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0C" w:rsidRPr="00FE150C" w:rsidRDefault="005516D5" w:rsidP="00FE150C">
      <w:pPr>
        <w:widowControl w:val="0"/>
        <w:suppressAutoHyphens/>
        <w:autoSpaceDE w:val="0"/>
        <w:spacing w:after="0" w:line="240" w:lineRule="auto"/>
        <w:rPr>
          <w:rFonts w:ascii="Arial" w:eastAsia="Arial-BoldMT" w:hAnsi="Arial" w:cs="Arial"/>
          <w:b/>
          <w:bCs/>
          <w:kern w:val="1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0EE06F88" wp14:editId="532365C8">
            <wp:simplePos x="0" y="0"/>
            <wp:positionH relativeFrom="margin">
              <wp:posOffset>-707321</wp:posOffset>
            </wp:positionH>
            <wp:positionV relativeFrom="margin">
              <wp:posOffset>-1020445</wp:posOffset>
            </wp:positionV>
            <wp:extent cx="7550785" cy="1556385"/>
            <wp:effectExtent l="0" t="0" r="0" b="5715"/>
            <wp:wrapNone/>
            <wp:docPr id="1" name="Picture 0" descr="naglow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glowek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0785" cy="155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16D5" w:rsidRDefault="005516D5" w:rsidP="00FE150C">
      <w:pPr>
        <w:widowControl w:val="0"/>
        <w:suppressAutoHyphens/>
        <w:autoSpaceDE w:val="0"/>
        <w:spacing w:after="0" w:line="360" w:lineRule="auto"/>
        <w:jc w:val="center"/>
        <w:rPr>
          <w:rFonts w:ascii="Arial" w:eastAsia="Courier New" w:hAnsi="Arial" w:cs="Arial"/>
          <w:b/>
          <w:kern w:val="1"/>
          <w:sz w:val="24"/>
          <w:szCs w:val="24"/>
        </w:rPr>
      </w:pPr>
    </w:p>
    <w:p w:rsidR="005516D5" w:rsidRDefault="005516D5" w:rsidP="00FE150C">
      <w:pPr>
        <w:widowControl w:val="0"/>
        <w:suppressAutoHyphens/>
        <w:autoSpaceDE w:val="0"/>
        <w:spacing w:after="0" w:line="360" w:lineRule="auto"/>
        <w:jc w:val="center"/>
        <w:rPr>
          <w:rFonts w:ascii="Arial" w:eastAsia="Courier New" w:hAnsi="Arial" w:cs="Arial"/>
          <w:b/>
          <w:kern w:val="1"/>
          <w:sz w:val="24"/>
          <w:szCs w:val="24"/>
        </w:rPr>
      </w:pPr>
    </w:p>
    <w:p w:rsidR="005516D5" w:rsidRDefault="005516D5" w:rsidP="00FE150C">
      <w:pPr>
        <w:widowControl w:val="0"/>
        <w:suppressAutoHyphens/>
        <w:autoSpaceDE w:val="0"/>
        <w:spacing w:after="0" w:line="360" w:lineRule="auto"/>
        <w:jc w:val="center"/>
        <w:rPr>
          <w:rFonts w:ascii="Arial" w:eastAsia="Courier New" w:hAnsi="Arial" w:cs="Arial"/>
          <w:b/>
          <w:kern w:val="1"/>
          <w:sz w:val="24"/>
          <w:szCs w:val="24"/>
        </w:rPr>
      </w:pPr>
    </w:p>
    <w:p w:rsidR="00FE150C" w:rsidRPr="00FE150C" w:rsidRDefault="00FE150C" w:rsidP="00FE150C">
      <w:pPr>
        <w:widowControl w:val="0"/>
        <w:suppressAutoHyphens/>
        <w:autoSpaceDE w:val="0"/>
        <w:spacing w:after="0" w:line="360" w:lineRule="auto"/>
        <w:jc w:val="center"/>
        <w:rPr>
          <w:rFonts w:ascii="Arial" w:eastAsia="Courier New" w:hAnsi="Arial" w:cs="Arial"/>
          <w:kern w:val="1"/>
          <w:sz w:val="24"/>
          <w:szCs w:val="24"/>
        </w:rPr>
      </w:pPr>
      <w:r w:rsidRPr="00FE150C">
        <w:rPr>
          <w:rFonts w:ascii="Arial" w:eastAsia="Courier New" w:hAnsi="Arial" w:cs="Arial"/>
          <w:b/>
          <w:kern w:val="1"/>
          <w:sz w:val="24"/>
          <w:szCs w:val="24"/>
        </w:rPr>
        <w:t>KONKURS ARCHITEKTONICZNY</w:t>
      </w:r>
      <w:r w:rsidRPr="00FE150C">
        <w:rPr>
          <w:rFonts w:ascii="Arial" w:eastAsia="Courier New" w:hAnsi="Arial" w:cs="Arial"/>
          <w:kern w:val="1"/>
          <w:sz w:val="24"/>
          <w:szCs w:val="24"/>
        </w:rPr>
        <w:t xml:space="preserve"> </w:t>
      </w:r>
    </w:p>
    <w:p w:rsidR="00FE150C" w:rsidRPr="00FE150C" w:rsidRDefault="00062F47" w:rsidP="00FE150C">
      <w:pPr>
        <w:widowControl w:val="0"/>
        <w:suppressAutoHyphens/>
        <w:autoSpaceDE w:val="0"/>
        <w:spacing w:after="0" w:line="360" w:lineRule="auto"/>
        <w:jc w:val="center"/>
        <w:rPr>
          <w:rFonts w:ascii="Arial" w:eastAsia="Courier New" w:hAnsi="Arial" w:cs="Arial"/>
          <w:kern w:val="1"/>
          <w:sz w:val="24"/>
          <w:szCs w:val="24"/>
        </w:rPr>
      </w:pPr>
      <w:r>
        <w:rPr>
          <w:rFonts w:ascii="Arial" w:eastAsia="Courier New" w:hAnsi="Arial" w:cs="Arial"/>
          <w:kern w:val="1"/>
          <w:sz w:val="24"/>
          <w:szCs w:val="24"/>
        </w:rPr>
        <w:t>NA KONCEPCJĘ BUDOWY P</w:t>
      </w:r>
      <w:r w:rsidR="00FE150C" w:rsidRPr="00FE150C">
        <w:rPr>
          <w:rFonts w:ascii="Arial" w:eastAsia="Courier New" w:hAnsi="Arial" w:cs="Arial"/>
          <w:kern w:val="1"/>
          <w:sz w:val="24"/>
          <w:szCs w:val="24"/>
        </w:rPr>
        <w:t>R</w:t>
      </w:r>
      <w:r>
        <w:rPr>
          <w:rFonts w:ascii="Arial" w:eastAsia="Courier New" w:hAnsi="Arial" w:cs="Arial"/>
          <w:kern w:val="1"/>
          <w:sz w:val="24"/>
          <w:szCs w:val="24"/>
        </w:rPr>
        <w:t>Z</w:t>
      </w:r>
      <w:r w:rsidR="00FE150C" w:rsidRPr="00FE150C">
        <w:rPr>
          <w:rFonts w:ascii="Arial" w:eastAsia="Courier New" w:hAnsi="Arial" w:cs="Arial"/>
          <w:kern w:val="1"/>
          <w:sz w:val="24"/>
          <w:szCs w:val="24"/>
        </w:rPr>
        <w:t xml:space="preserve">YSZKOLNEJ PŁYWALNI W RAMACH PROGRAMU „DOLNOŚLĄSKI DELFINEK” 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Arial-BoldMT" w:hAnsi="Arial" w:cs="Arial"/>
          <w:b/>
          <w:bCs/>
          <w:kern w:val="1"/>
          <w:sz w:val="24"/>
          <w:szCs w:val="24"/>
        </w:rPr>
      </w:pP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rPr>
          <w:rFonts w:ascii="Arial" w:eastAsia="Arial-BoldMT" w:hAnsi="Arial" w:cs="Arial"/>
          <w:b/>
          <w:bCs/>
          <w:kern w:val="1"/>
          <w:sz w:val="24"/>
          <w:szCs w:val="24"/>
        </w:rPr>
      </w:pP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rPr>
          <w:rFonts w:ascii="Arial" w:eastAsia="Arial-BoldMT" w:hAnsi="Arial" w:cs="Arial"/>
          <w:b/>
          <w:bCs/>
          <w:kern w:val="1"/>
          <w:sz w:val="24"/>
          <w:szCs w:val="24"/>
        </w:rPr>
      </w:pP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Arial-BoldMT" w:hAnsi="Arial" w:cs="Arial"/>
          <w:b/>
          <w:bCs/>
          <w:kern w:val="1"/>
          <w:sz w:val="24"/>
          <w:szCs w:val="24"/>
        </w:rPr>
      </w:pPr>
      <w:r w:rsidRPr="00FE150C">
        <w:rPr>
          <w:rFonts w:ascii="Arial" w:eastAsia="Arial-BoldMT" w:hAnsi="Arial" w:cs="Arial"/>
          <w:b/>
          <w:bCs/>
          <w:kern w:val="1"/>
          <w:sz w:val="24"/>
          <w:szCs w:val="24"/>
        </w:rPr>
        <w:t>REGULAMIN KONKURSU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rPr>
          <w:rFonts w:ascii="Arial" w:eastAsia="Arial-BoldMT" w:hAnsi="Arial" w:cs="Arial"/>
          <w:b/>
          <w:bCs/>
          <w:kern w:val="1"/>
          <w:sz w:val="24"/>
          <w:szCs w:val="24"/>
        </w:rPr>
      </w:pP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rPr>
          <w:rFonts w:ascii="Arial" w:eastAsia="Arial-BoldMT" w:hAnsi="Arial" w:cs="Arial"/>
          <w:b/>
          <w:bCs/>
          <w:kern w:val="1"/>
          <w:sz w:val="24"/>
          <w:szCs w:val="24"/>
        </w:rPr>
      </w:pP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Arial-BoldMT" w:hAnsi="Arial" w:cs="Arial"/>
          <w:b/>
          <w:bCs/>
          <w:kern w:val="1"/>
          <w:sz w:val="24"/>
          <w:szCs w:val="24"/>
        </w:rPr>
      </w:pPr>
      <w:r w:rsidRPr="00FE150C">
        <w:rPr>
          <w:rFonts w:ascii="Arial" w:eastAsia="Arial-BoldMT" w:hAnsi="Arial" w:cs="Arial"/>
          <w:b/>
          <w:bCs/>
          <w:kern w:val="1"/>
          <w:sz w:val="24"/>
          <w:szCs w:val="24"/>
        </w:rPr>
        <w:t>Organizator Zamawiający: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Arial-BoldMT" w:hAnsi="Arial" w:cs="Arial"/>
          <w:b/>
          <w:bCs/>
          <w:kern w:val="1"/>
          <w:sz w:val="24"/>
          <w:szCs w:val="24"/>
        </w:rPr>
      </w:pPr>
      <w:r w:rsidRPr="00FE150C">
        <w:rPr>
          <w:rFonts w:ascii="Arial" w:eastAsia="Arial-BoldMT" w:hAnsi="Arial" w:cs="Arial"/>
          <w:b/>
          <w:bCs/>
          <w:kern w:val="1"/>
          <w:sz w:val="24"/>
          <w:szCs w:val="24"/>
        </w:rPr>
        <w:t>Gmina Twardogóra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Arial-BoldMT" w:hAnsi="Arial" w:cs="Arial"/>
          <w:b/>
          <w:bCs/>
          <w:kern w:val="1"/>
          <w:sz w:val="24"/>
          <w:szCs w:val="24"/>
        </w:rPr>
      </w:pP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Arial-BoldMT" w:hAnsi="Arial" w:cs="Arial"/>
          <w:b/>
          <w:bCs/>
          <w:kern w:val="1"/>
          <w:sz w:val="24"/>
          <w:szCs w:val="24"/>
        </w:rPr>
      </w:pPr>
    </w:p>
    <w:p w:rsidR="00FE150C" w:rsidRDefault="00FE150C" w:rsidP="00FE150C">
      <w:pPr>
        <w:widowControl w:val="0"/>
        <w:suppressAutoHyphens/>
        <w:autoSpaceDE w:val="0"/>
        <w:spacing w:after="0" w:line="360" w:lineRule="auto"/>
        <w:jc w:val="center"/>
        <w:rPr>
          <w:rFonts w:ascii="Arial" w:eastAsia="ArialMT" w:hAnsi="Arial" w:cs="Arial"/>
          <w:kern w:val="1"/>
          <w:sz w:val="24"/>
          <w:szCs w:val="24"/>
        </w:rPr>
      </w:pPr>
    </w:p>
    <w:p w:rsidR="00B53EC9" w:rsidRDefault="00B53EC9" w:rsidP="00FE150C">
      <w:pPr>
        <w:widowControl w:val="0"/>
        <w:suppressAutoHyphens/>
        <w:autoSpaceDE w:val="0"/>
        <w:spacing w:after="0" w:line="360" w:lineRule="auto"/>
        <w:jc w:val="center"/>
        <w:rPr>
          <w:rFonts w:ascii="Arial" w:eastAsia="ArialMT" w:hAnsi="Arial" w:cs="Arial"/>
          <w:kern w:val="1"/>
          <w:sz w:val="24"/>
          <w:szCs w:val="24"/>
        </w:rPr>
      </w:pPr>
    </w:p>
    <w:p w:rsidR="00B53EC9" w:rsidRDefault="00B53EC9" w:rsidP="00FE150C">
      <w:pPr>
        <w:widowControl w:val="0"/>
        <w:suppressAutoHyphens/>
        <w:autoSpaceDE w:val="0"/>
        <w:spacing w:after="0" w:line="360" w:lineRule="auto"/>
        <w:jc w:val="center"/>
        <w:rPr>
          <w:rFonts w:ascii="Arial" w:eastAsia="ArialMT" w:hAnsi="Arial" w:cs="Arial"/>
          <w:kern w:val="1"/>
          <w:sz w:val="24"/>
          <w:szCs w:val="24"/>
        </w:rPr>
      </w:pPr>
    </w:p>
    <w:p w:rsidR="00B53EC9" w:rsidRDefault="00B53EC9" w:rsidP="00FE150C">
      <w:pPr>
        <w:widowControl w:val="0"/>
        <w:suppressAutoHyphens/>
        <w:autoSpaceDE w:val="0"/>
        <w:spacing w:after="0" w:line="360" w:lineRule="auto"/>
        <w:jc w:val="center"/>
        <w:rPr>
          <w:rFonts w:ascii="Arial" w:eastAsia="ArialMT" w:hAnsi="Arial" w:cs="Arial"/>
          <w:kern w:val="1"/>
          <w:sz w:val="24"/>
          <w:szCs w:val="24"/>
        </w:rPr>
      </w:pPr>
    </w:p>
    <w:p w:rsidR="00B53EC9" w:rsidRDefault="00B53EC9" w:rsidP="00FE150C">
      <w:pPr>
        <w:widowControl w:val="0"/>
        <w:suppressAutoHyphens/>
        <w:autoSpaceDE w:val="0"/>
        <w:spacing w:after="0" w:line="360" w:lineRule="auto"/>
        <w:jc w:val="center"/>
        <w:rPr>
          <w:rFonts w:ascii="Arial" w:eastAsia="ArialMT" w:hAnsi="Arial" w:cs="Arial"/>
          <w:kern w:val="1"/>
          <w:sz w:val="24"/>
          <w:szCs w:val="24"/>
        </w:rPr>
      </w:pPr>
    </w:p>
    <w:p w:rsidR="00B53EC9" w:rsidRDefault="00B53EC9" w:rsidP="00FE150C">
      <w:pPr>
        <w:widowControl w:val="0"/>
        <w:suppressAutoHyphens/>
        <w:autoSpaceDE w:val="0"/>
        <w:spacing w:after="0" w:line="360" w:lineRule="auto"/>
        <w:jc w:val="center"/>
        <w:rPr>
          <w:rFonts w:ascii="Arial" w:eastAsia="ArialMT" w:hAnsi="Arial" w:cs="Arial"/>
          <w:kern w:val="1"/>
          <w:sz w:val="24"/>
          <w:szCs w:val="24"/>
        </w:rPr>
      </w:pPr>
    </w:p>
    <w:p w:rsidR="00B53EC9" w:rsidRDefault="00B53EC9" w:rsidP="00FE150C">
      <w:pPr>
        <w:widowControl w:val="0"/>
        <w:suppressAutoHyphens/>
        <w:autoSpaceDE w:val="0"/>
        <w:spacing w:after="0" w:line="360" w:lineRule="auto"/>
        <w:jc w:val="center"/>
        <w:rPr>
          <w:rFonts w:ascii="Arial" w:eastAsia="ArialMT" w:hAnsi="Arial" w:cs="Arial"/>
          <w:kern w:val="1"/>
          <w:sz w:val="24"/>
          <w:szCs w:val="24"/>
        </w:rPr>
      </w:pPr>
    </w:p>
    <w:p w:rsidR="00B53EC9" w:rsidRDefault="00B53EC9" w:rsidP="00FE150C">
      <w:pPr>
        <w:widowControl w:val="0"/>
        <w:suppressAutoHyphens/>
        <w:autoSpaceDE w:val="0"/>
        <w:spacing w:after="0" w:line="360" w:lineRule="auto"/>
        <w:jc w:val="center"/>
        <w:rPr>
          <w:rFonts w:ascii="Arial" w:eastAsia="ArialMT" w:hAnsi="Arial" w:cs="Arial"/>
          <w:kern w:val="1"/>
          <w:sz w:val="24"/>
          <w:szCs w:val="24"/>
        </w:rPr>
      </w:pPr>
    </w:p>
    <w:p w:rsidR="00B53EC9" w:rsidRDefault="00B53EC9" w:rsidP="00FE150C">
      <w:pPr>
        <w:widowControl w:val="0"/>
        <w:suppressAutoHyphens/>
        <w:autoSpaceDE w:val="0"/>
        <w:spacing w:after="0" w:line="360" w:lineRule="auto"/>
        <w:jc w:val="center"/>
        <w:rPr>
          <w:rFonts w:ascii="Arial" w:eastAsia="ArialMT" w:hAnsi="Arial" w:cs="Arial"/>
          <w:kern w:val="1"/>
          <w:sz w:val="24"/>
          <w:szCs w:val="24"/>
        </w:rPr>
      </w:pPr>
    </w:p>
    <w:p w:rsidR="00B53EC9" w:rsidRDefault="00B53EC9" w:rsidP="00FE150C">
      <w:pPr>
        <w:widowControl w:val="0"/>
        <w:suppressAutoHyphens/>
        <w:autoSpaceDE w:val="0"/>
        <w:spacing w:after="0" w:line="360" w:lineRule="auto"/>
        <w:jc w:val="center"/>
        <w:rPr>
          <w:rFonts w:ascii="Arial" w:eastAsia="ArialMT" w:hAnsi="Arial" w:cs="Arial"/>
          <w:kern w:val="1"/>
          <w:sz w:val="24"/>
          <w:szCs w:val="24"/>
        </w:rPr>
      </w:pPr>
    </w:p>
    <w:p w:rsidR="00B53EC9" w:rsidRDefault="00B53EC9" w:rsidP="00FE150C">
      <w:pPr>
        <w:widowControl w:val="0"/>
        <w:suppressAutoHyphens/>
        <w:autoSpaceDE w:val="0"/>
        <w:spacing w:after="0" w:line="360" w:lineRule="auto"/>
        <w:jc w:val="center"/>
        <w:rPr>
          <w:rFonts w:ascii="Arial" w:eastAsia="ArialMT" w:hAnsi="Arial" w:cs="Arial"/>
          <w:kern w:val="1"/>
          <w:sz w:val="24"/>
          <w:szCs w:val="24"/>
        </w:rPr>
      </w:pPr>
    </w:p>
    <w:p w:rsidR="00B53EC9" w:rsidRDefault="00B53EC9" w:rsidP="00FE150C">
      <w:pPr>
        <w:widowControl w:val="0"/>
        <w:suppressAutoHyphens/>
        <w:autoSpaceDE w:val="0"/>
        <w:spacing w:after="0" w:line="360" w:lineRule="auto"/>
        <w:jc w:val="center"/>
        <w:rPr>
          <w:rFonts w:ascii="Arial" w:eastAsia="ArialMT" w:hAnsi="Arial" w:cs="Arial"/>
          <w:kern w:val="1"/>
          <w:sz w:val="24"/>
          <w:szCs w:val="24"/>
        </w:rPr>
      </w:pPr>
    </w:p>
    <w:p w:rsidR="00B53EC9" w:rsidRDefault="00B53EC9" w:rsidP="00FE150C">
      <w:pPr>
        <w:widowControl w:val="0"/>
        <w:suppressAutoHyphens/>
        <w:autoSpaceDE w:val="0"/>
        <w:spacing w:after="0" w:line="360" w:lineRule="auto"/>
        <w:jc w:val="center"/>
        <w:rPr>
          <w:rFonts w:ascii="Arial" w:eastAsia="ArialMT" w:hAnsi="Arial" w:cs="Arial"/>
          <w:kern w:val="1"/>
          <w:sz w:val="24"/>
          <w:szCs w:val="24"/>
        </w:rPr>
      </w:pPr>
    </w:p>
    <w:p w:rsidR="00B53EC9" w:rsidRDefault="00B53EC9" w:rsidP="00FE150C">
      <w:pPr>
        <w:widowControl w:val="0"/>
        <w:suppressAutoHyphens/>
        <w:autoSpaceDE w:val="0"/>
        <w:spacing w:after="0" w:line="360" w:lineRule="auto"/>
        <w:jc w:val="center"/>
        <w:rPr>
          <w:rFonts w:ascii="Arial" w:eastAsia="ArialMT" w:hAnsi="Arial" w:cs="Arial"/>
          <w:kern w:val="1"/>
          <w:sz w:val="24"/>
          <w:szCs w:val="24"/>
        </w:rPr>
      </w:pPr>
    </w:p>
    <w:p w:rsidR="00B53EC9" w:rsidRDefault="00B53EC9" w:rsidP="00FE150C">
      <w:pPr>
        <w:widowControl w:val="0"/>
        <w:suppressAutoHyphens/>
        <w:autoSpaceDE w:val="0"/>
        <w:spacing w:after="0" w:line="360" w:lineRule="auto"/>
        <w:jc w:val="center"/>
        <w:rPr>
          <w:rFonts w:ascii="Arial" w:eastAsia="ArialMT" w:hAnsi="Arial" w:cs="Arial"/>
          <w:kern w:val="1"/>
          <w:sz w:val="24"/>
          <w:szCs w:val="24"/>
        </w:rPr>
      </w:pPr>
    </w:p>
    <w:p w:rsidR="00B53EC9" w:rsidRPr="00FE150C" w:rsidRDefault="00B53EC9" w:rsidP="00FE150C">
      <w:pPr>
        <w:widowControl w:val="0"/>
        <w:suppressAutoHyphens/>
        <w:autoSpaceDE w:val="0"/>
        <w:spacing w:after="0" w:line="360" w:lineRule="auto"/>
        <w:jc w:val="center"/>
        <w:rPr>
          <w:rFonts w:ascii="Arial" w:eastAsia="ArialMT" w:hAnsi="Arial" w:cs="Arial"/>
          <w:kern w:val="1"/>
          <w:sz w:val="24"/>
          <w:szCs w:val="24"/>
        </w:rPr>
      </w:pPr>
    </w:p>
    <w:p w:rsidR="00FE150C" w:rsidRPr="00FE150C" w:rsidRDefault="00FE150C" w:rsidP="00FE150C">
      <w:pPr>
        <w:widowControl w:val="0"/>
        <w:suppressAutoHyphens/>
        <w:autoSpaceDE w:val="0"/>
        <w:spacing w:after="0" w:line="360" w:lineRule="auto"/>
        <w:jc w:val="center"/>
        <w:rPr>
          <w:rFonts w:ascii="Arial" w:eastAsia="ArialMT" w:hAnsi="Arial" w:cs="Arial"/>
          <w:kern w:val="1"/>
          <w:sz w:val="24"/>
          <w:szCs w:val="24"/>
        </w:rPr>
        <w:sectPr w:rsidR="00FE150C" w:rsidRPr="00FE150C">
          <w:pgSz w:w="11905" w:h="16837"/>
          <w:pgMar w:top="1696" w:right="1134" w:bottom="1410" w:left="1134" w:header="708" w:footer="708" w:gutter="0"/>
          <w:cols w:space="708"/>
          <w:docGrid w:linePitch="600" w:charSpace="32768"/>
        </w:sectPr>
      </w:pPr>
      <w:r w:rsidRPr="00FE150C">
        <w:rPr>
          <w:rFonts w:ascii="Arial" w:eastAsia="ArialMT" w:hAnsi="Arial" w:cs="Arial"/>
          <w:kern w:val="1"/>
          <w:sz w:val="24"/>
          <w:szCs w:val="24"/>
        </w:rPr>
        <w:t>Twardogóra</w:t>
      </w:r>
      <w:r w:rsidR="00E940EC">
        <w:rPr>
          <w:rFonts w:ascii="Arial" w:eastAsia="ArialMT" w:hAnsi="Arial" w:cs="Arial"/>
          <w:kern w:val="1"/>
          <w:sz w:val="24"/>
          <w:szCs w:val="24"/>
        </w:rPr>
        <w:t>,</w:t>
      </w:r>
      <w:r w:rsidR="009A4E47">
        <w:rPr>
          <w:rFonts w:ascii="Arial" w:eastAsia="ArialMT" w:hAnsi="Arial" w:cs="Arial"/>
          <w:kern w:val="1"/>
          <w:sz w:val="24"/>
          <w:szCs w:val="24"/>
        </w:rPr>
        <w:t xml:space="preserve"> 06 kwietnia </w:t>
      </w:r>
      <w:bookmarkStart w:id="0" w:name="_GoBack"/>
      <w:bookmarkEnd w:id="0"/>
      <w:r w:rsidRPr="00FE150C">
        <w:rPr>
          <w:rFonts w:ascii="Arial" w:eastAsia="ArialMT" w:hAnsi="Arial" w:cs="Arial"/>
          <w:kern w:val="1"/>
          <w:sz w:val="24"/>
          <w:szCs w:val="24"/>
        </w:rPr>
        <w:t>2016 roku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rPr>
          <w:rFonts w:ascii="Arial" w:eastAsia="ArialMT" w:hAnsi="Arial" w:cs="Arial"/>
          <w:kern w:val="1"/>
          <w:sz w:val="24"/>
          <w:szCs w:val="24"/>
        </w:rPr>
      </w:pP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rPr>
          <w:rFonts w:ascii="Arial" w:eastAsia="ArialMT" w:hAnsi="Arial" w:cs="Arial"/>
          <w:kern w:val="1"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828481607"/>
        <w:docPartObj>
          <w:docPartGallery w:val="Table of Contents"/>
          <w:docPartUnique/>
        </w:docPartObj>
      </w:sdtPr>
      <w:sdtEndPr/>
      <w:sdtContent>
        <w:p w:rsidR="000442E9" w:rsidRDefault="000442E9">
          <w:pPr>
            <w:pStyle w:val="Nagwekspisutreci"/>
          </w:pPr>
          <w:r>
            <w:t>Spis treści</w:t>
          </w:r>
        </w:p>
        <w:p w:rsidR="00B53EC9" w:rsidRDefault="000442E9" w:rsidP="00DD30DA">
          <w:pPr>
            <w:pStyle w:val="Spistreci1"/>
            <w:tabs>
              <w:tab w:val="left" w:pos="440"/>
              <w:tab w:val="right" w:leader="dot" w:pos="9627"/>
            </w:tabs>
            <w:rPr>
              <w:rFonts w:eastAsiaTheme="minorEastAsia"/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47026619" w:history="1">
            <w:r w:rsidR="00B53EC9" w:rsidRPr="00AE7447">
              <w:rPr>
                <w:rStyle w:val="Hipercze"/>
                <w:rFonts w:ascii="Arial" w:eastAsia="ArialMT" w:hAnsi="Arial" w:cs="Arial"/>
                <w:noProof/>
                <w:kern w:val="1"/>
              </w:rPr>
              <w:t>I.</w:t>
            </w:r>
            <w:r w:rsidR="00B53EC9">
              <w:rPr>
                <w:rFonts w:eastAsiaTheme="minorEastAsia"/>
                <w:noProof/>
                <w:lang w:eastAsia="pl-PL"/>
              </w:rPr>
              <w:tab/>
            </w:r>
            <w:r w:rsidR="00B53EC9" w:rsidRPr="00AE7447">
              <w:rPr>
                <w:rStyle w:val="Hipercze"/>
                <w:rFonts w:ascii="Arial" w:eastAsia="ArialMT" w:hAnsi="Arial" w:cs="Arial"/>
                <w:noProof/>
                <w:kern w:val="1"/>
              </w:rPr>
              <w:t>CEL I PRZEDMIOT KONKURSU</w:t>
            </w:r>
            <w:r w:rsidR="00B53EC9">
              <w:rPr>
                <w:noProof/>
                <w:webHidden/>
              </w:rPr>
              <w:tab/>
            </w:r>
            <w:r w:rsidR="00B53EC9">
              <w:rPr>
                <w:noProof/>
                <w:webHidden/>
              </w:rPr>
              <w:fldChar w:fldCharType="begin"/>
            </w:r>
            <w:r w:rsidR="00B53EC9">
              <w:rPr>
                <w:noProof/>
                <w:webHidden/>
              </w:rPr>
              <w:instrText xml:space="preserve"> PAGEREF _Toc447026619 \h </w:instrText>
            </w:r>
            <w:r w:rsidR="00B53EC9">
              <w:rPr>
                <w:noProof/>
                <w:webHidden/>
              </w:rPr>
            </w:r>
            <w:r w:rsidR="00B53EC9">
              <w:rPr>
                <w:noProof/>
                <w:webHidden/>
              </w:rPr>
              <w:fldChar w:fldCharType="separate"/>
            </w:r>
            <w:r w:rsidR="00DF39AC">
              <w:rPr>
                <w:noProof/>
                <w:webHidden/>
              </w:rPr>
              <w:t>3</w:t>
            </w:r>
            <w:r w:rsidR="00B53EC9">
              <w:rPr>
                <w:noProof/>
                <w:webHidden/>
              </w:rPr>
              <w:fldChar w:fldCharType="end"/>
            </w:r>
          </w:hyperlink>
        </w:p>
        <w:p w:rsidR="00B53EC9" w:rsidRDefault="009A4E47" w:rsidP="00DD30DA">
          <w:pPr>
            <w:pStyle w:val="Spistreci1"/>
            <w:tabs>
              <w:tab w:val="left" w:pos="440"/>
              <w:tab w:val="right" w:leader="dot" w:pos="9627"/>
            </w:tabs>
            <w:rPr>
              <w:rFonts w:eastAsiaTheme="minorEastAsia"/>
              <w:noProof/>
              <w:lang w:eastAsia="pl-PL"/>
            </w:rPr>
          </w:pPr>
          <w:hyperlink w:anchor="_Toc447026620" w:history="1">
            <w:r w:rsidR="00B53EC9" w:rsidRPr="00AE7447">
              <w:rPr>
                <w:rStyle w:val="Hipercze"/>
                <w:rFonts w:ascii="Arial" w:eastAsia="ArialMT" w:hAnsi="Arial" w:cs="Arial"/>
                <w:noProof/>
                <w:kern w:val="1"/>
              </w:rPr>
              <w:t>II.</w:t>
            </w:r>
            <w:r w:rsidR="00B53EC9">
              <w:rPr>
                <w:rFonts w:eastAsiaTheme="minorEastAsia"/>
                <w:noProof/>
                <w:lang w:eastAsia="pl-PL"/>
              </w:rPr>
              <w:tab/>
            </w:r>
            <w:r w:rsidR="00B53EC9" w:rsidRPr="00AE7447">
              <w:rPr>
                <w:rStyle w:val="Hipercze"/>
                <w:rFonts w:ascii="Arial" w:eastAsia="ArialMT" w:hAnsi="Arial" w:cs="Arial"/>
                <w:noProof/>
                <w:kern w:val="1"/>
              </w:rPr>
              <w:t>ORGANIZACJA, TERMINY I USTALENIA OGÓLNE</w:t>
            </w:r>
            <w:r w:rsidR="00B53EC9">
              <w:rPr>
                <w:noProof/>
                <w:webHidden/>
              </w:rPr>
              <w:tab/>
            </w:r>
            <w:r w:rsidR="00B53EC9">
              <w:rPr>
                <w:noProof/>
                <w:webHidden/>
              </w:rPr>
              <w:fldChar w:fldCharType="begin"/>
            </w:r>
            <w:r w:rsidR="00B53EC9">
              <w:rPr>
                <w:noProof/>
                <w:webHidden/>
              </w:rPr>
              <w:instrText xml:space="preserve"> PAGEREF _Toc447026620 \h </w:instrText>
            </w:r>
            <w:r w:rsidR="00B53EC9">
              <w:rPr>
                <w:noProof/>
                <w:webHidden/>
              </w:rPr>
            </w:r>
            <w:r w:rsidR="00B53EC9">
              <w:rPr>
                <w:noProof/>
                <w:webHidden/>
              </w:rPr>
              <w:fldChar w:fldCharType="separate"/>
            </w:r>
            <w:r w:rsidR="00DF39AC">
              <w:rPr>
                <w:noProof/>
                <w:webHidden/>
              </w:rPr>
              <w:t>4</w:t>
            </w:r>
            <w:r w:rsidR="00B53EC9">
              <w:rPr>
                <w:noProof/>
                <w:webHidden/>
              </w:rPr>
              <w:fldChar w:fldCharType="end"/>
            </w:r>
          </w:hyperlink>
        </w:p>
        <w:p w:rsidR="00B53EC9" w:rsidRDefault="009A4E47" w:rsidP="00DD30DA">
          <w:pPr>
            <w:pStyle w:val="Spistreci1"/>
            <w:tabs>
              <w:tab w:val="left" w:pos="440"/>
              <w:tab w:val="left" w:pos="660"/>
              <w:tab w:val="right" w:leader="dot" w:pos="9627"/>
            </w:tabs>
            <w:rPr>
              <w:rFonts w:eastAsiaTheme="minorEastAsia"/>
              <w:noProof/>
              <w:lang w:eastAsia="pl-PL"/>
            </w:rPr>
          </w:pPr>
          <w:hyperlink w:anchor="_Toc447026621" w:history="1">
            <w:r w:rsidR="00B53EC9" w:rsidRPr="00AE7447">
              <w:rPr>
                <w:rStyle w:val="Hipercze"/>
                <w:rFonts w:ascii="Arial" w:eastAsia="ArialMT" w:hAnsi="Arial" w:cs="Arial"/>
                <w:noProof/>
                <w:kern w:val="1"/>
              </w:rPr>
              <w:t>III.</w:t>
            </w:r>
            <w:r w:rsidR="00B53EC9">
              <w:rPr>
                <w:rFonts w:eastAsiaTheme="minorEastAsia"/>
                <w:noProof/>
                <w:lang w:eastAsia="pl-PL"/>
              </w:rPr>
              <w:tab/>
            </w:r>
            <w:r w:rsidR="00B53EC9" w:rsidRPr="00AE7447">
              <w:rPr>
                <w:rStyle w:val="Hipercze"/>
                <w:rFonts w:ascii="Arial" w:eastAsia="ArialMT" w:hAnsi="Arial" w:cs="Arial"/>
                <w:noProof/>
                <w:kern w:val="1"/>
              </w:rPr>
              <w:t>WARUNKI UCZESTNICTWA, ZGŁOSZENIA UDZIAŁU W KONKURSIE  I  ZADAWANIA PYTAŃ</w:t>
            </w:r>
            <w:r w:rsidR="00B53EC9">
              <w:rPr>
                <w:noProof/>
                <w:webHidden/>
              </w:rPr>
              <w:tab/>
            </w:r>
            <w:r w:rsidR="00B53EC9">
              <w:rPr>
                <w:noProof/>
                <w:webHidden/>
              </w:rPr>
              <w:fldChar w:fldCharType="begin"/>
            </w:r>
            <w:r w:rsidR="00B53EC9">
              <w:rPr>
                <w:noProof/>
                <w:webHidden/>
              </w:rPr>
              <w:instrText xml:space="preserve"> PAGEREF _Toc447026621 \h </w:instrText>
            </w:r>
            <w:r w:rsidR="00B53EC9">
              <w:rPr>
                <w:noProof/>
                <w:webHidden/>
              </w:rPr>
            </w:r>
            <w:r w:rsidR="00B53EC9">
              <w:rPr>
                <w:noProof/>
                <w:webHidden/>
              </w:rPr>
              <w:fldChar w:fldCharType="separate"/>
            </w:r>
            <w:r w:rsidR="00DF39AC">
              <w:rPr>
                <w:noProof/>
                <w:webHidden/>
              </w:rPr>
              <w:t>6</w:t>
            </w:r>
            <w:r w:rsidR="00B53EC9">
              <w:rPr>
                <w:noProof/>
                <w:webHidden/>
              </w:rPr>
              <w:fldChar w:fldCharType="end"/>
            </w:r>
          </w:hyperlink>
        </w:p>
        <w:p w:rsidR="00B53EC9" w:rsidRDefault="009A4E47" w:rsidP="00DD30DA">
          <w:pPr>
            <w:pStyle w:val="Spistreci1"/>
            <w:tabs>
              <w:tab w:val="left" w:pos="440"/>
              <w:tab w:val="left" w:pos="660"/>
              <w:tab w:val="right" w:leader="dot" w:pos="9627"/>
            </w:tabs>
            <w:rPr>
              <w:rFonts w:eastAsiaTheme="minorEastAsia"/>
              <w:noProof/>
              <w:lang w:eastAsia="pl-PL"/>
            </w:rPr>
          </w:pPr>
          <w:hyperlink w:anchor="_Toc447026622" w:history="1">
            <w:r w:rsidR="00B53EC9" w:rsidRPr="00AE7447">
              <w:rPr>
                <w:rStyle w:val="Hipercze"/>
                <w:rFonts w:ascii="Arial" w:eastAsia="ArialMT" w:hAnsi="Arial" w:cs="Arial"/>
                <w:noProof/>
                <w:kern w:val="1"/>
              </w:rPr>
              <w:t>IV.</w:t>
            </w:r>
            <w:r w:rsidR="00B53EC9">
              <w:rPr>
                <w:rFonts w:eastAsiaTheme="minorEastAsia"/>
                <w:noProof/>
                <w:lang w:eastAsia="pl-PL"/>
              </w:rPr>
              <w:tab/>
            </w:r>
            <w:r w:rsidR="00B53EC9" w:rsidRPr="00AE7447">
              <w:rPr>
                <w:rStyle w:val="Hipercze"/>
                <w:rFonts w:ascii="Arial" w:eastAsia="ArialMT" w:hAnsi="Arial" w:cs="Arial"/>
                <w:noProof/>
                <w:kern w:val="1"/>
              </w:rPr>
              <w:t>PRAWA AUTORSKIE</w:t>
            </w:r>
            <w:r w:rsidR="00B53EC9">
              <w:rPr>
                <w:noProof/>
                <w:webHidden/>
              </w:rPr>
              <w:tab/>
            </w:r>
            <w:r w:rsidR="00B53EC9">
              <w:rPr>
                <w:noProof/>
                <w:webHidden/>
              </w:rPr>
              <w:fldChar w:fldCharType="begin"/>
            </w:r>
            <w:r w:rsidR="00B53EC9">
              <w:rPr>
                <w:noProof/>
                <w:webHidden/>
              </w:rPr>
              <w:instrText xml:space="preserve"> PAGEREF _Toc447026622 \h </w:instrText>
            </w:r>
            <w:r w:rsidR="00B53EC9">
              <w:rPr>
                <w:noProof/>
                <w:webHidden/>
              </w:rPr>
            </w:r>
            <w:r w:rsidR="00B53EC9">
              <w:rPr>
                <w:noProof/>
                <w:webHidden/>
              </w:rPr>
              <w:fldChar w:fldCharType="separate"/>
            </w:r>
            <w:r w:rsidR="00DF39AC">
              <w:rPr>
                <w:noProof/>
                <w:webHidden/>
              </w:rPr>
              <w:t>11</w:t>
            </w:r>
            <w:r w:rsidR="00B53EC9">
              <w:rPr>
                <w:noProof/>
                <w:webHidden/>
              </w:rPr>
              <w:fldChar w:fldCharType="end"/>
            </w:r>
          </w:hyperlink>
        </w:p>
        <w:p w:rsidR="00B53EC9" w:rsidRDefault="009A4E47" w:rsidP="00DD30DA">
          <w:pPr>
            <w:pStyle w:val="Spistreci1"/>
            <w:tabs>
              <w:tab w:val="left" w:pos="440"/>
              <w:tab w:val="right" w:leader="dot" w:pos="9627"/>
            </w:tabs>
            <w:rPr>
              <w:rFonts w:eastAsiaTheme="minorEastAsia"/>
              <w:noProof/>
              <w:lang w:eastAsia="pl-PL"/>
            </w:rPr>
          </w:pPr>
          <w:hyperlink w:anchor="_Toc447026623" w:history="1">
            <w:r w:rsidR="00B53EC9" w:rsidRPr="00AE7447">
              <w:rPr>
                <w:rStyle w:val="Hipercze"/>
                <w:rFonts w:ascii="Arial" w:eastAsia="ArialMT" w:hAnsi="Arial" w:cs="Arial"/>
                <w:noProof/>
                <w:kern w:val="1"/>
              </w:rPr>
              <w:t>V.</w:t>
            </w:r>
            <w:r w:rsidR="00B53EC9">
              <w:rPr>
                <w:rFonts w:eastAsiaTheme="minorEastAsia"/>
                <w:noProof/>
                <w:lang w:eastAsia="pl-PL"/>
              </w:rPr>
              <w:tab/>
            </w:r>
            <w:r w:rsidR="00B53EC9" w:rsidRPr="00AE7447">
              <w:rPr>
                <w:rStyle w:val="Hipercze"/>
                <w:rFonts w:ascii="Arial" w:eastAsia="ArialMT" w:hAnsi="Arial" w:cs="Arial"/>
                <w:noProof/>
                <w:kern w:val="1"/>
              </w:rPr>
              <w:t>WYMAGANA ZAWARTOŚĆ PRAC KONKURSOWYCH</w:t>
            </w:r>
            <w:r w:rsidR="00B53EC9">
              <w:rPr>
                <w:noProof/>
                <w:webHidden/>
              </w:rPr>
              <w:tab/>
            </w:r>
            <w:r w:rsidR="00B53EC9">
              <w:rPr>
                <w:noProof/>
                <w:webHidden/>
              </w:rPr>
              <w:fldChar w:fldCharType="begin"/>
            </w:r>
            <w:r w:rsidR="00B53EC9">
              <w:rPr>
                <w:noProof/>
                <w:webHidden/>
              </w:rPr>
              <w:instrText xml:space="preserve"> PAGEREF _Toc447026623 \h </w:instrText>
            </w:r>
            <w:r w:rsidR="00B53EC9">
              <w:rPr>
                <w:noProof/>
                <w:webHidden/>
              </w:rPr>
            </w:r>
            <w:r w:rsidR="00B53EC9">
              <w:rPr>
                <w:noProof/>
                <w:webHidden/>
              </w:rPr>
              <w:fldChar w:fldCharType="separate"/>
            </w:r>
            <w:r w:rsidR="00DF39AC">
              <w:rPr>
                <w:noProof/>
                <w:webHidden/>
              </w:rPr>
              <w:t>12</w:t>
            </w:r>
            <w:r w:rsidR="00B53EC9">
              <w:rPr>
                <w:noProof/>
                <w:webHidden/>
              </w:rPr>
              <w:fldChar w:fldCharType="end"/>
            </w:r>
          </w:hyperlink>
        </w:p>
        <w:p w:rsidR="00B53EC9" w:rsidRDefault="009A4E47" w:rsidP="00DD30DA">
          <w:pPr>
            <w:pStyle w:val="Spistreci1"/>
            <w:tabs>
              <w:tab w:val="left" w:pos="440"/>
              <w:tab w:val="left" w:pos="660"/>
              <w:tab w:val="right" w:leader="dot" w:pos="9627"/>
            </w:tabs>
            <w:rPr>
              <w:rFonts w:eastAsiaTheme="minorEastAsia"/>
              <w:noProof/>
              <w:lang w:eastAsia="pl-PL"/>
            </w:rPr>
          </w:pPr>
          <w:hyperlink w:anchor="_Toc447026624" w:history="1">
            <w:r w:rsidR="00B53EC9" w:rsidRPr="00AE7447">
              <w:rPr>
                <w:rStyle w:val="Hipercze"/>
                <w:rFonts w:ascii="Arial" w:eastAsia="ArialMT" w:hAnsi="Arial" w:cs="Arial"/>
                <w:noProof/>
                <w:kern w:val="1"/>
              </w:rPr>
              <w:t>VI.</w:t>
            </w:r>
            <w:r w:rsidR="00B53EC9">
              <w:rPr>
                <w:rFonts w:eastAsiaTheme="minorEastAsia"/>
                <w:noProof/>
                <w:lang w:eastAsia="pl-PL"/>
              </w:rPr>
              <w:tab/>
            </w:r>
            <w:r w:rsidR="00B53EC9" w:rsidRPr="00AE7447">
              <w:rPr>
                <w:rStyle w:val="Hipercze"/>
                <w:rFonts w:ascii="Arial" w:eastAsia="ArialMT" w:hAnsi="Arial" w:cs="Arial"/>
                <w:noProof/>
                <w:kern w:val="1"/>
              </w:rPr>
              <w:t>WARUNKI SKŁADANIA PRAC KONKURSOWYCH</w:t>
            </w:r>
            <w:r w:rsidR="00B53EC9">
              <w:rPr>
                <w:noProof/>
                <w:webHidden/>
              </w:rPr>
              <w:tab/>
            </w:r>
            <w:r w:rsidR="00B53EC9">
              <w:rPr>
                <w:noProof/>
                <w:webHidden/>
              </w:rPr>
              <w:fldChar w:fldCharType="begin"/>
            </w:r>
            <w:r w:rsidR="00B53EC9">
              <w:rPr>
                <w:noProof/>
                <w:webHidden/>
              </w:rPr>
              <w:instrText xml:space="preserve"> PAGEREF _Toc447026624 \h </w:instrText>
            </w:r>
            <w:r w:rsidR="00B53EC9">
              <w:rPr>
                <w:noProof/>
                <w:webHidden/>
              </w:rPr>
            </w:r>
            <w:r w:rsidR="00B53EC9">
              <w:rPr>
                <w:noProof/>
                <w:webHidden/>
              </w:rPr>
              <w:fldChar w:fldCharType="separate"/>
            </w:r>
            <w:r w:rsidR="00DF39AC">
              <w:rPr>
                <w:noProof/>
                <w:webHidden/>
              </w:rPr>
              <w:t>15</w:t>
            </w:r>
            <w:r w:rsidR="00B53EC9">
              <w:rPr>
                <w:noProof/>
                <w:webHidden/>
              </w:rPr>
              <w:fldChar w:fldCharType="end"/>
            </w:r>
          </w:hyperlink>
        </w:p>
        <w:p w:rsidR="00B53EC9" w:rsidRDefault="009A4E47" w:rsidP="00DD30DA">
          <w:pPr>
            <w:pStyle w:val="Spistreci1"/>
            <w:tabs>
              <w:tab w:val="left" w:pos="440"/>
              <w:tab w:val="left" w:pos="660"/>
              <w:tab w:val="right" w:leader="dot" w:pos="9627"/>
            </w:tabs>
            <w:rPr>
              <w:rFonts w:eastAsiaTheme="minorEastAsia"/>
              <w:noProof/>
              <w:lang w:eastAsia="pl-PL"/>
            </w:rPr>
          </w:pPr>
          <w:hyperlink w:anchor="_Toc447026625" w:history="1">
            <w:r w:rsidR="00B53EC9" w:rsidRPr="00AE7447">
              <w:rPr>
                <w:rStyle w:val="Hipercze"/>
                <w:rFonts w:ascii="Arial" w:eastAsia="ArialMT" w:hAnsi="Arial" w:cs="Arial"/>
                <w:noProof/>
                <w:kern w:val="1"/>
              </w:rPr>
              <w:t>VII.</w:t>
            </w:r>
            <w:r w:rsidR="00B53EC9">
              <w:rPr>
                <w:rFonts w:eastAsiaTheme="minorEastAsia"/>
                <w:noProof/>
                <w:lang w:eastAsia="pl-PL"/>
              </w:rPr>
              <w:tab/>
            </w:r>
            <w:r w:rsidR="00B53EC9" w:rsidRPr="00AE7447">
              <w:rPr>
                <w:rStyle w:val="Hipercze"/>
                <w:rFonts w:ascii="Arial" w:eastAsia="ArialMT" w:hAnsi="Arial" w:cs="Arial"/>
                <w:noProof/>
                <w:kern w:val="1"/>
              </w:rPr>
              <w:t>WARUNKI OCENY PRAC KONKURSOWYCH</w:t>
            </w:r>
            <w:r w:rsidR="00B53EC9">
              <w:rPr>
                <w:noProof/>
                <w:webHidden/>
              </w:rPr>
              <w:tab/>
            </w:r>
            <w:r w:rsidR="00B53EC9">
              <w:rPr>
                <w:noProof/>
                <w:webHidden/>
              </w:rPr>
              <w:fldChar w:fldCharType="begin"/>
            </w:r>
            <w:r w:rsidR="00B53EC9">
              <w:rPr>
                <w:noProof/>
                <w:webHidden/>
              </w:rPr>
              <w:instrText xml:space="preserve"> PAGEREF _Toc447026625 \h </w:instrText>
            </w:r>
            <w:r w:rsidR="00B53EC9">
              <w:rPr>
                <w:noProof/>
                <w:webHidden/>
              </w:rPr>
            </w:r>
            <w:r w:rsidR="00B53EC9">
              <w:rPr>
                <w:noProof/>
                <w:webHidden/>
              </w:rPr>
              <w:fldChar w:fldCharType="separate"/>
            </w:r>
            <w:r w:rsidR="00DF39AC">
              <w:rPr>
                <w:noProof/>
                <w:webHidden/>
              </w:rPr>
              <w:t>17</w:t>
            </w:r>
            <w:r w:rsidR="00B53EC9">
              <w:rPr>
                <w:noProof/>
                <w:webHidden/>
              </w:rPr>
              <w:fldChar w:fldCharType="end"/>
            </w:r>
          </w:hyperlink>
        </w:p>
        <w:p w:rsidR="00B53EC9" w:rsidRDefault="009A4E47" w:rsidP="00DD30DA">
          <w:pPr>
            <w:pStyle w:val="Spistreci1"/>
            <w:tabs>
              <w:tab w:val="left" w:pos="440"/>
              <w:tab w:val="left" w:pos="660"/>
              <w:tab w:val="right" w:leader="dot" w:pos="9627"/>
            </w:tabs>
            <w:rPr>
              <w:rFonts w:eastAsiaTheme="minorEastAsia"/>
              <w:noProof/>
              <w:lang w:eastAsia="pl-PL"/>
            </w:rPr>
          </w:pPr>
          <w:hyperlink w:anchor="_Toc447026626" w:history="1">
            <w:r w:rsidR="00B53EC9" w:rsidRPr="00AE7447">
              <w:rPr>
                <w:rStyle w:val="Hipercze"/>
                <w:rFonts w:ascii="Arial" w:eastAsia="ArialMT" w:hAnsi="Arial" w:cs="Arial"/>
                <w:noProof/>
                <w:kern w:val="1"/>
              </w:rPr>
              <w:t>VIII.</w:t>
            </w:r>
            <w:r w:rsidR="00B53EC9">
              <w:rPr>
                <w:rFonts w:eastAsiaTheme="minorEastAsia"/>
                <w:noProof/>
                <w:lang w:eastAsia="pl-PL"/>
              </w:rPr>
              <w:tab/>
            </w:r>
            <w:r w:rsidR="00B53EC9" w:rsidRPr="00AE7447">
              <w:rPr>
                <w:rStyle w:val="Hipercze"/>
                <w:rFonts w:ascii="Arial" w:eastAsia="ArialMT" w:hAnsi="Arial" w:cs="Arial"/>
                <w:noProof/>
                <w:kern w:val="1"/>
              </w:rPr>
              <w:t>NAGRODY</w:t>
            </w:r>
            <w:r w:rsidR="00B53EC9">
              <w:rPr>
                <w:noProof/>
                <w:webHidden/>
              </w:rPr>
              <w:tab/>
            </w:r>
            <w:r w:rsidR="00B53EC9">
              <w:rPr>
                <w:noProof/>
                <w:webHidden/>
              </w:rPr>
              <w:fldChar w:fldCharType="begin"/>
            </w:r>
            <w:r w:rsidR="00B53EC9">
              <w:rPr>
                <w:noProof/>
                <w:webHidden/>
              </w:rPr>
              <w:instrText xml:space="preserve"> PAGEREF _Toc447026626 \h </w:instrText>
            </w:r>
            <w:r w:rsidR="00B53EC9">
              <w:rPr>
                <w:noProof/>
                <w:webHidden/>
              </w:rPr>
            </w:r>
            <w:r w:rsidR="00B53EC9">
              <w:rPr>
                <w:noProof/>
                <w:webHidden/>
              </w:rPr>
              <w:fldChar w:fldCharType="separate"/>
            </w:r>
            <w:r w:rsidR="00DF39AC">
              <w:rPr>
                <w:noProof/>
                <w:webHidden/>
              </w:rPr>
              <w:t>19</w:t>
            </w:r>
            <w:r w:rsidR="00B53EC9">
              <w:rPr>
                <w:noProof/>
                <w:webHidden/>
              </w:rPr>
              <w:fldChar w:fldCharType="end"/>
            </w:r>
          </w:hyperlink>
        </w:p>
        <w:p w:rsidR="00B53EC9" w:rsidRDefault="009A4E47" w:rsidP="00DD30DA">
          <w:pPr>
            <w:pStyle w:val="Spistreci1"/>
            <w:tabs>
              <w:tab w:val="left" w:pos="440"/>
              <w:tab w:val="left" w:pos="660"/>
              <w:tab w:val="right" w:leader="dot" w:pos="9627"/>
            </w:tabs>
            <w:rPr>
              <w:rFonts w:eastAsiaTheme="minorEastAsia"/>
              <w:noProof/>
              <w:lang w:eastAsia="pl-PL"/>
            </w:rPr>
          </w:pPr>
          <w:hyperlink w:anchor="_Toc447026627" w:history="1">
            <w:r w:rsidR="00B53EC9" w:rsidRPr="00AE7447">
              <w:rPr>
                <w:rStyle w:val="Hipercze"/>
                <w:rFonts w:ascii="Arial" w:eastAsia="ArialMT" w:hAnsi="Arial" w:cs="Arial"/>
                <w:noProof/>
                <w:kern w:val="1"/>
              </w:rPr>
              <w:t>IX.</w:t>
            </w:r>
            <w:r w:rsidR="00B53EC9">
              <w:rPr>
                <w:rFonts w:eastAsiaTheme="minorEastAsia"/>
                <w:noProof/>
                <w:lang w:eastAsia="pl-PL"/>
              </w:rPr>
              <w:tab/>
            </w:r>
            <w:r w:rsidR="00B53EC9" w:rsidRPr="00AE7447">
              <w:rPr>
                <w:rStyle w:val="Hipercze"/>
                <w:rFonts w:ascii="Arial" w:eastAsia="ArialMT" w:hAnsi="Arial" w:cs="Arial"/>
                <w:noProof/>
                <w:kern w:val="1"/>
              </w:rPr>
              <w:t>POZOSTAŁE USTALENIA</w:t>
            </w:r>
            <w:r w:rsidR="00B53EC9">
              <w:rPr>
                <w:noProof/>
                <w:webHidden/>
              </w:rPr>
              <w:tab/>
            </w:r>
            <w:r w:rsidR="00B53EC9">
              <w:rPr>
                <w:noProof/>
                <w:webHidden/>
              </w:rPr>
              <w:fldChar w:fldCharType="begin"/>
            </w:r>
            <w:r w:rsidR="00B53EC9">
              <w:rPr>
                <w:noProof/>
                <w:webHidden/>
              </w:rPr>
              <w:instrText xml:space="preserve"> PAGEREF _Toc447026627 \h </w:instrText>
            </w:r>
            <w:r w:rsidR="00B53EC9">
              <w:rPr>
                <w:noProof/>
                <w:webHidden/>
              </w:rPr>
            </w:r>
            <w:r w:rsidR="00B53EC9">
              <w:rPr>
                <w:noProof/>
                <w:webHidden/>
              </w:rPr>
              <w:fldChar w:fldCharType="separate"/>
            </w:r>
            <w:r w:rsidR="00DF39AC">
              <w:rPr>
                <w:noProof/>
                <w:webHidden/>
              </w:rPr>
              <w:t>19</w:t>
            </w:r>
            <w:r w:rsidR="00B53EC9">
              <w:rPr>
                <w:noProof/>
                <w:webHidden/>
              </w:rPr>
              <w:fldChar w:fldCharType="end"/>
            </w:r>
          </w:hyperlink>
        </w:p>
        <w:p w:rsidR="00B53EC9" w:rsidRDefault="009A4E47" w:rsidP="00DD30DA">
          <w:pPr>
            <w:pStyle w:val="Spistreci1"/>
            <w:tabs>
              <w:tab w:val="left" w:pos="440"/>
              <w:tab w:val="right" w:leader="dot" w:pos="9627"/>
            </w:tabs>
            <w:rPr>
              <w:rFonts w:eastAsiaTheme="minorEastAsia"/>
              <w:noProof/>
              <w:lang w:eastAsia="pl-PL"/>
            </w:rPr>
          </w:pPr>
          <w:hyperlink w:anchor="_Toc447026628" w:history="1">
            <w:r w:rsidR="00B53EC9" w:rsidRPr="00AE7447">
              <w:rPr>
                <w:rStyle w:val="Hipercze"/>
                <w:rFonts w:ascii="Arial" w:eastAsia="ArialMT" w:hAnsi="Arial" w:cs="Arial"/>
                <w:noProof/>
                <w:kern w:val="1"/>
              </w:rPr>
              <w:t>X.</w:t>
            </w:r>
            <w:r w:rsidR="00B53EC9">
              <w:rPr>
                <w:rFonts w:eastAsiaTheme="minorEastAsia"/>
                <w:noProof/>
                <w:lang w:eastAsia="pl-PL"/>
              </w:rPr>
              <w:tab/>
            </w:r>
            <w:r w:rsidR="00B53EC9" w:rsidRPr="00AE7447">
              <w:rPr>
                <w:rStyle w:val="Hipercze"/>
                <w:rFonts w:ascii="Arial" w:eastAsia="ArialMT" w:hAnsi="Arial" w:cs="Arial"/>
                <w:noProof/>
                <w:kern w:val="1"/>
              </w:rPr>
              <w:t>ZAŁĄCZNIKI</w:t>
            </w:r>
            <w:r w:rsidR="00B53EC9">
              <w:rPr>
                <w:noProof/>
                <w:webHidden/>
              </w:rPr>
              <w:tab/>
            </w:r>
            <w:r w:rsidR="00B53EC9">
              <w:rPr>
                <w:noProof/>
                <w:webHidden/>
              </w:rPr>
              <w:fldChar w:fldCharType="begin"/>
            </w:r>
            <w:r w:rsidR="00B53EC9">
              <w:rPr>
                <w:noProof/>
                <w:webHidden/>
              </w:rPr>
              <w:instrText xml:space="preserve"> PAGEREF _Toc447026628 \h </w:instrText>
            </w:r>
            <w:r w:rsidR="00B53EC9">
              <w:rPr>
                <w:noProof/>
                <w:webHidden/>
              </w:rPr>
            </w:r>
            <w:r w:rsidR="00B53EC9">
              <w:rPr>
                <w:noProof/>
                <w:webHidden/>
              </w:rPr>
              <w:fldChar w:fldCharType="separate"/>
            </w:r>
            <w:r w:rsidR="00DF39AC">
              <w:rPr>
                <w:noProof/>
                <w:webHidden/>
              </w:rPr>
              <w:t>22</w:t>
            </w:r>
            <w:r w:rsidR="00B53EC9">
              <w:rPr>
                <w:noProof/>
                <w:webHidden/>
              </w:rPr>
              <w:fldChar w:fldCharType="end"/>
            </w:r>
          </w:hyperlink>
        </w:p>
        <w:p w:rsidR="000442E9" w:rsidRDefault="000442E9">
          <w:r>
            <w:rPr>
              <w:b/>
              <w:bCs/>
            </w:rPr>
            <w:fldChar w:fldCharType="end"/>
          </w:r>
        </w:p>
      </w:sdtContent>
    </w:sdt>
    <w:p w:rsidR="00FE150C" w:rsidRPr="00FE150C" w:rsidRDefault="00FE150C" w:rsidP="00FE150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sectPr w:rsidR="00FE150C" w:rsidRPr="00FE150C">
          <w:headerReference w:type="default" r:id="rId10"/>
          <w:footerReference w:type="default" r:id="rId11"/>
          <w:headerReference w:type="first" r:id="rId12"/>
          <w:footerReference w:type="first" r:id="rId13"/>
          <w:pgSz w:w="11905" w:h="16837"/>
          <w:pgMar w:top="1134" w:right="1134" w:bottom="1134" w:left="1134" w:header="708" w:footer="708" w:gutter="0"/>
          <w:cols w:space="708"/>
          <w:docGrid w:linePitch="600" w:charSpace="32768"/>
        </w:sectPr>
      </w:pPr>
    </w:p>
    <w:p w:rsidR="00FE150C" w:rsidRPr="00FE150C" w:rsidRDefault="00FE150C" w:rsidP="00B53EC9">
      <w:pPr>
        <w:pStyle w:val="Nagwek1"/>
        <w:numPr>
          <w:ilvl w:val="0"/>
          <w:numId w:val="4"/>
        </w:numPr>
        <w:rPr>
          <w:rFonts w:ascii="Arial" w:eastAsia="ArialMT" w:hAnsi="Arial" w:cs="Arial"/>
          <w:b w:val="0"/>
          <w:bCs w:val="0"/>
          <w:kern w:val="1"/>
        </w:rPr>
      </w:pPr>
      <w:bookmarkStart w:id="1" w:name="_Toc447026619"/>
      <w:r w:rsidRPr="00FE150C">
        <w:rPr>
          <w:rFonts w:ascii="Arial" w:eastAsia="ArialMT" w:hAnsi="Arial" w:cs="Arial"/>
          <w:kern w:val="1"/>
        </w:rPr>
        <w:lastRenderedPageBreak/>
        <w:t>CEL I PRZEDMIOT KONKURSU</w:t>
      </w:r>
      <w:bookmarkEnd w:id="1"/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jc w:val="both"/>
        <w:rPr>
          <w:rFonts w:ascii="Arial" w:eastAsia="Arial-BoldItalicMT" w:hAnsi="Arial" w:cs="Arial"/>
          <w:b/>
          <w:bCs/>
          <w:i/>
          <w:iCs/>
          <w:kern w:val="1"/>
          <w:sz w:val="24"/>
          <w:szCs w:val="24"/>
        </w:rPr>
      </w:pPr>
    </w:p>
    <w:p w:rsidR="00FE150C" w:rsidRPr="00622F7C" w:rsidRDefault="00314531" w:rsidP="00FE150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Arial-BoldItalicMT" w:hAnsi="Arial" w:cs="Arial"/>
          <w:bCs/>
          <w:iCs/>
          <w:kern w:val="1"/>
          <w:sz w:val="24"/>
          <w:szCs w:val="24"/>
        </w:rPr>
      </w:pPr>
      <w:r w:rsidRPr="00622F7C">
        <w:rPr>
          <w:rFonts w:ascii="Arial" w:eastAsia="Arial-BoldItalicMT" w:hAnsi="Arial" w:cs="Arial"/>
          <w:bCs/>
          <w:iCs/>
          <w:kern w:val="1"/>
          <w:sz w:val="24"/>
          <w:szCs w:val="24"/>
        </w:rPr>
        <w:t>Przedmiot</w:t>
      </w:r>
      <w:r w:rsidR="00C45058" w:rsidRPr="00622F7C">
        <w:rPr>
          <w:rFonts w:ascii="Arial" w:eastAsia="Arial-BoldItalicMT" w:hAnsi="Arial" w:cs="Arial"/>
          <w:bCs/>
          <w:iCs/>
          <w:kern w:val="1"/>
          <w:sz w:val="24"/>
          <w:szCs w:val="24"/>
        </w:rPr>
        <w:t>em</w:t>
      </w:r>
      <w:r w:rsidRPr="00622F7C">
        <w:rPr>
          <w:rFonts w:ascii="Arial" w:eastAsia="Arial-BoldItalicMT" w:hAnsi="Arial" w:cs="Arial"/>
          <w:bCs/>
          <w:iCs/>
          <w:kern w:val="1"/>
          <w:sz w:val="24"/>
          <w:szCs w:val="24"/>
        </w:rPr>
        <w:t xml:space="preserve"> konkursu </w:t>
      </w:r>
      <w:r w:rsidR="00C45058" w:rsidRPr="00622F7C">
        <w:rPr>
          <w:rFonts w:ascii="Arial" w:eastAsia="Arial-BoldItalicMT" w:hAnsi="Arial" w:cs="Arial"/>
          <w:bCs/>
          <w:iCs/>
          <w:kern w:val="1"/>
          <w:sz w:val="24"/>
          <w:szCs w:val="24"/>
        </w:rPr>
        <w:t>objęty jest</w:t>
      </w:r>
      <w:r w:rsidRPr="00622F7C">
        <w:rPr>
          <w:rFonts w:ascii="Arial" w:eastAsia="Arial-BoldItalicMT" w:hAnsi="Arial" w:cs="Arial"/>
          <w:bCs/>
          <w:iCs/>
          <w:kern w:val="1"/>
          <w:sz w:val="24"/>
          <w:szCs w:val="24"/>
        </w:rPr>
        <w:t xml:space="preserve"> k</w:t>
      </w:r>
      <w:r w:rsidR="00F42497" w:rsidRPr="00622F7C">
        <w:rPr>
          <w:rFonts w:ascii="Arial" w:eastAsia="Arial-BoldItalicMT" w:hAnsi="Arial" w:cs="Arial"/>
          <w:bCs/>
          <w:iCs/>
          <w:kern w:val="1"/>
          <w:sz w:val="24"/>
          <w:szCs w:val="24"/>
        </w:rPr>
        <w:t xml:space="preserve">ompleks </w:t>
      </w:r>
      <w:r w:rsidR="00622F7C" w:rsidRPr="00622F7C">
        <w:rPr>
          <w:rFonts w:ascii="Arial" w:eastAsia="Arial-BoldItalicMT" w:hAnsi="Arial" w:cs="Arial"/>
          <w:bCs/>
          <w:iCs/>
          <w:kern w:val="1"/>
          <w:sz w:val="24"/>
          <w:szCs w:val="24"/>
        </w:rPr>
        <w:t xml:space="preserve">istniejących </w:t>
      </w:r>
      <w:r w:rsidR="00F42497" w:rsidRPr="00622F7C">
        <w:rPr>
          <w:rFonts w:ascii="Arial" w:eastAsia="Arial-BoldItalicMT" w:hAnsi="Arial" w:cs="Arial"/>
          <w:bCs/>
          <w:iCs/>
          <w:kern w:val="1"/>
          <w:sz w:val="24"/>
          <w:szCs w:val="24"/>
        </w:rPr>
        <w:t xml:space="preserve">budynków użyteczności publicznej przy ul. </w:t>
      </w:r>
      <w:r w:rsidR="00622F7C" w:rsidRPr="00622F7C">
        <w:rPr>
          <w:rFonts w:ascii="Arial" w:eastAsia="Arial-BoldItalicMT" w:hAnsi="Arial" w:cs="Arial"/>
          <w:bCs/>
          <w:iCs/>
          <w:kern w:val="1"/>
          <w:sz w:val="24"/>
          <w:szCs w:val="24"/>
        </w:rPr>
        <w:t xml:space="preserve">Wrocławskiej 39 i </w:t>
      </w:r>
      <w:r w:rsidR="00F42497" w:rsidRPr="00622F7C">
        <w:rPr>
          <w:rFonts w:ascii="Arial" w:eastAsia="Arial-BoldItalicMT" w:hAnsi="Arial" w:cs="Arial"/>
          <w:bCs/>
          <w:iCs/>
          <w:kern w:val="1"/>
          <w:sz w:val="24"/>
          <w:szCs w:val="24"/>
        </w:rPr>
        <w:t xml:space="preserve">Batorego </w:t>
      </w:r>
      <w:r w:rsidRPr="00622F7C">
        <w:rPr>
          <w:rFonts w:ascii="Arial" w:eastAsia="Arial-BoldItalicMT" w:hAnsi="Arial" w:cs="Arial"/>
          <w:bCs/>
          <w:iCs/>
          <w:kern w:val="1"/>
          <w:sz w:val="24"/>
          <w:szCs w:val="24"/>
        </w:rPr>
        <w:t xml:space="preserve">z terenem przyległym </w:t>
      </w:r>
      <w:r w:rsidR="00F42497" w:rsidRPr="00622F7C">
        <w:rPr>
          <w:rFonts w:ascii="Arial" w:eastAsia="Arial-BoldItalicMT" w:hAnsi="Arial" w:cs="Arial"/>
          <w:bCs/>
          <w:iCs/>
          <w:kern w:val="1"/>
          <w:sz w:val="24"/>
          <w:szCs w:val="24"/>
        </w:rPr>
        <w:t>w Twardogórze</w:t>
      </w:r>
      <w:r w:rsidR="00622F7C" w:rsidRPr="00622F7C">
        <w:rPr>
          <w:rFonts w:ascii="Arial" w:eastAsia="Arial-BoldItalicMT" w:hAnsi="Arial" w:cs="Arial"/>
          <w:bCs/>
          <w:iCs/>
          <w:kern w:val="1"/>
          <w:sz w:val="24"/>
          <w:szCs w:val="24"/>
        </w:rPr>
        <w:t>,</w:t>
      </w:r>
      <w:r w:rsidR="00F42497" w:rsidRPr="00622F7C">
        <w:rPr>
          <w:rFonts w:ascii="Arial" w:eastAsia="Arial-BoldItalicMT" w:hAnsi="Arial" w:cs="Arial"/>
          <w:bCs/>
          <w:iCs/>
          <w:kern w:val="1"/>
          <w:sz w:val="24"/>
          <w:szCs w:val="24"/>
        </w:rPr>
        <w:t xml:space="preserve"> </w:t>
      </w:r>
      <w:r w:rsidRPr="00622F7C">
        <w:rPr>
          <w:rFonts w:ascii="Arial" w:eastAsia="Arial-BoldItalicMT" w:hAnsi="Arial" w:cs="Arial"/>
          <w:bCs/>
          <w:iCs/>
          <w:kern w:val="1"/>
          <w:sz w:val="24"/>
          <w:szCs w:val="24"/>
        </w:rPr>
        <w:t xml:space="preserve">w </w:t>
      </w:r>
      <w:r w:rsidR="00F42497" w:rsidRPr="00622F7C">
        <w:rPr>
          <w:rFonts w:ascii="Arial" w:eastAsia="Arial-BoldItalicMT" w:hAnsi="Arial" w:cs="Arial"/>
          <w:bCs/>
          <w:iCs/>
          <w:kern w:val="1"/>
          <w:sz w:val="24"/>
          <w:szCs w:val="24"/>
        </w:rPr>
        <w:t>skład</w:t>
      </w:r>
      <w:r w:rsidRPr="00622F7C">
        <w:rPr>
          <w:rFonts w:ascii="Arial" w:eastAsia="Arial-BoldItalicMT" w:hAnsi="Arial" w:cs="Arial"/>
          <w:bCs/>
          <w:iCs/>
          <w:kern w:val="1"/>
          <w:sz w:val="24"/>
          <w:szCs w:val="24"/>
        </w:rPr>
        <w:t xml:space="preserve"> którego wchodzą</w:t>
      </w:r>
      <w:r w:rsidR="00F42497" w:rsidRPr="00622F7C">
        <w:rPr>
          <w:rFonts w:ascii="Arial" w:eastAsia="Arial-BoldItalicMT" w:hAnsi="Arial" w:cs="Arial"/>
          <w:bCs/>
          <w:iCs/>
          <w:kern w:val="1"/>
          <w:sz w:val="24"/>
          <w:szCs w:val="24"/>
        </w:rPr>
        <w:t xml:space="preserve"> </w:t>
      </w:r>
      <w:r w:rsidR="00622F7C" w:rsidRPr="00622F7C">
        <w:rPr>
          <w:rFonts w:ascii="Arial" w:eastAsia="Arial-BoldItalicMT" w:hAnsi="Arial" w:cs="Arial"/>
          <w:bCs/>
          <w:iCs/>
          <w:kern w:val="1"/>
          <w:sz w:val="24"/>
          <w:szCs w:val="24"/>
        </w:rPr>
        <w:t xml:space="preserve">budynki sportowo-rekreacyjne tj. hala widowiskowo-sportowa z częścią hotelową, administracyjną, gastronomiczną i małą salą gimnastyczną, a także </w:t>
      </w:r>
      <w:r w:rsidR="00F42497" w:rsidRPr="00622F7C">
        <w:rPr>
          <w:rFonts w:ascii="Arial" w:eastAsia="Arial-BoldItalicMT" w:hAnsi="Arial" w:cs="Arial"/>
          <w:bCs/>
          <w:iCs/>
          <w:kern w:val="1"/>
          <w:sz w:val="24"/>
          <w:szCs w:val="24"/>
        </w:rPr>
        <w:t>budyn</w:t>
      </w:r>
      <w:r w:rsidRPr="00622F7C">
        <w:rPr>
          <w:rFonts w:ascii="Arial" w:eastAsia="Arial-BoldItalicMT" w:hAnsi="Arial" w:cs="Arial"/>
          <w:bCs/>
          <w:iCs/>
          <w:kern w:val="1"/>
          <w:sz w:val="24"/>
          <w:szCs w:val="24"/>
        </w:rPr>
        <w:t>e</w:t>
      </w:r>
      <w:r w:rsidR="00F42497" w:rsidRPr="00622F7C">
        <w:rPr>
          <w:rFonts w:ascii="Arial" w:eastAsia="Arial-BoldItalicMT" w:hAnsi="Arial" w:cs="Arial"/>
          <w:bCs/>
          <w:iCs/>
          <w:kern w:val="1"/>
          <w:sz w:val="24"/>
          <w:szCs w:val="24"/>
        </w:rPr>
        <w:t>k szkolno-oświatowy tj. Szkoła Podstawowa nr 2 im. Jana Pawła II</w:t>
      </w:r>
      <w:r w:rsidRPr="00622F7C">
        <w:rPr>
          <w:rFonts w:ascii="Arial" w:eastAsia="Arial-BoldItalicMT" w:hAnsi="Arial" w:cs="Arial"/>
          <w:bCs/>
          <w:iCs/>
          <w:kern w:val="1"/>
          <w:sz w:val="24"/>
          <w:szCs w:val="24"/>
        </w:rPr>
        <w:t xml:space="preserve"> oraz </w:t>
      </w:r>
      <w:r w:rsidR="00F42497" w:rsidRPr="00622F7C">
        <w:rPr>
          <w:rFonts w:ascii="Arial" w:eastAsia="Arial-BoldItalicMT" w:hAnsi="Arial" w:cs="Arial"/>
          <w:bCs/>
          <w:iCs/>
          <w:kern w:val="1"/>
          <w:sz w:val="24"/>
          <w:szCs w:val="24"/>
        </w:rPr>
        <w:t>Gimnazjum nr 1 im.</w:t>
      </w:r>
      <w:r w:rsidR="00622F7C" w:rsidRPr="00622F7C">
        <w:rPr>
          <w:rFonts w:ascii="Arial" w:eastAsia="Arial-BoldItalicMT" w:hAnsi="Arial" w:cs="Arial"/>
          <w:bCs/>
          <w:iCs/>
          <w:kern w:val="1"/>
          <w:sz w:val="24"/>
          <w:szCs w:val="24"/>
        </w:rPr>
        <w:t xml:space="preserve"> Polskich Olimpijczyków. </w:t>
      </w:r>
      <w:r w:rsidRPr="00622F7C">
        <w:rPr>
          <w:rFonts w:ascii="Arial" w:eastAsia="Arial-BoldItalicMT" w:hAnsi="Arial" w:cs="Arial"/>
          <w:bCs/>
          <w:iCs/>
          <w:kern w:val="1"/>
          <w:sz w:val="24"/>
          <w:szCs w:val="24"/>
        </w:rPr>
        <w:t xml:space="preserve">Całość </w:t>
      </w:r>
      <w:r w:rsidR="00C45058" w:rsidRPr="00622F7C">
        <w:rPr>
          <w:rFonts w:ascii="Arial" w:eastAsia="Arial-BoldItalicMT" w:hAnsi="Arial" w:cs="Arial"/>
          <w:bCs/>
          <w:iCs/>
          <w:kern w:val="1"/>
          <w:sz w:val="24"/>
          <w:szCs w:val="24"/>
        </w:rPr>
        <w:t xml:space="preserve">obiektów </w:t>
      </w:r>
      <w:r w:rsidRPr="00622F7C">
        <w:rPr>
          <w:rFonts w:ascii="Arial" w:eastAsia="Arial-BoldItalicMT" w:hAnsi="Arial" w:cs="Arial"/>
          <w:bCs/>
          <w:iCs/>
          <w:kern w:val="1"/>
          <w:sz w:val="24"/>
          <w:szCs w:val="24"/>
        </w:rPr>
        <w:t xml:space="preserve">uzupełnia </w:t>
      </w:r>
      <w:r w:rsidR="00C45058" w:rsidRPr="00622F7C">
        <w:rPr>
          <w:rFonts w:ascii="Arial" w:eastAsia="Arial-BoldItalicMT" w:hAnsi="Arial" w:cs="Arial"/>
          <w:bCs/>
          <w:iCs/>
          <w:kern w:val="1"/>
          <w:sz w:val="24"/>
          <w:szCs w:val="24"/>
        </w:rPr>
        <w:t xml:space="preserve">jest </w:t>
      </w:r>
      <w:r w:rsidRPr="00622F7C">
        <w:rPr>
          <w:rFonts w:ascii="Arial" w:eastAsia="Arial-BoldItalicMT" w:hAnsi="Arial" w:cs="Arial"/>
          <w:bCs/>
          <w:iCs/>
          <w:kern w:val="1"/>
          <w:sz w:val="24"/>
          <w:szCs w:val="24"/>
        </w:rPr>
        <w:t>wielofunkcyjn</w:t>
      </w:r>
      <w:r w:rsidR="00C45058" w:rsidRPr="00622F7C">
        <w:rPr>
          <w:rFonts w:ascii="Arial" w:eastAsia="Arial-BoldItalicMT" w:hAnsi="Arial" w:cs="Arial"/>
          <w:bCs/>
          <w:iCs/>
          <w:kern w:val="1"/>
          <w:sz w:val="24"/>
          <w:szCs w:val="24"/>
        </w:rPr>
        <w:t>ym</w:t>
      </w:r>
      <w:r w:rsidRPr="00622F7C">
        <w:rPr>
          <w:rFonts w:ascii="Arial" w:eastAsia="Arial-BoldItalicMT" w:hAnsi="Arial" w:cs="Arial"/>
          <w:bCs/>
          <w:iCs/>
          <w:kern w:val="1"/>
          <w:sz w:val="24"/>
          <w:szCs w:val="24"/>
        </w:rPr>
        <w:t xml:space="preserve"> boisk</w:t>
      </w:r>
      <w:r w:rsidR="00C45058" w:rsidRPr="00622F7C">
        <w:rPr>
          <w:rFonts w:ascii="Arial" w:eastAsia="Arial-BoldItalicMT" w:hAnsi="Arial" w:cs="Arial"/>
          <w:bCs/>
          <w:iCs/>
          <w:kern w:val="1"/>
          <w:sz w:val="24"/>
          <w:szCs w:val="24"/>
        </w:rPr>
        <w:t>iem</w:t>
      </w:r>
      <w:r w:rsidRPr="00622F7C">
        <w:rPr>
          <w:rFonts w:ascii="Arial" w:eastAsia="Arial-BoldItalicMT" w:hAnsi="Arial" w:cs="Arial"/>
          <w:bCs/>
          <w:iCs/>
          <w:kern w:val="1"/>
          <w:sz w:val="24"/>
          <w:szCs w:val="24"/>
        </w:rPr>
        <w:t xml:space="preserve"> lekkoatletyczn</w:t>
      </w:r>
      <w:r w:rsidR="00C45058" w:rsidRPr="00622F7C">
        <w:rPr>
          <w:rFonts w:ascii="Arial" w:eastAsia="Arial-BoldItalicMT" w:hAnsi="Arial" w:cs="Arial"/>
          <w:bCs/>
          <w:iCs/>
          <w:kern w:val="1"/>
          <w:sz w:val="24"/>
          <w:szCs w:val="24"/>
        </w:rPr>
        <w:t>ym</w:t>
      </w:r>
      <w:r w:rsidRPr="00622F7C">
        <w:rPr>
          <w:rFonts w:ascii="Arial" w:eastAsia="Arial-BoldItalicMT" w:hAnsi="Arial" w:cs="Arial"/>
          <w:bCs/>
          <w:iCs/>
          <w:kern w:val="1"/>
          <w:sz w:val="24"/>
          <w:szCs w:val="24"/>
        </w:rPr>
        <w:t xml:space="preserve"> oraz plac</w:t>
      </w:r>
      <w:r w:rsidR="00C45058" w:rsidRPr="00622F7C">
        <w:rPr>
          <w:rFonts w:ascii="Arial" w:eastAsia="Arial-BoldItalicMT" w:hAnsi="Arial" w:cs="Arial"/>
          <w:bCs/>
          <w:iCs/>
          <w:kern w:val="1"/>
          <w:sz w:val="24"/>
          <w:szCs w:val="24"/>
        </w:rPr>
        <w:t>ami</w:t>
      </w:r>
      <w:r w:rsidRPr="00622F7C">
        <w:rPr>
          <w:rFonts w:ascii="Arial" w:eastAsia="Arial-BoldItalicMT" w:hAnsi="Arial" w:cs="Arial"/>
          <w:bCs/>
          <w:iCs/>
          <w:kern w:val="1"/>
          <w:sz w:val="24"/>
          <w:szCs w:val="24"/>
        </w:rPr>
        <w:t xml:space="preserve"> manewrow</w:t>
      </w:r>
      <w:r w:rsidR="00C45058" w:rsidRPr="00622F7C">
        <w:rPr>
          <w:rFonts w:ascii="Arial" w:eastAsia="Arial-BoldItalicMT" w:hAnsi="Arial" w:cs="Arial"/>
          <w:bCs/>
          <w:iCs/>
          <w:kern w:val="1"/>
          <w:sz w:val="24"/>
          <w:szCs w:val="24"/>
        </w:rPr>
        <w:t xml:space="preserve">ymi, </w:t>
      </w:r>
      <w:r w:rsidRPr="00622F7C">
        <w:rPr>
          <w:rFonts w:ascii="Arial" w:eastAsia="Arial-BoldItalicMT" w:hAnsi="Arial" w:cs="Arial"/>
          <w:bCs/>
          <w:iCs/>
          <w:kern w:val="1"/>
          <w:sz w:val="24"/>
          <w:szCs w:val="24"/>
        </w:rPr>
        <w:t>komunikacj</w:t>
      </w:r>
      <w:r w:rsidR="00C45058" w:rsidRPr="00622F7C">
        <w:rPr>
          <w:rFonts w:ascii="Arial" w:eastAsia="Arial-BoldItalicMT" w:hAnsi="Arial" w:cs="Arial"/>
          <w:bCs/>
          <w:iCs/>
          <w:kern w:val="1"/>
          <w:sz w:val="24"/>
          <w:szCs w:val="24"/>
        </w:rPr>
        <w:t>ą</w:t>
      </w:r>
      <w:r w:rsidRPr="00622F7C">
        <w:rPr>
          <w:rFonts w:ascii="Arial" w:eastAsia="Arial-BoldItalicMT" w:hAnsi="Arial" w:cs="Arial"/>
          <w:bCs/>
          <w:iCs/>
          <w:kern w:val="1"/>
          <w:sz w:val="24"/>
          <w:szCs w:val="24"/>
        </w:rPr>
        <w:t xml:space="preserve"> wewnętrzn</w:t>
      </w:r>
      <w:r w:rsidR="00C45058" w:rsidRPr="00622F7C">
        <w:rPr>
          <w:rFonts w:ascii="Arial" w:eastAsia="Arial-BoldItalicMT" w:hAnsi="Arial" w:cs="Arial"/>
          <w:bCs/>
          <w:iCs/>
          <w:kern w:val="1"/>
          <w:sz w:val="24"/>
          <w:szCs w:val="24"/>
        </w:rPr>
        <w:t xml:space="preserve">ą </w:t>
      </w:r>
      <w:r w:rsidRPr="00622F7C">
        <w:rPr>
          <w:rFonts w:ascii="Arial" w:eastAsia="Arial-BoldItalicMT" w:hAnsi="Arial" w:cs="Arial"/>
          <w:bCs/>
          <w:iCs/>
          <w:kern w:val="1"/>
          <w:sz w:val="24"/>
          <w:szCs w:val="24"/>
        </w:rPr>
        <w:t>i parking</w:t>
      </w:r>
      <w:r w:rsidR="00C45058" w:rsidRPr="00622F7C">
        <w:rPr>
          <w:rFonts w:ascii="Arial" w:eastAsia="Arial-BoldItalicMT" w:hAnsi="Arial" w:cs="Arial"/>
          <w:bCs/>
          <w:iCs/>
          <w:kern w:val="1"/>
          <w:sz w:val="24"/>
          <w:szCs w:val="24"/>
        </w:rPr>
        <w:t>am</w:t>
      </w:r>
      <w:r w:rsidRPr="00622F7C">
        <w:rPr>
          <w:rFonts w:ascii="Arial" w:eastAsia="Arial-BoldItalicMT" w:hAnsi="Arial" w:cs="Arial"/>
          <w:bCs/>
          <w:iCs/>
          <w:kern w:val="1"/>
          <w:sz w:val="24"/>
          <w:szCs w:val="24"/>
        </w:rPr>
        <w:t>i.</w:t>
      </w:r>
      <w:r w:rsidR="00C45058" w:rsidRPr="00622F7C">
        <w:rPr>
          <w:rFonts w:ascii="Arial" w:eastAsia="Arial-BoldItalicMT" w:hAnsi="Arial" w:cs="Arial"/>
          <w:bCs/>
          <w:iCs/>
          <w:kern w:val="1"/>
          <w:sz w:val="24"/>
          <w:szCs w:val="24"/>
        </w:rPr>
        <w:t xml:space="preserve"> Zapotrzebowanie społeczne oraz podjęte kierunki rozwoju wskazują na konieczność uzupełnienia istniejącej oferty o obiekt przeznaczony do nauki pływania dla dzieci w wieku szkolnym</w:t>
      </w:r>
      <w:r w:rsidR="001D5E4A" w:rsidRPr="00622F7C">
        <w:rPr>
          <w:rFonts w:ascii="Arial" w:eastAsia="Arial-BoldItalicMT" w:hAnsi="Arial" w:cs="Arial"/>
          <w:bCs/>
          <w:iCs/>
          <w:kern w:val="1"/>
          <w:sz w:val="24"/>
          <w:szCs w:val="24"/>
        </w:rPr>
        <w:t xml:space="preserve"> oraz zapewnienia dodatkowych miejsc hotelowych.</w:t>
      </w:r>
    </w:p>
    <w:p w:rsidR="00FE150C" w:rsidRPr="00622F7C" w:rsidRDefault="00622F7C" w:rsidP="00234D4C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Arial" w:eastAsia="Arial-ItalicMT" w:hAnsi="Arial" w:cs="Arial"/>
          <w:bCs/>
          <w:iCs/>
          <w:kern w:val="1"/>
          <w:sz w:val="24"/>
          <w:szCs w:val="24"/>
        </w:rPr>
      </w:pPr>
      <w:r w:rsidRPr="00622F7C">
        <w:rPr>
          <w:rFonts w:ascii="Arial" w:eastAsia="Arial-BoldItalicMT" w:hAnsi="Arial" w:cs="Arial"/>
          <w:bCs/>
          <w:iCs/>
          <w:kern w:val="1"/>
          <w:sz w:val="24"/>
          <w:szCs w:val="24"/>
        </w:rPr>
        <w:t xml:space="preserve">Wybór najlepszych </w:t>
      </w:r>
      <w:r w:rsidR="00FE150C" w:rsidRPr="00622F7C">
        <w:rPr>
          <w:rFonts w:ascii="Arial" w:eastAsia="Arial-BoldItalicMT" w:hAnsi="Arial" w:cs="Arial"/>
          <w:bCs/>
          <w:iCs/>
          <w:kern w:val="1"/>
          <w:sz w:val="24"/>
          <w:szCs w:val="24"/>
        </w:rPr>
        <w:t xml:space="preserve">kierunków </w:t>
      </w:r>
      <w:r w:rsidR="001D5E4A" w:rsidRPr="00622F7C">
        <w:rPr>
          <w:rFonts w:ascii="Arial" w:eastAsia="Arial-BoldItalicMT" w:hAnsi="Arial" w:cs="Arial"/>
          <w:bCs/>
          <w:iCs/>
          <w:kern w:val="1"/>
          <w:sz w:val="24"/>
          <w:szCs w:val="24"/>
        </w:rPr>
        <w:t>rozbudowy z uwzględnieniem istniejącego zagospodarowania t</w:t>
      </w:r>
      <w:r w:rsidR="00234D4C" w:rsidRPr="00622F7C">
        <w:rPr>
          <w:rFonts w:ascii="Arial" w:eastAsia="Arial-BoldItalicMT" w:hAnsi="Arial" w:cs="Arial"/>
          <w:bCs/>
          <w:iCs/>
          <w:kern w:val="1"/>
          <w:sz w:val="24"/>
          <w:szCs w:val="24"/>
        </w:rPr>
        <w:t xml:space="preserve">erenu i najwłaściwszym zharmonizowaniem z otaczającą architekturą, a zarazem  optymalnym </w:t>
      </w:r>
      <w:r w:rsidR="001D5E4A" w:rsidRPr="00622F7C">
        <w:rPr>
          <w:rFonts w:ascii="Arial" w:eastAsia="Arial-BoldItalicMT" w:hAnsi="Arial" w:cs="Arial"/>
          <w:bCs/>
          <w:iCs/>
          <w:kern w:val="1"/>
          <w:sz w:val="24"/>
          <w:szCs w:val="24"/>
        </w:rPr>
        <w:t xml:space="preserve">zaspokojeniem społecznych oczekiwań jest </w:t>
      </w:r>
      <w:r w:rsidR="00234D4C" w:rsidRPr="00622F7C">
        <w:rPr>
          <w:rFonts w:ascii="Arial" w:eastAsia="Arial-BoldItalicMT" w:hAnsi="Arial" w:cs="Arial"/>
          <w:bCs/>
          <w:iCs/>
          <w:kern w:val="1"/>
          <w:sz w:val="24"/>
          <w:szCs w:val="24"/>
        </w:rPr>
        <w:t xml:space="preserve">podstawowym celem </w:t>
      </w:r>
      <w:r w:rsidRPr="00622F7C">
        <w:rPr>
          <w:rFonts w:ascii="Arial" w:eastAsia="Arial-BoldItalicMT" w:hAnsi="Arial" w:cs="Arial"/>
          <w:bCs/>
          <w:iCs/>
          <w:kern w:val="1"/>
          <w:sz w:val="24"/>
          <w:szCs w:val="24"/>
        </w:rPr>
        <w:t xml:space="preserve">przedmiotowego </w:t>
      </w:r>
      <w:r w:rsidR="00FE150C" w:rsidRPr="00622F7C">
        <w:rPr>
          <w:rFonts w:ascii="Arial" w:eastAsia="Arial-BoldItalicMT" w:hAnsi="Arial" w:cs="Arial"/>
          <w:bCs/>
          <w:iCs/>
          <w:kern w:val="1"/>
          <w:sz w:val="24"/>
          <w:szCs w:val="24"/>
        </w:rPr>
        <w:t>konkurs</w:t>
      </w:r>
      <w:r w:rsidR="00234D4C" w:rsidRPr="00622F7C">
        <w:rPr>
          <w:rFonts w:ascii="Arial" w:eastAsia="Arial-BoldItalicMT" w:hAnsi="Arial" w:cs="Arial"/>
          <w:bCs/>
          <w:iCs/>
          <w:kern w:val="1"/>
          <w:sz w:val="24"/>
          <w:szCs w:val="24"/>
        </w:rPr>
        <w:t>u</w:t>
      </w:r>
      <w:r w:rsidR="00FE150C" w:rsidRPr="00622F7C">
        <w:rPr>
          <w:rFonts w:ascii="Arial" w:eastAsia="Arial-BoldItalicMT" w:hAnsi="Arial" w:cs="Arial"/>
          <w:bCs/>
          <w:iCs/>
          <w:kern w:val="1"/>
          <w:sz w:val="24"/>
          <w:szCs w:val="24"/>
        </w:rPr>
        <w:t xml:space="preserve"> architektoniczn</w:t>
      </w:r>
      <w:r w:rsidR="00234D4C" w:rsidRPr="00622F7C">
        <w:rPr>
          <w:rFonts w:ascii="Arial" w:eastAsia="Arial-BoldItalicMT" w:hAnsi="Arial" w:cs="Arial"/>
          <w:bCs/>
          <w:iCs/>
          <w:kern w:val="1"/>
          <w:sz w:val="24"/>
          <w:szCs w:val="24"/>
        </w:rPr>
        <w:t>ego, do którego udziału s</w:t>
      </w:r>
      <w:r w:rsidR="00FE150C" w:rsidRPr="00622F7C">
        <w:rPr>
          <w:rFonts w:ascii="Arial" w:eastAsia="Arial-ItalicMT" w:hAnsi="Arial" w:cs="Arial"/>
          <w:bCs/>
          <w:iCs/>
          <w:kern w:val="1"/>
          <w:sz w:val="24"/>
          <w:szCs w:val="24"/>
        </w:rPr>
        <w:t xml:space="preserve">erdecznie zapraszam </w:t>
      </w:r>
      <w:r w:rsidRPr="00622F7C">
        <w:rPr>
          <w:rFonts w:ascii="Arial" w:eastAsia="Arial-ItalicMT" w:hAnsi="Arial" w:cs="Arial"/>
          <w:bCs/>
          <w:iCs/>
          <w:kern w:val="1"/>
          <w:sz w:val="24"/>
          <w:szCs w:val="24"/>
        </w:rPr>
        <w:t xml:space="preserve">wszystkich zainteresowanych </w:t>
      </w:r>
      <w:r w:rsidR="00FE150C" w:rsidRPr="00622F7C">
        <w:rPr>
          <w:rFonts w:ascii="Arial" w:eastAsia="Arial-ItalicMT" w:hAnsi="Arial" w:cs="Arial"/>
          <w:bCs/>
          <w:iCs/>
          <w:kern w:val="1"/>
          <w:sz w:val="24"/>
          <w:szCs w:val="24"/>
        </w:rPr>
        <w:t xml:space="preserve">życząc </w:t>
      </w:r>
      <w:r w:rsidRPr="00622F7C">
        <w:rPr>
          <w:rFonts w:ascii="Arial" w:eastAsia="Arial-ItalicMT" w:hAnsi="Arial" w:cs="Arial"/>
          <w:bCs/>
          <w:iCs/>
          <w:kern w:val="1"/>
          <w:sz w:val="24"/>
          <w:szCs w:val="24"/>
        </w:rPr>
        <w:t xml:space="preserve">jednocześnie </w:t>
      </w:r>
      <w:r w:rsidR="00FE150C" w:rsidRPr="00622F7C">
        <w:rPr>
          <w:rFonts w:ascii="Arial" w:eastAsia="Arial-ItalicMT" w:hAnsi="Arial" w:cs="Arial"/>
          <w:bCs/>
          <w:iCs/>
          <w:kern w:val="1"/>
          <w:sz w:val="24"/>
          <w:szCs w:val="24"/>
        </w:rPr>
        <w:t xml:space="preserve">owocnej pracy, </w:t>
      </w:r>
      <w:r w:rsidR="00234D4C" w:rsidRPr="00622F7C">
        <w:rPr>
          <w:rFonts w:ascii="Arial" w:eastAsia="Arial-ItalicMT" w:hAnsi="Arial" w:cs="Arial"/>
          <w:bCs/>
          <w:iCs/>
          <w:kern w:val="1"/>
          <w:sz w:val="24"/>
          <w:szCs w:val="24"/>
        </w:rPr>
        <w:t xml:space="preserve">nieprzeciętnych pomysłów i powodzenia na etapie oceny prac konkursowych. </w:t>
      </w:r>
    </w:p>
    <w:p w:rsidR="00234D4C" w:rsidRDefault="00234D4C" w:rsidP="00FE150C">
      <w:pPr>
        <w:widowControl w:val="0"/>
        <w:suppressAutoHyphens/>
        <w:autoSpaceDE w:val="0"/>
        <w:spacing w:after="0" w:line="240" w:lineRule="auto"/>
        <w:ind w:left="1035"/>
        <w:jc w:val="right"/>
        <w:rPr>
          <w:rFonts w:ascii="Arial" w:eastAsia="Arial-ItalicMT" w:hAnsi="Arial" w:cs="Arial"/>
          <w:b/>
          <w:bCs/>
          <w:i/>
          <w:iCs/>
          <w:kern w:val="1"/>
          <w:sz w:val="24"/>
          <w:szCs w:val="24"/>
        </w:rPr>
      </w:pPr>
    </w:p>
    <w:p w:rsidR="00622F7C" w:rsidRDefault="00622F7C" w:rsidP="00FE150C">
      <w:pPr>
        <w:widowControl w:val="0"/>
        <w:suppressAutoHyphens/>
        <w:autoSpaceDE w:val="0"/>
        <w:spacing w:after="0" w:line="240" w:lineRule="auto"/>
        <w:ind w:left="1035"/>
        <w:jc w:val="right"/>
        <w:rPr>
          <w:rFonts w:ascii="Arial" w:eastAsia="Arial-ItalicMT" w:hAnsi="Arial" w:cs="Arial"/>
          <w:b/>
          <w:bCs/>
          <w:i/>
          <w:iCs/>
          <w:kern w:val="1"/>
          <w:sz w:val="24"/>
          <w:szCs w:val="24"/>
        </w:rPr>
      </w:pPr>
    </w:p>
    <w:p w:rsidR="00FE150C" w:rsidRDefault="00234D4C" w:rsidP="00FE150C">
      <w:pPr>
        <w:widowControl w:val="0"/>
        <w:suppressAutoHyphens/>
        <w:autoSpaceDE w:val="0"/>
        <w:spacing w:after="0" w:line="240" w:lineRule="auto"/>
        <w:ind w:left="1035"/>
        <w:jc w:val="right"/>
        <w:rPr>
          <w:rFonts w:ascii="Arial" w:eastAsia="Arial-ItalicMT" w:hAnsi="Arial" w:cs="Arial"/>
          <w:b/>
          <w:bCs/>
          <w:i/>
          <w:iCs/>
          <w:kern w:val="1"/>
          <w:sz w:val="24"/>
          <w:szCs w:val="24"/>
        </w:rPr>
      </w:pPr>
      <w:r>
        <w:rPr>
          <w:rFonts w:ascii="Arial" w:eastAsia="Arial-ItalicMT" w:hAnsi="Arial" w:cs="Arial"/>
          <w:b/>
          <w:bCs/>
          <w:i/>
          <w:iCs/>
          <w:kern w:val="1"/>
          <w:sz w:val="24"/>
          <w:szCs w:val="24"/>
        </w:rPr>
        <w:t>Burmistrz Miasta i Gminy Twardogóra</w:t>
      </w:r>
    </w:p>
    <w:p w:rsidR="002B671E" w:rsidRDefault="002B671E" w:rsidP="00FE150C">
      <w:pPr>
        <w:widowControl w:val="0"/>
        <w:suppressAutoHyphens/>
        <w:autoSpaceDE w:val="0"/>
        <w:spacing w:after="0" w:line="240" w:lineRule="auto"/>
        <w:ind w:left="1035"/>
        <w:jc w:val="right"/>
        <w:rPr>
          <w:rFonts w:ascii="Arial" w:eastAsia="Arial-ItalicMT" w:hAnsi="Arial" w:cs="Arial"/>
          <w:b/>
          <w:bCs/>
          <w:i/>
          <w:iCs/>
          <w:kern w:val="1"/>
          <w:sz w:val="24"/>
          <w:szCs w:val="24"/>
        </w:rPr>
      </w:pPr>
    </w:p>
    <w:p w:rsidR="00277D0C" w:rsidRDefault="00277D0C" w:rsidP="00FE150C">
      <w:pPr>
        <w:widowControl w:val="0"/>
        <w:suppressAutoHyphens/>
        <w:autoSpaceDE w:val="0"/>
        <w:spacing w:after="0" w:line="240" w:lineRule="auto"/>
        <w:ind w:left="1035"/>
        <w:jc w:val="right"/>
        <w:rPr>
          <w:rFonts w:ascii="Arial" w:eastAsia="Arial-ItalicMT" w:hAnsi="Arial" w:cs="Arial"/>
          <w:b/>
          <w:bCs/>
          <w:i/>
          <w:iCs/>
          <w:kern w:val="1"/>
          <w:sz w:val="24"/>
          <w:szCs w:val="24"/>
        </w:rPr>
      </w:pPr>
    </w:p>
    <w:p w:rsidR="00277D0C" w:rsidRPr="00FE150C" w:rsidRDefault="00277D0C" w:rsidP="00FE150C">
      <w:pPr>
        <w:widowControl w:val="0"/>
        <w:suppressAutoHyphens/>
        <w:autoSpaceDE w:val="0"/>
        <w:spacing w:after="0" w:line="240" w:lineRule="auto"/>
        <w:ind w:left="1035"/>
        <w:jc w:val="both"/>
        <w:rPr>
          <w:rFonts w:ascii="Arial" w:eastAsia="Arial-ItalicMT" w:hAnsi="Arial" w:cs="Arial"/>
          <w:b/>
          <w:bCs/>
          <w:i/>
          <w:iCs/>
          <w:kern w:val="1"/>
          <w:sz w:val="24"/>
          <w:szCs w:val="24"/>
        </w:rPr>
      </w:pP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525" w:hanging="495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1.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>Celem konkursu jest uzyskanie najlepszego rozwiązania architektoniczn</w:t>
      </w:r>
      <w:r w:rsidR="00234D4C">
        <w:rPr>
          <w:rFonts w:ascii="Arial" w:eastAsia="ArialMT" w:hAnsi="Arial" w:cs="Arial"/>
          <w:kern w:val="1"/>
          <w:sz w:val="24"/>
          <w:szCs w:val="24"/>
        </w:rPr>
        <w:t xml:space="preserve">o-funkcjonalnego </w:t>
      </w:r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dla </w:t>
      </w:r>
      <w:r w:rsidR="00C16E3B">
        <w:rPr>
          <w:rFonts w:ascii="Arial" w:eastAsia="ArialMT" w:hAnsi="Arial" w:cs="Arial"/>
          <w:kern w:val="1"/>
          <w:sz w:val="24"/>
          <w:szCs w:val="24"/>
        </w:rPr>
        <w:t>wykonania krytej pływalni w ramach programu „Dolnośląski Delfinek” z utworzeniem dodatkowych miejsc hotelowych</w:t>
      </w:r>
      <w:r w:rsidR="002879D3">
        <w:rPr>
          <w:rFonts w:ascii="Arial" w:eastAsia="ArialMT" w:hAnsi="Arial" w:cs="Arial"/>
          <w:kern w:val="1"/>
          <w:sz w:val="24"/>
          <w:szCs w:val="24"/>
        </w:rPr>
        <w:t xml:space="preserve"> </w:t>
      </w:r>
      <w:r w:rsidRPr="00FE150C">
        <w:rPr>
          <w:rFonts w:ascii="Arial" w:eastAsia="ArialMT" w:hAnsi="Arial" w:cs="Arial"/>
          <w:kern w:val="1"/>
          <w:sz w:val="24"/>
          <w:szCs w:val="24"/>
        </w:rPr>
        <w:t>oraz stworzenie w obrębie bezpośredniego otoczenia wartościowej przestrzeni publicznej, której walorami byłyby w s</w:t>
      </w:r>
      <w:r w:rsidR="00C16E3B">
        <w:rPr>
          <w:rFonts w:ascii="Arial" w:eastAsia="ArialMT" w:hAnsi="Arial" w:cs="Arial"/>
          <w:kern w:val="1"/>
          <w:sz w:val="24"/>
          <w:szCs w:val="24"/>
        </w:rPr>
        <w:t xml:space="preserve">zczególności </w:t>
      </w:r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jakość oraz atrakcyjność </w:t>
      </w:r>
      <w:r w:rsidR="00C16E3B">
        <w:rPr>
          <w:rFonts w:ascii="Arial" w:eastAsia="ArialMT" w:hAnsi="Arial" w:cs="Arial"/>
          <w:kern w:val="1"/>
          <w:sz w:val="24"/>
          <w:szCs w:val="24"/>
        </w:rPr>
        <w:t xml:space="preserve">i bezpieczeństwo </w:t>
      </w:r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dla użytkowników i mieszkańców oraz powiązanie z obszarami </w:t>
      </w:r>
      <w:r w:rsidR="00C16E3B">
        <w:rPr>
          <w:rFonts w:ascii="Arial" w:eastAsia="ArialMT" w:hAnsi="Arial" w:cs="Arial"/>
          <w:kern w:val="1"/>
          <w:sz w:val="24"/>
          <w:szCs w:val="24"/>
        </w:rPr>
        <w:t xml:space="preserve">i obiektami </w:t>
      </w:r>
      <w:r w:rsidRPr="00FE150C">
        <w:rPr>
          <w:rFonts w:ascii="Arial" w:eastAsia="ArialMT" w:hAnsi="Arial" w:cs="Arial"/>
          <w:kern w:val="1"/>
          <w:sz w:val="24"/>
          <w:szCs w:val="24"/>
        </w:rPr>
        <w:t>przyległymi.</w:t>
      </w:r>
      <w:r w:rsidR="007C0657">
        <w:rPr>
          <w:rFonts w:ascii="Arial" w:eastAsia="ArialMT" w:hAnsi="Arial" w:cs="Arial"/>
          <w:kern w:val="1"/>
          <w:sz w:val="24"/>
          <w:szCs w:val="24"/>
        </w:rPr>
        <w:t xml:space="preserve"> Szczególnie ważnym aspektem jest lokalizacja pływalni w taki sposób by zapewnić uczniom istniejącej szkoły bezpośredniego przejścia z obiektu szkolnego lub sportowego do części pływalni. Wobec czego w zależności od przyjętej idei projektowej i istniejących warunków przestrzennych nie wyklucza się lokalizowania pływalni jako rozbudowę (przebudowę) istniejących obiektów lub wolnostojącej z łącznikiem do istniejących obiektów.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525" w:hanging="495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2.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>Przedmiotem konkursu jest opracowanie koncepcji architektoniczno-</w:t>
      </w:r>
      <w:r w:rsidR="00C16E3B">
        <w:rPr>
          <w:rFonts w:ascii="Arial" w:eastAsia="ArialMT" w:hAnsi="Arial" w:cs="Arial"/>
          <w:kern w:val="1"/>
          <w:sz w:val="24"/>
          <w:szCs w:val="24"/>
        </w:rPr>
        <w:t xml:space="preserve">funkcjonalnej </w:t>
      </w:r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 (KOD CPV: 71220000)</w:t>
      </w:r>
      <w:r w:rsidRPr="00FE150C">
        <w:rPr>
          <w:rFonts w:ascii="Arial" w:eastAsia="ArialMT" w:hAnsi="Arial" w:cs="Arial"/>
          <w:b/>
          <w:bCs/>
          <w:kern w:val="1"/>
          <w:sz w:val="24"/>
          <w:szCs w:val="24"/>
        </w:rPr>
        <w:t xml:space="preserve"> </w:t>
      </w:r>
      <w:r w:rsidRPr="00FE150C">
        <w:rPr>
          <w:rFonts w:ascii="Arial" w:eastAsia="ArialMT" w:hAnsi="Arial" w:cs="Arial"/>
          <w:kern w:val="1"/>
          <w:sz w:val="24"/>
          <w:szCs w:val="24"/>
        </w:rPr>
        <w:t>w zakresie:</w:t>
      </w:r>
    </w:p>
    <w:p w:rsidR="00FE150C" w:rsidRPr="00FE150C" w:rsidRDefault="00FE150C" w:rsidP="00FE150C">
      <w:pPr>
        <w:widowControl w:val="0"/>
        <w:tabs>
          <w:tab w:val="left" w:pos="1095"/>
        </w:tabs>
        <w:suppressAutoHyphens/>
        <w:autoSpaceDE w:val="0"/>
        <w:spacing w:after="0" w:line="240" w:lineRule="auto"/>
        <w:ind w:left="1110" w:hanging="495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OpenSymbol" w:hAnsi="Arial" w:cs="Arial"/>
          <w:kern w:val="1"/>
          <w:sz w:val="24"/>
          <w:szCs w:val="24"/>
        </w:rPr>
        <w:t xml:space="preserve">• </w:t>
      </w:r>
      <w:r w:rsidRPr="00FE150C">
        <w:rPr>
          <w:rFonts w:ascii="Arial" w:eastAsia="OpenSymbol" w:hAnsi="Arial" w:cs="Arial"/>
          <w:kern w:val="1"/>
          <w:sz w:val="24"/>
          <w:szCs w:val="24"/>
        </w:rPr>
        <w:tab/>
      </w:r>
      <w:r w:rsidRPr="00FE150C">
        <w:rPr>
          <w:rFonts w:ascii="Arial" w:eastAsia="ArialMT" w:hAnsi="Arial" w:cs="Arial"/>
          <w:kern w:val="1"/>
          <w:sz w:val="24"/>
          <w:szCs w:val="24"/>
        </w:rPr>
        <w:t>dokonania własnych analiz, w tym w oparciu o materiały załączone do Regulaminu Konkursu;</w:t>
      </w:r>
    </w:p>
    <w:p w:rsidR="00FE150C" w:rsidRPr="00FE150C" w:rsidRDefault="00FE150C" w:rsidP="00FE150C">
      <w:pPr>
        <w:widowControl w:val="0"/>
        <w:tabs>
          <w:tab w:val="left" w:pos="1095"/>
        </w:tabs>
        <w:suppressAutoHyphens/>
        <w:autoSpaceDE w:val="0"/>
        <w:spacing w:after="0" w:line="240" w:lineRule="auto"/>
        <w:ind w:left="1110" w:hanging="495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OpenSymbol" w:hAnsi="Arial" w:cs="Arial"/>
          <w:kern w:val="1"/>
          <w:sz w:val="24"/>
          <w:szCs w:val="24"/>
        </w:rPr>
        <w:t>•</w:t>
      </w:r>
      <w:r w:rsidRPr="00FE150C">
        <w:rPr>
          <w:rFonts w:ascii="Arial" w:eastAsia="OpenSymbol" w:hAnsi="Arial" w:cs="Arial"/>
          <w:kern w:val="1"/>
          <w:sz w:val="24"/>
          <w:szCs w:val="24"/>
        </w:rPr>
        <w:tab/>
      </w:r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wykreowania koncepcji funkcjonalno-przestrzennej stanowiącej podstawę do sporządzenia projektów - budowlanego i wykonawczego - dla </w:t>
      </w:r>
      <w:r w:rsidR="00C16E3B">
        <w:rPr>
          <w:rFonts w:ascii="Arial" w:eastAsia="ArialMT" w:hAnsi="Arial" w:cs="Arial"/>
          <w:kern w:val="1"/>
          <w:sz w:val="24"/>
          <w:szCs w:val="24"/>
        </w:rPr>
        <w:t>krytej pływalni w ramach programu „Dolnośląski Delfinek” z utworzeniem dodatkowych miejsc hotelowych</w:t>
      </w:r>
      <w:r w:rsidR="00BF655E">
        <w:rPr>
          <w:rFonts w:ascii="Arial" w:eastAsia="ArialMT" w:hAnsi="Arial" w:cs="Arial"/>
          <w:kern w:val="1"/>
          <w:sz w:val="24"/>
          <w:szCs w:val="24"/>
        </w:rPr>
        <w:t>;</w:t>
      </w:r>
    </w:p>
    <w:p w:rsidR="00FE150C" w:rsidRDefault="00FE150C" w:rsidP="00FE150C">
      <w:pPr>
        <w:widowControl w:val="0"/>
        <w:suppressAutoHyphens/>
        <w:autoSpaceDE w:val="0"/>
        <w:spacing w:after="0" w:line="240" w:lineRule="auto"/>
        <w:ind w:left="525" w:hanging="495"/>
        <w:jc w:val="both"/>
        <w:rPr>
          <w:rFonts w:ascii="Arial" w:eastAsia="Arial-BoldItalicMT" w:hAnsi="Arial" w:cs="Arial"/>
          <w:kern w:val="1"/>
          <w:sz w:val="24"/>
          <w:szCs w:val="24"/>
        </w:rPr>
      </w:pPr>
      <w:r w:rsidRPr="00FE150C">
        <w:rPr>
          <w:rFonts w:ascii="Arial" w:eastAsia="Arial-BoldItalicMT" w:hAnsi="Arial" w:cs="Arial"/>
          <w:kern w:val="1"/>
          <w:sz w:val="24"/>
          <w:szCs w:val="24"/>
        </w:rPr>
        <w:t>3.</w:t>
      </w:r>
      <w:r w:rsidRPr="00FE150C">
        <w:rPr>
          <w:rFonts w:ascii="Arial" w:eastAsia="Arial-BoldItalicMT" w:hAnsi="Arial" w:cs="Arial"/>
          <w:kern w:val="1"/>
          <w:sz w:val="24"/>
          <w:szCs w:val="24"/>
        </w:rPr>
        <w:tab/>
        <w:t>Zakres terenu podlegającego opra</w:t>
      </w:r>
      <w:r w:rsidR="00A81A54">
        <w:rPr>
          <w:rFonts w:ascii="Arial" w:eastAsia="Arial-BoldItalicMT" w:hAnsi="Arial" w:cs="Arial"/>
          <w:kern w:val="1"/>
          <w:sz w:val="24"/>
          <w:szCs w:val="24"/>
        </w:rPr>
        <w:t>cowaniu podano w załączniku nr 9</w:t>
      </w:r>
      <w:r w:rsidRPr="00FE150C">
        <w:rPr>
          <w:rFonts w:ascii="Arial" w:eastAsia="Arial-BoldItalicMT" w:hAnsi="Arial" w:cs="Arial"/>
          <w:kern w:val="1"/>
          <w:sz w:val="24"/>
          <w:szCs w:val="24"/>
        </w:rPr>
        <w:t>.</w:t>
      </w:r>
    </w:p>
    <w:p w:rsidR="00FE150C" w:rsidRPr="00FE150C" w:rsidRDefault="00FE150C" w:rsidP="005516D5">
      <w:pPr>
        <w:pStyle w:val="Nagwek1"/>
        <w:rPr>
          <w:rFonts w:ascii="Arial" w:eastAsia="ArialMT" w:hAnsi="Arial" w:cs="Arial"/>
          <w:b w:val="0"/>
          <w:bCs w:val="0"/>
          <w:kern w:val="1"/>
        </w:rPr>
      </w:pPr>
      <w:bookmarkStart w:id="2" w:name="_Toc447026620"/>
      <w:r w:rsidRPr="00FE150C">
        <w:rPr>
          <w:rFonts w:ascii="Arial" w:eastAsia="ArialMT" w:hAnsi="Arial" w:cs="Arial"/>
          <w:kern w:val="1"/>
        </w:rPr>
        <w:t>II</w:t>
      </w:r>
      <w:r w:rsidR="00B53EC9">
        <w:rPr>
          <w:rFonts w:ascii="Arial" w:eastAsia="ArialMT" w:hAnsi="Arial" w:cs="Arial"/>
          <w:kern w:val="1"/>
        </w:rPr>
        <w:t>.</w:t>
      </w:r>
      <w:r w:rsidR="00B53EC9">
        <w:rPr>
          <w:rFonts w:ascii="Arial" w:eastAsia="ArialMT" w:hAnsi="Arial" w:cs="Arial"/>
          <w:kern w:val="1"/>
        </w:rPr>
        <w:tab/>
      </w:r>
      <w:r w:rsidRPr="00FE150C">
        <w:rPr>
          <w:rFonts w:ascii="Arial" w:eastAsia="ArialMT" w:hAnsi="Arial" w:cs="Arial"/>
          <w:kern w:val="1"/>
        </w:rPr>
        <w:t>ORGANIZACJA, TERMINY I USTALENIA OGÓLNE</w:t>
      </w:r>
      <w:bookmarkEnd w:id="2"/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rPr>
          <w:rFonts w:ascii="Arial" w:eastAsia="Arial-BoldItalicMT" w:hAnsi="Arial" w:cs="Arial"/>
          <w:b/>
          <w:bCs/>
          <w:i/>
          <w:iCs/>
          <w:kern w:val="1"/>
          <w:sz w:val="24"/>
          <w:szCs w:val="24"/>
        </w:rPr>
      </w:pPr>
    </w:p>
    <w:p w:rsidR="00FE150C" w:rsidRPr="00FE150C" w:rsidRDefault="00FE150C" w:rsidP="00FE150C">
      <w:pPr>
        <w:widowControl w:val="0"/>
        <w:suppressAutoHyphens/>
        <w:spacing w:after="0" w:line="240" w:lineRule="auto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1. Podstawa prawna: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224"/>
        <w:rPr>
          <w:rFonts w:ascii="Arial" w:eastAsia="LiberationSans" w:hAnsi="Arial" w:cs="Arial"/>
          <w:kern w:val="1"/>
          <w:sz w:val="24"/>
          <w:szCs w:val="24"/>
        </w:rPr>
      </w:pPr>
    </w:p>
    <w:p w:rsidR="00FE150C" w:rsidRPr="00FE150C" w:rsidRDefault="00FE150C" w:rsidP="00FE150C">
      <w:pPr>
        <w:widowControl w:val="0"/>
        <w:shd w:val="clear" w:color="auto" w:fill="FFFFFF"/>
        <w:tabs>
          <w:tab w:val="left" w:pos="1320"/>
        </w:tabs>
        <w:suppressAutoHyphens/>
        <w:spacing w:after="0" w:line="240" w:lineRule="auto"/>
        <w:ind w:left="1335" w:hanging="810"/>
        <w:jc w:val="both"/>
        <w:rPr>
          <w:rFonts w:ascii="Arial" w:eastAsia="Courier New" w:hAnsi="Arial" w:cs="Arial"/>
          <w:kern w:val="1"/>
          <w:sz w:val="24"/>
          <w:szCs w:val="24"/>
        </w:rPr>
      </w:pPr>
      <w:r w:rsidRPr="00FE150C">
        <w:rPr>
          <w:rFonts w:ascii="Arial" w:eastAsia="Courier New" w:hAnsi="Arial" w:cs="Arial"/>
          <w:kern w:val="1"/>
          <w:sz w:val="24"/>
          <w:szCs w:val="24"/>
        </w:rPr>
        <w:t>1.1.</w:t>
      </w:r>
      <w:r w:rsidRPr="00FE150C">
        <w:rPr>
          <w:rFonts w:ascii="Arial" w:eastAsia="Courier New" w:hAnsi="Arial" w:cs="Arial"/>
          <w:kern w:val="1"/>
          <w:sz w:val="24"/>
          <w:szCs w:val="24"/>
        </w:rPr>
        <w:tab/>
      </w:r>
      <w:r w:rsidR="00BF655E" w:rsidRPr="00BF655E">
        <w:rPr>
          <w:rFonts w:ascii="Arial" w:eastAsia="Courier New" w:hAnsi="Arial" w:cs="Arial"/>
          <w:kern w:val="1"/>
          <w:sz w:val="24"/>
          <w:szCs w:val="24"/>
        </w:rPr>
        <w:t>Ustawa z dnia 29 stycznia 2004 r. Prawo zamówień publicznych (tekst jednolity: Dz.U.2015.2164 z dnia 2015.12.22</w:t>
      </w:r>
      <w:r w:rsidR="00BF655E">
        <w:rPr>
          <w:rFonts w:ascii="Arial" w:eastAsia="Courier New" w:hAnsi="Arial" w:cs="Arial"/>
          <w:kern w:val="1"/>
          <w:sz w:val="24"/>
          <w:szCs w:val="24"/>
        </w:rPr>
        <w:t>)</w:t>
      </w:r>
      <w:r w:rsidRPr="00FE150C">
        <w:rPr>
          <w:rFonts w:ascii="Arial" w:eastAsia="Courier New" w:hAnsi="Arial" w:cs="Arial"/>
          <w:kern w:val="1"/>
          <w:sz w:val="24"/>
          <w:szCs w:val="24"/>
        </w:rPr>
        <w:t>, zwan</w:t>
      </w:r>
      <w:r w:rsidR="00BF655E">
        <w:rPr>
          <w:rFonts w:ascii="Arial" w:eastAsia="Courier New" w:hAnsi="Arial" w:cs="Arial"/>
          <w:kern w:val="1"/>
          <w:sz w:val="24"/>
          <w:szCs w:val="24"/>
        </w:rPr>
        <w:t>ą dalej prawem zamówień publicz</w:t>
      </w:r>
      <w:r w:rsidRPr="00FE150C">
        <w:rPr>
          <w:rFonts w:ascii="Arial" w:eastAsia="Courier New" w:hAnsi="Arial" w:cs="Arial"/>
          <w:kern w:val="1"/>
          <w:sz w:val="24"/>
          <w:szCs w:val="24"/>
        </w:rPr>
        <w:t>nych, lub ustawą PZP</w:t>
      </w:r>
    </w:p>
    <w:p w:rsidR="00FE150C" w:rsidRPr="00FE150C" w:rsidRDefault="00FE150C" w:rsidP="00FE150C">
      <w:pPr>
        <w:widowControl w:val="0"/>
        <w:shd w:val="clear" w:color="auto" w:fill="FFFFFF"/>
        <w:tabs>
          <w:tab w:val="left" w:pos="1320"/>
        </w:tabs>
        <w:suppressAutoHyphens/>
        <w:spacing w:after="0" w:line="240" w:lineRule="auto"/>
        <w:ind w:left="1335" w:hanging="810"/>
        <w:jc w:val="both"/>
        <w:rPr>
          <w:rFonts w:ascii="Arial" w:eastAsia="Courier New" w:hAnsi="Arial" w:cs="Arial"/>
          <w:kern w:val="1"/>
          <w:sz w:val="24"/>
          <w:szCs w:val="24"/>
        </w:rPr>
      </w:pPr>
      <w:r w:rsidRPr="00FE150C">
        <w:rPr>
          <w:rFonts w:ascii="Arial" w:eastAsia="Courier New" w:hAnsi="Arial" w:cs="Arial"/>
          <w:kern w:val="1"/>
          <w:sz w:val="24"/>
          <w:szCs w:val="24"/>
        </w:rPr>
        <w:t>1.2.</w:t>
      </w:r>
      <w:r w:rsidRPr="00FE150C">
        <w:rPr>
          <w:rFonts w:ascii="Arial" w:eastAsia="Courier New" w:hAnsi="Arial" w:cs="Arial"/>
          <w:kern w:val="1"/>
          <w:sz w:val="24"/>
          <w:szCs w:val="24"/>
        </w:rPr>
        <w:tab/>
        <w:t>ustawa z dnia 23 kwietnia 1964 r. Kodeks Cywilny (</w:t>
      </w:r>
      <w:proofErr w:type="spellStart"/>
      <w:r w:rsidRPr="00FE150C">
        <w:rPr>
          <w:rFonts w:ascii="Arial" w:eastAsia="Courier New" w:hAnsi="Arial" w:cs="Arial"/>
          <w:kern w:val="1"/>
          <w:sz w:val="24"/>
          <w:szCs w:val="24"/>
        </w:rPr>
        <w:t>t.j</w:t>
      </w:r>
      <w:proofErr w:type="spellEnd"/>
      <w:r w:rsidRPr="00FE150C">
        <w:rPr>
          <w:rFonts w:ascii="Arial" w:eastAsia="Courier New" w:hAnsi="Arial" w:cs="Arial"/>
          <w:kern w:val="1"/>
          <w:sz w:val="24"/>
          <w:szCs w:val="24"/>
        </w:rPr>
        <w:t xml:space="preserve">. Dz. U. z 2014 r. poz. 121 z </w:t>
      </w:r>
      <w:proofErr w:type="spellStart"/>
      <w:r w:rsidRPr="00FE150C">
        <w:rPr>
          <w:rFonts w:ascii="Arial" w:eastAsia="Courier New" w:hAnsi="Arial" w:cs="Arial"/>
          <w:kern w:val="1"/>
          <w:sz w:val="24"/>
          <w:szCs w:val="24"/>
        </w:rPr>
        <w:t>późn</w:t>
      </w:r>
      <w:proofErr w:type="spellEnd"/>
      <w:r w:rsidRPr="00FE150C">
        <w:rPr>
          <w:rFonts w:ascii="Arial" w:eastAsia="Courier New" w:hAnsi="Arial" w:cs="Arial"/>
          <w:kern w:val="1"/>
          <w:sz w:val="24"/>
          <w:szCs w:val="24"/>
        </w:rPr>
        <w:t>. zmianami),</w:t>
      </w:r>
    </w:p>
    <w:p w:rsidR="00FE150C" w:rsidRPr="00FE150C" w:rsidRDefault="00FE150C" w:rsidP="00FE150C">
      <w:pPr>
        <w:widowControl w:val="0"/>
        <w:shd w:val="clear" w:color="auto" w:fill="FFFFFF"/>
        <w:tabs>
          <w:tab w:val="left" w:pos="1320"/>
        </w:tabs>
        <w:suppressAutoHyphens/>
        <w:spacing w:after="0" w:line="240" w:lineRule="auto"/>
        <w:ind w:left="1335" w:hanging="810"/>
        <w:jc w:val="both"/>
        <w:rPr>
          <w:rFonts w:ascii="Arial" w:eastAsia="Courier New" w:hAnsi="Arial" w:cs="Arial"/>
          <w:kern w:val="1"/>
          <w:sz w:val="24"/>
          <w:szCs w:val="24"/>
        </w:rPr>
      </w:pPr>
      <w:r w:rsidRPr="00FE150C">
        <w:rPr>
          <w:rFonts w:ascii="Arial" w:eastAsia="Courier New" w:hAnsi="Arial" w:cs="Arial"/>
          <w:kern w:val="1"/>
          <w:sz w:val="24"/>
          <w:szCs w:val="24"/>
        </w:rPr>
        <w:t>1.3.</w:t>
      </w:r>
      <w:r w:rsidRPr="00FE150C">
        <w:rPr>
          <w:rFonts w:ascii="Arial" w:eastAsia="Courier New" w:hAnsi="Arial" w:cs="Arial"/>
          <w:kern w:val="1"/>
          <w:sz w:val="24"/>
          <w:szCs w:val="24"/>
        </w:rPr>
        <w:tab/>
        <w:t>ustawa z dnia 4 lutego 1994 r. o prawie autorskim i prawach pokrewnych (</w:t>
      </w:r>
      <w:proofErr w:type="spellStart"/>
      <w:r w:rsidRPr="00FE150C">
        <w:rPr>
          <w:rFonts w:ascii="Arial" w:eastAsia="Courier New" w:hAnsi="Arial" w:cs="Arial"/>
          <w:kern w:val="1"/>
          <w:sz w:val="24"/>
          <w:szCs w:val="24"/>
        </w:rPr>
        <w:t>t.j</w:t>
      </w:r>
      <w:proofErr w:type="spellEnd"/>
      <w:r w:rsidRPr="00FE150C">
        <w:rPr>
          <w:rFonts w:ascii="Arial" w:eastAsia="Courier New" w:hAnsi="Arial" w:cs="Arial"/>
          <w:kern w:val="1"/>
          <w:sz w:val="24"/>
          <w:szCs w:val="24"/>
        </w:rPr>
        <w:t xml:space="preserve">. Dz. U. z 2006 r. nr 90, poz. 631 z </w:t>
      </w:r>
      <w:proofErr w:type="spellStart"/>
      <w:r w:rsidRPr="00FE150C">
        <w:rPr>
          <w:rFonts w:ascii="Arial" w:eastAsia="Courier New" w:hAnsi="Arial" w:cs="Arial"/>
          <w:kern w:val="1"/>
          <w:sz w:val="24"/>
          <w:szCs w:val="24"/>
        </w:rPr>
        <w:t>późn</w:t>
      </w:r>
      <w:proofErr w:type="spellEnd"/>
      <w:r w:rsidRPr="00FE150C">
        <w:rPr>
          <w:rFonts w:ascii="Arial" w:eastAsia="Courier New" w:hAnsi="Arial" w:cs="Arial"/>
          <w:kern w:val="1"/>
          <w:sz w:val="24"/>
          <w:szCs w:val="24"/>
        </w:rPr>
        <w:t>. zmianami),</w:t>
      </w:r>
    </w:p>
    <w:p w:rsidR="00FE150C" w:rsidRPr="00FE150C" w:rsidRDefault="00FE150C" w:rsidP="00FE150C">
      <w:pPr>
        <w:widowControl w:val="0"/>
        <w:tabs>
          <w:tab w:val="left" w:pos="1320"/>
        </w:tabs>
        <w:suppressAutoHyphens/>
        <w:spacing w:after="0" w:line="240" w:lineRule="auto"/>
        <w:ind w:left="1335" w:hanging="810"/>
        <w:jc w:val="both"/>
        <w:rPr>
          <w:rFonts w:ascii="Arial" w:eastAsia="Courier New" w:hAnsi="Arial" w:cs="Arial"/>
          <w:kern w:val="1"/>
          <w:sz w:val="24"/>
          <w:szCs w:val="24"/>
        </w:rPr>
      </w:pPr>
      <w:r w:rsidRPr="00FE150C">
        <w:rPr>
          <w:rFonts w:ascii="Arial" w:eastAsia="Courier New" w:hAnsi="Arial" w:cs="Arial"/>
          <w:kern w:val="1"/>
          <w:sz w:val="24"/>
          <w:szCs w:val="24"/>
        </w:rPr>
        <w:t>1.4.</w:t>
      </w:r>
      <w:r w:rsidRPr="00FE150C">
        <w:rPr>
          <w:rFonts w:ascii="Arial" w:eastAsia="Courier New" w:hAnsi="Arial" w:cs="Arial"/>
          <w:kern w:val="1"/>
          <w:sz w:val="24"/>
          <w:szCs w:val="24"/>
        </w:rPr>
        <w:tab/>
        <w:t>rozporządzenie Prezesa Rady Ministrów z dnia 19.02.2013 r. w sprawie rodzajów dokumentów, jakich może żądać zamawiający od wykonawcy, oraz form, w jakich te dokumenty mogą być składane (Dz. U. z 2013 r. poz. 231),</w:t>
      </w:r>
    </w:p>
    <w:p w:rsidR="00FE150C" w:rsidRPr="00FE150C" w:rsidRDefault="00FE150C" w:rsidP="00FE150C">
      <w:pPr>
        <w:widowControl w:val="0"/>
        <w:tabs>
          <w:tab w:val="left" w:pos="1320"/>
        </w:tabs>
        <w:suppressAutoHyphens/>
        <w:autoSpaceDE w:val="0"/>
        <w:spacing w:after="0" w:line="240" w:lineRule="auto"/>
        <w:ind w:left="1335" w:hanging="810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1.5.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 xml:space="preserve">przepisy i normy z zakresu </w:t>
      </w:r>
      <w:r w:rsidR="00BF655E">
        <w:rPr>
          <w:rFonts w:ascii="Arial" w:eastAsia="ArialMT" w:hAnsi="Arial" w:cs="Arial"/>
          <w:kern w:val="1"/>
          <w:sz w:val="24"/>
          <w:szCs w:val="24"/>
        </w:rPr>
        <w:t xml:space="preserve">prawa budowlanego </w:t>
      </w:r>
      <w:r w:rsidRPr="00FE150C">
        <w:rPr>
          <w:rFonts w:ascii="Arial" w:eastAsia="ArialMT" w:hAnsi="Arial" w:cs="Arial"/>
          <w:kern w:val="1"/>
          <w:sz w:val="24"/>
          <w:szCs w:val="24"/>
        </w:rPr>
        <w:t>dotyczące przedmiotu prac konkursowych.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510" w:hanging="525"/>
        <w:jc w:val="both"/>
        <w:rPr>
          <w:rFonts w:ascii="Arial" w:eastAsia="Arial-BoldItalicMT" w:hAnsi="Arial" w:cs="Arial"/>
          <w:kern w:val="1"/>
          <w:sz w:val="24"/>
          <w:szCs w:val="24"/>
        </w:rPr>
      </w:pP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510" w:hanging="525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2.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>Forma konkursu:</w:t>
      </w:r>
    </w:p>
    <w:p w:rsidR="00FE150C" w:rsidRPr="00FE150C" w:rsidRDefault="00FE150C" w:rsidP="002B671E">
      <w:pPr>
        <w:widowControl w:val="0"/>
        <w:suppressAutoHyphens/>
        <w:autoSpaceDE w:val="0"/>
        <w:spacing w:after="0" w:line="240" w:lineRule="auto"/>
        <w:ind w:hanging="15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Konkurs architektoniczn</w:t>
      </w:r>
      <w:r w:rsidR="00BF655E">
        <w:rPr>
          <w:rFonts w:ascii="Arial" w:eastAsia="ArialMT" w:hAnsi="Arial" w:cs="Arial"/>
          <w:kern w:val="1"/>
          <w:sz w:val="24"/>
          <w:szCs w:val="24"/>
        </w:rPr>
        <w:t xml:space="preserve">y </w:t>
      </w:r>
      <w:r w:rsidRPr="00FE150C">
        <w:rPr>
          <w:rFonts w:ascii="Arial" w:eastAsia="ArialMT" w:hAnsi="Arial" w:cs="Arial"/>
          <w:kern w:val="1"/>
          <w:sz w:val="24"/>
          <w:szCs w:val="24"/>
        </w:rPr>
        <w:t>otwarty, realizacyjny, jednoetapowy ze składaniem wniosków o dopuszczenie do udziału w konkursie, na:</w:t>
      </w:r>
    </w:p>
    <w:p w:rsidR="00FE150C" w:rsidRPr="00FE150C" w:rsidRDefault="007C1B41" w:rsidP="002B671E">
      <w:pPr>
        <w:widowControl w:val="0"/>
        <w:suppressAutoHyphens/>
        <w:autoSpaceDE w:val="0"/>
        <w:spacing w:after="0" w:line="240" w:lineRule="auto"/>
        <w:ind w:hanging="15"/>
        <w:jc w:val="both"/>
        <w:rPr>
          <w:rFonts w:ascii="Arial" w:eastAsia="ArialMT" w:hAnsi="Arial" w:cs="Arial"/>
          <w:kern w:val="1"/>
          <w:sz w:val="24"/>
          <w:szCs w:val="24"/>
        </w:rPr>
      </w:pPr>
      <w:r>
        <w:rPr>
          <w:rFonts w:ascii="Arial" w:eastAsia="Courier New" w:hAnsi="Arial" w:cs="Arial"/>
          <w:b/>
          <w:bCs/>
          <w:kern w:val="1"/>
          <w:sz w:val="24"/>
          <w:szCs w:val="24"/>
        </w:rPr>
        <w:t>Opracowanie k</w:t>
      </w:r>
      <w:r w:rsidRPr="007C1B41">
        <w:rPr>
          <w:rFonts w:ascii="Arial" w:eastAsia="Courier New" w:hAnsi="Arial" w:cs="Arial"/>
          <w:b/>
          <w:bCs/>
          <w:kern w:val="1"/>
          <w:sz w:val="24"/>
          <w:szCs w:val="24"/>
        </w:rPr>
        <w:t>oncepcji funkcjonalno-przestrzennej stanowiącej podstawę do sporządzenia projektów - budowlanego i wykonawczego - dla krytej pływalni w ramach programu „Dolnośląski Delfinek” z utworzeniem dodatkowych miejsc hotelowych</w:t>
      </w:r>
      <w:r>
        <w:rPr>
          <w:rFonts w:ascii="Arial" w:eastAsia="Courier New" w:hAnsi="Arial" w:cs="Arial"/>
          <w:b/>
          <w:bCs/>
          <w:kern w:val="1"/>
          <w:sz w:val="24"/>
          <w:szCs w:val="24"/>
        </w:rPr>
        <w:t xml:space="preserve">. </w:t>
      </w:r>
      <w:r w:rsidR="00FE150C" w:rsidRPr="00FE150C">
        <w:rPr>
          <w:rFonts w:ascii="Arial" w:eastAsia="ArialMT" w:hAnsi="Arial" w:cs="Arial"/>
          <w:kern w:val="1"/>
          <w:sz w:val="24"/>
          <w:szCs w:val="24"/>
        </w:rPr>
        <w:t xml:space="preserve">Uczestnicy składają wnioski o dopuszczenie do udziału w konkursie, a Zamawiający dopuszcza do udziału i zaprasza do składania prac konkursowych tych Uczestników, którzy spełniają warunki udziału określone w Regulaminie Konkursu. Uczestnicy nie </w:t>
      </w:r>
      <w:r w:rsidR="00FE150C" w:rsidRPr="007C1B41">
        <w:rPr>
          <w:rFonts w:ascii="Arial" w:eastAsia="ArialMT" w:hAnsi="Arial" w:cs="Arial"/>
          <w:kern w:val="1"/>
          <w:sz w:val="24"/>
          <w:szCs w:val="24"/>
        </w:rPr>
        <w:t xml:space="preserve">spełniający </w:t>
      </w:r>
      <w:r w:rsidR="00FE150C" w:rsidRPr="007C1B41">
        <w:rPr>
          <w:rFonts w:ascii="ArialMT" w:eastAsia="ArialMT" w:hAnsi="ArialMT" w:cs="ArialMT"/>
          <w:kern w:val="1"/>
          <w:sz w:val="24"/>
          <w:szCs w:val="24"/>
        </w:rPr>
        <w:t>warunków</w:t>
      </w:r>
      <w:r w:rsidR="00FE150C" w:rsidRPr="007C1B41">
        <w:rPr>
          <w:rFonts w:ascii="Arial" w:eastAsia="ArialMT" w:hAnsi="Arial" w:cs="Arial"/>
          <w:kern w:val="1"/>
          <w:sz w:val="24"/>
          <w:szCs w:val="24"/>
        </w:rPr>
        <w:t xml:space="preserve"> określonych</w:t>
      </w:r>
      <w:r w:rsidR="00FE150C" w:rsidRPr="00FE150C">
        <w:rPr>
          <w:rFonts w:ascii="Arial" w:eastAsia="ArialMT" w:hAnsi="Arial" w:cs="Arial"/>
          <w:kern w:val="1"/>
          <w:sz w:val="24"/>
          <w:szCs w:val="24"/>
        </w:rPr>
        <w:t xml:space="preserve"> przez Zamawiającego w Regulaminie podlegają wykluczeniu z udziału w konkursie.</w:t>
      </w:r>
    </w:p>
    <w:p w:rsidR="00FE150C" w:rsidRPr="00FE150C" w:rsidRDefault="00FE150C" w:rsidP="002B671E">
      <w:pPr>
        <w:widowControl w:val="0"/>
        <w:suppressAutoHyphens/>
        <w:autoSpaceDE w:val="0"/>
        <w:spacing w:after="0" w:line="240" w:lineRule="auto"/>
        <w:ind w:hanging="15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Zaproszeni Uczestnicy składają prace konkursowe w terminie wyznaczonym przez Zamawiającego w zaproszeniu.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rPr>
          <w:rFonts w:ascii="Arial" w:eastAsia="Arial-BoldMT" w:hAnsi="Arial" w:cs="Arial"/>
          <w:kern w:val="1"/>
          <w:sz w:val="24"/>
          <w:szCs w:val="24"/>
        </w:rPr>
      </w:pPr>
    </w:p>
    <w:p w:rsidR="00FE150C" w:rsidRPr="00FE150C" w:rsidRDefault="00FE150C" w:rsidP="002B671E">
      <w:pPr>
        <w:widowControl w:val="0"/>
        <w:suppressAutoHyphens/>
        <w:autoSpaceDE w:val="0"/>
        <w:spacing w:after="0" w:line="240" w:lineRule="auto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3. Konkurs jest prowadzony i rozstrzygany w języku polskim. Wszystkie dokumenty, oświadczenia, zawiadomienia i wnioski</w:t>
      </w:r>
      <w:r w:rsidR="007C1B41">
        <w:rPr>
          <w:rFonts w:ascii="Arial" w:eastAsia="ArialMT" w:hAnsi="Arial" w:cs="Arial"/>
          <w:kern w:val="1"/>
          <w:sz w:val="24"/>
          <w:szCs w:val="24"/>
        </w:rPr>
        <w:t>,</w:t>
      </w:r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 a także część rysunkowa, opisowa i tabelaryczna konkursu muszą być sporządzone w języku polskim.</w:t>
      </w:r>
    </w:p>
    <w:p w:rsidR="00FE150C" w:rsidRPr="00FE150C" w:rsidRDefault="00FE150C" w:rsidP="002B671E">
      <w:pPr>
        <w:widowControl w:val="0"/>
        <w:suppressAutoHyphens/>
        <w:autoSpaceDE w:val="0"/>
        <w:spacing w:after="0" w:line="240" w:lineRule="auto"/>
        <w:jc w:val="both"/>
        <w:rPr>
          <w:rFonts w:ascii="Arial" w:eastAsia="Arial-BoldMT" w:hAnsi="Arial" w:cs="Arial"/>
          <w:kern w:val="1"/>
          <w:sz w:val="24"/>
          <w:szCs w:val="24"/>
        </w:rPr>
      </w:pPr>
    </w:p>
    <w:p w:rsidR="00FE150C" w:rsidRPr="00FE150C" w:rsidRDefault="00FE150C" w:rsidP="002B671E">
      <w:pPr>
        <w:widowControl w:val="0"/>
        <w:suppressAutoHyphens/>
        <w:autoSpaceDE w:val="0"/>
        <w:spacing w:after="0" w:line="240" w:lineRule="auto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4. Dokumenty </w:t>
      </w:r>
      <w:r w:rsidRPr="00FE150C">
        <w:rPr>
          <w:rFonts w:ascii="Arial" w:eastAsia="ArialMT" w:hAnsi="Arial" w:cs="ArialMT"/>
          <w:kern w:val="1"/>
          <w:sz w:val="24"/>
          <w:szCs w:val="24"/>
        </w:rPr>
        <w:t xml:space="preserve">dołączone do Wniosku o dopuszczenie do udziału w konkursie </w:t>
      </w:r>
      <w:r w:rsidRPr="00FE150C">
        <w:rPr>
          <w:rFonts w:ascii="Arial" w:eastAsia="ArialMT" w:hAnsi="Arial" w:cs="Arial"/>
          <w:kern w:val="1"/>
          <w:sz w:val="24"/>
          <w:szCs w:val="24"/>
        </w:rPr>
        <w:t>sporządzone w języku innym niż polski, powinny zostać złożone wraz z tłumaczeniem na język polski. Dokumenty w obu językach winny być podpisane przez Uczestnika konkursu. W sytuacjach stwierdzonych rozbieżności obu wersji językowych wiążącym  dla organizatora Konkursu jest tekst w języku polskim.</w:t>
      </w:r>
    </w:p>
    <w:p w:rsidR="00FE150C" w:rsidRPr="00FE150C" w:rsidRDefault="00FE150C" w:rsidP="002B671E">
      <w:pPr>
        <w:widowControl w:val="0"/>
        <w:suppressAutoHyphens/>
        <w:autoSpaceDE w:val="0"/>
        <w:spacing w:after="0" w:line="240" w:lineRule="auto"/>
        <w:jc w:val="both"/>
        <w:rPr>
          <w:rFonts w:ascii="Arial" w:eastAsia="Arial-BoldMT" w:hAnsi="Arial" w:cs="Arial"/>
          <w:kern w:val="1"/>
          <w:sz w:val="24"/>
          <w:szCs w:val="24"/>
        </w:rPr>
      </w:pPr>
    </w:p>
    <w:p w:rsidR="00FE150C" w:rsidRPr="00FE150C" w:rsidRDefault="00FE150C" w:rsidP="002B671E">
      <w:pPr>
        <w:widowControl w:val="0"/>
        <w:suppressAutoHyphens/>
        <w:autoSpaceDE w:val="0"/>
        <w:spacing w:after="0" w:line="240" w:lineRule="auto"/>
        <w:jc w:val="both"/>
        <w:rPr>
          <w:rFonts w:ascii="Arial" w:eastAsia="ArialMT" w:hAnsi="Arial" w:cs="ArialMT"/>
          <w:color w:val="000000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5. Konkurs stanowi publiczne przyrzeczenie przyzna</w:t>
      </w:r>
      <w:r w:rsidR="007C1B41">
        <w:rPr>
          <w:rFonts w:ascii="Arial" w:eastAsia="ArialMT" w:hAnsi="Arial" w:cs="Arial"/>
          <w:kern w:val="1"/>
          <w:sz w:val="24"/>
          <w:szCs w:val="24"/>
        </w:rPr>
        <w:t>nia wybranym autorom przez Zama</w:t>
      </w:r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wiającego nagród i wyróżnień za wykonaną pracę oraz </w:t>
      </w:r>
      <w:r w:rsidRPr="00FE150C">
        <w:rPr>
          <w:rFonts w:ascii="Arial" w:eastAsia="ArialMT" w:hAnsi="Arial" w:cs="ArialMT"/>
          <w:kern w:val="1"/>
          <w:sz w:val="24"/>
          <w:szCs w:val="24"/>
        </w:rPr>
        <w:t xml:space="preserve">za przeniesienie majątkowych praw autorskich na wskazanych polach eksploatacji </w:t>
      </w:r>
      <w:r w:rsidRPr="00FE150C">
        <w:rPr>
          <w:rFonts w:ascii="Arial" w:eastAsia="ArialMT" w:hAnsi="Arial" w:cs="ArialMT"/>
          <w:color w:val="000000"/>
          <w:kern w:val="1"/>
          <w:sz w:val="24"/>
          <w:szCs w:val="24"/>
        </w:rPr>
        <w:t>na zasadach określonych w niniejszym Regulaminie.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rPr>
          <w:rFonts w:ascii="Arial" w:eastAsia="ArialMT" w:hAnsi="Arial" w:cs="Arial"/>
          <w:kern w:val="1"/>
          <w:sz w:val="24"/>
          <w:szCs w:val="24"/>
        </w:rPr>
      </w:pPr>
    </w:p>
    <w:p w:rsidR="00277D0C" w:rsidRDefault="00277D0C" w:rsidP="00FE150C">
      <w:pPr>
        <w:widowControl w:val="0"/>
        <w:suppressAutoHyphens/>
        <w:autoSpaceDE w:val="0"/>
        <w:spacing w:after="0" w:line="240" w:lineRule="auto"/>
        <w:rPr>
          <w:rFonts w:ascii="Arial" w:eastAsia="ArialMT" w:hAnsi="Arial" w:cs="Arial"/>
          <w:kern w:val="1"/>
          <w:sz w:val="24"/>
          <w:szCs w:val="24"/>
        </w:rPr>
      </w:pP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6. Zamawiający:</w:t>
      </w:r>
    </w:p>
    <w:p w:rsidR="00FE150C" w:rsidRPr="00FE150C" w:rsidRDefault="007C1B41" w:rsidP="00FE150C">
      <w:pPr>
        <w:widowControl w:val="0"/>
        <w:suppressAutoHyphens/>
        <w:autoSpaceDE w:val="0"/>
        <w:spacing w:after="0" w:line="240" w:lineRule="auto"/>
        <w:ind w:left="510" w:hanging="525"/>
        <w:jc w:val="both"/>
        <w:rPr>
          <w:rFonts w:ascii="Arial" w:eastAsia="ArialMT" w:hAnsi="Arial" w:cs="Arial"/>
          <w:kern w:val="1"/>
          <w:sz w:val="24"/>
          <w:szCs w:val="24"/>
        </w:rPr>
      </w:pPr>
      <w:r>
        <w:rPr>
          <w:rFonts w:ascii="Arial" w:eastAsia="ArialMT" w:hAnsi="Arial" w:cs="Arial"/>
          <w:kern w:val="1"/>
          <w:sz w:val="24"/>
          <w:szCs w:val="24"/>
        </w:rPr>
        <w:tab/>
      </w:r>
      <w:r>
        <w:rPr>
          <w:rFonts w:ascii="Arial" w:eastAsia="ArialMT" w:hAnsi="Arial" w:cs="Arial"/>
          <w:kern w:val="1"/>
          <w:sz w:val="24"/>
          <w:szCs w:val="24"/>
        </w:rPr>
        <w:tab/>
        <w:t>Gmina Twardogóra z siedzibą</w:t>
      </w:r>
      <w:r w:rsidR="00FE150C" w:rsidRPr="00FE150C">
        <w:rPr>
          <w:rFonts w:ascii="Arial" w:eastAsia="ArialMT" w:hAnsi="Arial" w:cs="Arial"/>
          <w:kern w:val="1"/>
          <w:sz w:val="24"/>
          <w:szCs w:val="24"/>
        </w:rPr>
        <w:t xml:space="preserve">, ul. </w:t>
      </w:r>
      <w:r>
        <w:rPr>
          <w:rFonts w:ascii="Arial" w:eastAsia="ArialMT" w:hAnsi="Arial" w:cs="Arial"/>
          <w:kern w:val="1"/>
          <w:sz w:val="24"/>
          <w:szCs w:val="24"/>
        </w:rPr>
        <w:t>Ratuszowa 14, 5</w:t>
      </w:r>
      <w:r w:rsidR="00FE150C" w:rsidRPr="00FE150C">
        <w:rPr>
          <w:rFonts w:ascii="Arial" w:eastAsia="ArialMT" w:hAnsi="Arial" w:cs="Arial"/>
          <w:kern w:val="1"/>
          <w:sz w:val="24"/>
          <w:szCs w:val="24"/>
        </w:rPr>
        <w:t>6-4</w:t>
      </w:r>
      <w:r>
        <w:rPr>
          <w:rFonts w:ascii="Arial" w:eastAsia="ArialMT" w:hAnsi="Arial" w:cs="Arial"/>
          <w:kern w:val="1"/>
          <w:sz w:val="24"/>
          <w:szCs w:val="24"/>
        </w:rPr>
        <w:t>16 Twardogóra</w:t>
      </w:r>
    </w:p>
    <w:p w:rsidR="00FE150C" w:rsidRPr="00FE150C" w:rsidRDefault="007C1B41" w:rsidP="00FE150C">
      <w:pPr>
        <w:widowControl w:val="0"/>
        <w:suppressAutoHyphens/>
        <w:autoSpaceDE w:val="0"/>
        <w:spacing w:after="0" w:line="240" w:lineRule="auto"/>
        <w:ind w:left="510" w:hanging="525"/>
        <w:jc w:val="both"/>
        <w:rPr>
          <w:rFonts w:ascii="Arial" w:eastAsia="ArialMT" w:hAnsi="Arial" w:cs="Arial"/>
          <w:kern w:val="1"/>
          <w:sz w:val="24"/>
          <w:szCs w:val="24"/>
        </w:rPr>
      </w:pPr>
      <w:r>
        <w:rPr>
          <w:rFonts w:ascii="Arial" w:eastAsia="ArialMT" w:hAnsi="Arial" w:cs="Arial"/>
          <w:kern w:val="1"/>
          <w:sz w:val="24"/>
          <w:szCs w:val="24"/>
        </w:rPr>
        <w:tab/>
      </w:r>
      <w:r>
        <w:rPr>
          <w:rFonts w:ascii="Arial" w:eastAsia="ArialMT" w:hAnsi="Arial" w:cs="Arial"/>
          <w:kern w:val="1"/>
          <w:sz w:val="24"/>
          <w:szCs w:val="24"/>
        </w:rPr>
        <w:tab/>
        <w:t>reprezentowana</w:t>
      </w:r>
      <w:r w:rsidR="00FE150C" w:rsidRPr="00FE150C">
        <w:rPr>
          <w:rFonts w:ascii="Arial" w:eastAsia="ArialMT" w:hAnsi="Arial" w:cs="Arial"/>
          <w:kern w:val="1"/>
          <w:sz w:val="24"/>
          <w:szCs w:val="24"/>
        </w:rPr>
        <w:t xml:space="preserve"> przez: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510" w:hanging="525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ab/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</w:r>
      <w:r w:rsidR="00212E30">
        <w:rPr>
          <w:rFonts w:ascii="Arial" w:eastAsia="ArialMT" w:hAnsi="Arial" w:cs="Arial"/>
          <w:kern w:val="1"/>
          <w:sz w:val="24"/>
          <w:szCs w:val="24"/>
        </w:rPr>
        <w:t>Burmistrza Miasta i Gminy Twardogóra</w:t>
      </w:r>
      <w:r w:rsidRPr="00FE150C">
        <w:rPr>
          <w:rFonts w:ascii="Arial" w:eastAsia="ArialMT" w:hAnsi="Arial" w:cs="Arial"/>
          <w:kern w:val="1"/>
          <w:sz w:val="24"/>
          <w:szCs w:val="24"/>
        </w:rPr>
        <w:t>.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510" w:hanging="525"/>
        <w:jc w:val="both"/>
        <w:rPr>
          <w:rFonts w:ascii="Arial" w:eastAsia="ArialMT" w:hAnsi="Arial" w:cs="Arial"/>
          <w:kern w:val="1"/>
          <w:sz w:val="24"/>
          <w:szCs w:val="24"/>
        </w:rPr>
      </w:pP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510" w:hanging="525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7. Organizator konkursu:</w:t>
      </w:r>
    </w:p>
    <w:p w:rsidR="00FE150C" w:rsidRPr="00FE150C" w:rsidRDefault="00212E30" w:rsidP="00FE150C">
      <w:pPr>
        <w:widowControl w:val="0"/>
        <w:tabs>
          <w:tab w:val="left" w:pos="990"/>
        </w:tabs>
        <w:suppressAutoHyphens/>
        <w:autoSpaceDE w:val="0"/>
        <w:spacing w:after="0" w:line="240" w:lineRule="auto"/>
        <w:ind w:left="990" w:hanging="360"/>
        <w:jc w:val="both"/>
        <w:rPr>
          <w:rFonts w:ascii="Arial" w:eastAsia="ArialMT" w:hAnsi="Arial" w:cs="Arial"/>
          <w:kern w:val="1"/>
          <w:sz w:val="24"/>
          <w:szCs w:val="24"/>
        </w:rPr>
      </w:pPr>
      <w:r>
        <w:rPr>
          <w:rFonts w:ascii="Arial" w:eastAsia="ArialMT" w:hAnsi="Arial" w:cs="Arial"/>
          <w:kern w:val="1"/>
          <w:sz w:val="24"/>
          <w:szCs w:val="24"/>
        </w:rPr>
        <w:t>- Gmina Twardogóra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510" w:hanging="525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ab/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510" w:hanging="525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8. Skład Sądu Konkursowego: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1110" w:hanging="525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OpenSymbol" w:hAnsi="Arial" w:cs="Arial"/>
          <w:kern w:val="1"/>
          <w:sz w:val="24"/>
          <w:szCs w:val="24"/>
        </w:rPr>
        <w:t xml:space="preserve">• </w:t>
      </w:r>
      <w:r w:rsidRPr="00FE150C">
        <w:rPr>
          <w:rFonts w:ascii="Arial" w:eastAsia="OpenSymbol" w:hAnsi="Arial" w:cs="Arial"/>
          <w:kern w:val="1"/>
          <w:sz w:val="24"/>
          <w:szCs w:val="24"/>
        </w:rPr>
        <w:tab/>
      </w:r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Przewodniczący: </w:t>
      </w:r>
      <w:r w:rsidR="00E27E51">
        <w:rPr>
          <w:rFonts w:ascii="Arial" w:eastAsia="ArialMT" w:hAnsi="Arial" w:cs="Arial"/>
          <w:kern w:val="1"/>
          <w:sz w:val="24"/>
          <w:szCs w:val="24"/>
        </w:rPr>
        <w:t>architekt Jacek</w:t>
      </w:r>
      <w:r w:rsidR="00B53EC9">
        <w:rPr>
          <w:rFonts w:ascii="Arial" w:eastAsia="ArialMT" w:hAnsi="Arial" w:cs="Arial"/>
          <w:kern w:val="1"/>
          <w:sz w:val="24"/>
          <w:szCs w:val="24"/>
        </w:rPr>
        <w:t xml:space="preserve"> Świtoń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1110" w:hanging="525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sędziowie: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1110" w:hanging="525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OpenSymbol" w:hAnsi="Arial" w:cs="Arial"/>
          <w:kern w:val="1"/>
          <w:sz w:val="24"/>
          <w:szCs w:val="24"/>
        </w:rPr>
        <w:t xml:space="preserve">• </w:t>
      </w:r>
      <w:r w:rsidRPr="00FE150C">
        <w:rPr>
          <w:rFonts w:ascii="Arial" w:eastAsia="OpenSymbol" w:hAnsi="Arial" w:cs="Arial"/>
          <w:kern w:val="1"/>
          <w:sz w:val="24"/>
          <w:szCs w:val="24"/>
        </w:rPr>
        <w:tab/>
      </w:r>
      <w:r w:rsidR="00B53EC9">
        <w:rPr>
          <w:rFonts w:ascii="Arial" w:eastAsia="OpenSymbol" w:hAnsi="Arial" w:cs="Arial"/>
          <w:kern w:val="1"/>
          <w:sz w:val="24"/>
          <w:szCs w:val="24"/>
        </w:rPr>
        <w:t xml:space="preserve">Zastępca </w:t>
      </w:r>
      <w:r w:rsidR="00212E30">
        <w:rPr>
          <w:rFonts w:ascii="Arial" w:eastAsia="ArialMT" w:hAnsi="Arial" w:cs="Arial"/>
          <w:kern w:val="1"/>
          <w:sz w:val="24"/>
          <w:szCs w:val="24"/>
        </w:rPr>
        <w:t>Burmistrz</w:t>
      </w:r>
      <w:r w:rsidR="00B53EC9">
        <w:rPr>
          <w:rFonts w:ascii="Arial" w:eastAsia="ArialMT" w:hAnsi="Arial" w:cs="Arial"/>
          <w:kern w:val="1"/>
          <w:sz w:val="24"/>
          <w:szCs w:val="24"/>
        </w:rPr>
        <w:t>a</w:t>
      </w:r>
      <w:r w:rsidR="00212E30">
        <w:rPr>
          <w:rFonts w:ascii="Arial" w:eastAsia="ArialMT" w:hAnsi="Arial" w:cs="Arial"/>
          <w:kern w:val="1"/>
          <w:sz w:val="24"/>
          <w:szCs w:val="24"/>
        </w:rPr>
        <w:t xml:space="preserve"> Miasta i Gminy Twardogóra</w:t>
      </w:r>
      <w:r w:rsidR="00B53EC9">
        <w:rPr>
          <w:rFonts w:ascii="Arial" w:eastAsia="ArialMT" w:hAnsi="Arial" w:cs="Arial"/>
          <w:kern w:val="1"/>
          <w:sz w:val="24"/>
          <w:szCs w:val="24"/>
        </w:rPr>
        <w:t xml:space="preserve"> – Ryszard Gąsior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1110" w:hanging="525"/>
        <w:jc w:val="both"/>
        <w:rPr>
          <w:rFonts w:ascii="Arial" w:eastAsia="Lucida Sans Unicode" w:hAnsi="Arial" w:cs="Arial"/>
          <w:kern w:val="1"/>
          <w:sz w:val="24"/>
          <w:szCs w:val="24"/>
        </w:rPr>
      </w:pPr>
      <w:r w:rsidRPr="00FE150C">
        <w:rPr>
          <w:rFonts w:ascii="Arial" w:eastAsia="OpenSymbol" w:hAnsi="Arial" w:cs="Arial"/>
          <w:kern w:val="1"/>
          <w:sz w:val="24"/>
          <w:szCs w:val="24"/>
        </w:rPr>
        <w:t xml:space="preserve">• </w:t>
      </w:r>
      <w:r w:rsidRPr="00FE150C">
        <w:rPr>
          <w:rFonts w:ascii="Arial" w:eastAsia="OpenSymbol" w:hAnsi="Arial" w:cs="Arial"/>
          <w:kern w:val="1"/>
          <w:sz w:val="24"/>
          <w:szCs w:val="24"/>
        </w:rPr>
        <w:tab/>
      </w:r>
      <w:r w:rsidR="00277D0C">
        <w:rPr>
          <w:rFonts w:ascii="Arial" w:eastAsia="OpenSymbol" w:hAnsi="Arial" w:cs="Arial"/>
          <w:kern w:val="1"/>
          <w:sz w:val="24"/>
          <w:szCs w:val="24"/>
        </w:rPr>
        <w:t xml:space="preserve">Andrzej Michalak 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510" w:hanging="525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9. Obsługa i sekretarz organizacyjny konkursu:</w:t>
      </w:r>
    </w:p>
    <w:p w:rsidR="00212E30" w:rsidRDefault="00FE150C" w:rsidP="00FE150C">
      <w:pPr>
        <w:widowControl w:val="0"/>
        <w:suppressAutoHyphens/>
        <w:autoSpaceDE w:val="0"/>
        <w:spacing w:after="0" w:line="240" w:lineRule="auto"/>
        <w:ind w:left="1065" w:hanging="525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a)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 xml:space="preserve">sekretariat konkursu </w:t>
      </w:r>
      <w:r w:rsidR="00212E30">
        <w:rPr>
          <w:rFonts w:ascii="Arial" w:eastAsia="ArialMT" w:hAnsi="Arial" w:cs="Arial"/>
          <w:kern w:val="1"/>
          <w:sz w:val="24"/>
          <w:szCs w:val="24"/>
        </w:rPr>
        <w:t xml:space="preserve">– siedziba Urzędu Miasta i Gminy w Twardogórze </w:t>
      </w:r>
      <w:r w:rsidR="00A81A54">
        <w:rPr>
          <w:rFonts w:ascii="Arial" w:eastAsia="ArialMT" w:hAnsi="Arial" w:cs="Arial"/>
          <w:kern w:val="1"/>
          <w:sz w:val="24"/>
          <w:szCs w:val="24"/>
        </w:rPr>
        <w:t>p. Nr 23</w:t>
      </w:r>
    </w:p>
    <w:p w:rsidR="00FE150C" w:rsidRDefault="00212E30" w:rsidP="00212E30">
      <w:pPr>
        <w:widowControl w:val="0"/>
        <w:suppressAutoHyphens/>
        <w:autoSpaceDE w:val="0"/>
        <w:spacing w:after="0" w:line="240" w:lineRule="auto"/>
        <w:ind w:left="1065"/>
        <w:jc w:val="both"/>
        <w:rPr>
          <w:rFonts w:ascii="Arial" w:eastAsia="ArialMT" w:hAnsi="Arial" w:cs="Arial"/>
          <w:kern w:val="1"/>
          <w:sz w:val="24"/>
          <w:szCs w:val="24"/>
        </w:rPr>
      </w:pPr>
      <w:r>
        <w:rPr>
          <w:rFonts w:ascii="Arial" w:eastAsia="ArialMT" w:hAnsi="Arial" w:cs="Arial"/>
          <w:kern w:val="1"/>
          <w:sz w:val="24"/>
          <w:szCs w:val="24"/>
        </w:rPr>
        <w:t xml:space="preserve">ul. Ratuszowa 14, 56-416 Twardogóra, </w:t>
      </w:r>
      <w:r w:rsidR="00FE150C" w:rsidRPr="00FE150C">
        <w:rPr>
          <w:rFonts w:ascii="Arial" w:eastAsia="ArialMT" w:hAnsi="Arial" w:cs="Arial"/>
          <w:kern w:val="1"/>
          <w:sz w:val="24"/>
          <w:szCs w:val="24"/>
        </w:rPr>
        <w:t xml:space="preserve">czynny od poniedziałku do piątku w godzinach </w:t>
      </w:r>
      <w:r>
        <w:rPr>
          <w:rFonts w:ascii="Arial" w:eastAsia="ArialMT" w:hAnsi="Arial" w:cs="Arial"/>
          <w:kern w:val="1"/>
          <w:sz w:val="24"/>
          <w:szCs w:val="24"/>
        </w:rPr>
        <w:t>7</w:t>
      </w:r>
      <w:r>
        <w:rPr>
          <w:rFonts w:ascii="Arial" w:eastAsia="ArialMT" w:hAnsi="Arial" w:cs="Arial"/>
          <w:kern w:val="1"/>
          <w:sz w:val="24"/>
          <w:szCs w:val="24"/>
          <w:u w:val="single"/>
          <w:vertAlign w:val="superscript"/>
        </w:rPr>
        <w:t>3</w:t>
      </w:r>
      <w:r w:rsidR="00FE150C" w:rsidRPr="00FE150C">
        <w:rPr>
          <w:rFonts w:ascii="Arial" w:eastAsia="ArialMT" w:hAnsi="Arial" w:cs="Arial"/>
          <w:kern w:val="1"/>
          <w:sz w:val="24"/>
          <w:szCs w:val="24"/>
          <w:u w:val="single"/>
          <w:vertAlign w:val="superscript"/>
        </w:rPr>
        <w:t>0</w:t>
      </w:r>
      <w:r w:rsidR="00FE150C" w:rsidRPr="00FE150C">
        <w:rPr>
          <w:rFonts w:ascii="Arial" w:eastAsia="ArialMT" w:hAnsi="Arial" w:cs="Arial"/>
          <w:kern w:val="1"/>
          <w:sz w:val="24"/>
          <w:szCs w:val="24"/>
        </w:rPr>
        <w:t>-1</w:t>
      </w:r>
      <w:r>
        <w:rPr>
          <w:rFonts w:ascii="Arial" w:eastAsia="ArialMT" w:hAnsi="Arial" w:cs="Arial"/>
          <w:kern w:val="1"/>
          <w:sz w:val="24"/>
          <w:szCs w:val="24"/>
        </w:rPr>
        <w:t>5</w:t>
      </w:r>
      <w:r>
        <w:rPr>
          <w:rFonts w:ascii="Arial" w:eastAsia="ArialMT" w:hAnsi="Arial" w:cs="Arial"/>
          <w:kern w:val="1"/>
          <w:sz w:val="24"/>
          <w:szCs w:val="24"/>
          <w:u w:val="single"/>
          <w:vertAlign w:val="superscript"/>
        </w:rPr>
        <w:t>3</w:t>
      </w:r>
      <w:r w:rsidR="00FE150C" w:rsidRPr="00FE150C">
        <w:rPr>
          <w:rFonts w:ascii="Arial" w:eastAsia="ArialMT" w:hAnsi="Arial" w:cs="Arial"/>
          <w:kern w:val="1"/>
          <w:sz w:val="24"/>
          <w:szCs w:val="24"/>
          <w:u w:val="single"/>
          <w:vertAlign w:val="superscript"/>
        </w:rPr>
        <w:t>0</w:t>
      </w:r>
      <w:r w:rsidR="00FE150C" w:rsidRPr="00FE150C">
        <w:rPr>
          <w:rFonts w:ascii="Arial" w:eastAsia="ArialMT" w:hAnsi="Arial" w:cs="Arial"/>
          <w:kern w:val="1"/>
          <w:sz w:val="24"/>
          <w:szCs w:val="24"/>
        </w:rPr>
        <w:t xml:space="preserve">, </w:t>
      </w:r>
    </w:p>
    <w:p w:rsidR="00212E30" w:rsidRPr="00212E30" w:rsidRDefault="00212E30" w:rsidP="00212E30">
      <w:pPr>
        <w:widowControl w:val="0"/>
        <w:suppressAutoHyphens/>
        <w:autoSpaceDE w:val="0"/>
        <w:spacing w:after="0" w:line="240" w:lineRule="auto"/>
        <w:ind w:left="1065" w:hanging="15"/>
        <w:jc w:val="both"/>
        <w:rPr>
          <w:rFonts w:ascii="Arial" w:eastAsia="ArialMT" w:hAnsi="Arial" w:cs="Arial"/>
          <w:kern w:val="1"/>
          <w:sz w:val="24"/>
          <w:szCs w:val="24"/>
          <w:lang w:val="en-US"/>
        </w:rPr>
      </w:pPr>
      <w:r w:rsidRPr="00212E30">
        <w:rPr>
          <w:rFonts w:ascii="Arial" w:eastAsia="ArialMT" w:hAnsi="Arial" w:cs="Arial"/>
          <w:kern w:val="1"/>
          <w:sz w:val="24"/>
          <w:szCs w:val="24"/>
          <w:lang w:val="en-US"/>
        </w:rPr>
        <w:t xml:space="preserve">tel. +48 </w:t>
      </w:r>
      <w:r>
        <w:rPr>
          <w:rFonts w:ascii="Arial" w:eastAsia="ArialMT" w:hAnsi="Arial" w:cs="Arial"/>
          <w:kern w:val="1"/>
          <w:sz w:val="24"/>
          <w:szCs w:val="24"/>
          <w:lang w:val="en-US"/>
        </w:rPr>
        <w:t>71 399 22 00</w:t>
      </w:r>
      <w:r w:rsidRPr="00212E30">
        <w:rPr>
          <w:rFonts w:ascii="Arial" w:eastAsia="ArialMT" w:hAnsi="Arial" w:cs="Arial"/>
          <w:kern w:val="1"/>
          <w:sz w:val="24"/>
          <w:szCs w:val="24"/>
          <w:lang w:val="en-US"/>
        </w:rPr>
        <w:t xml:space="preserve">, fax. +48 </w:t>
      </w:r>
      <w:r>
        <w:rPr>
          <w:rFonts w:ascii="Arial" w:eastAsia="ArialMT" w:hAnsi="Arial" w:cs="Arial"/>
          <w:kern w:val="1"/>
          <w:sz w:val="24"/>
          <w:szCs w:val="24"/>
          <w:lang w:val="en-US"/>
        </w:rPr>
        <w:t>71 31 58 142</w:t>
      </w:r>
    </w:p>
    <w:p w:rsidR="00212E30" w:rsidRPr="00212E30" w:rsidRDefault="00212E30" w:rsidP="00212E30">
      <w:pPr>
        <w:widowControl w:val="0"/>
        <w:suppressAutoHyphens/>
        <w:autoSpaceDE w:val="0"/>
        <w:spacing w:after="0" w:line="240" w:lineRule="auto"/>
        <w:ind w:left="1065" w:hanging="15"/>
        <w:jc w:val="both"/>
        <w:rPr>
          <w:rFonts w:ascii="Arial" w:eastAsia="Arial-BoldMT" w:hAnsi="Arial" w:cs="Arial"/>
          <w:b/>
          <w:bCs/>
          <w:kern w:val="1"/>
          <w:sz w:val="24"/>
          <w:szCs w:val="24"/>
          <w:lang w:val="en-US"/>
        </w:rPr>
      </w:pPr>
      <w:r w:rsidRPr="00212E30">
        <w:rPr>
          <w:rFonts w:ascii="Arial" w:eastAsia="ArialMT" w:hAnsi="Arial" w:cs="Arial"/>
          <w:kern w:val="1"/>
          <w:sz w:val="24"/>
          <w:szCs w:val="24"/>
          <w:lang w:val="en-US"/>
        </w:rPr>
        <w:t xml:space="preserve">e-mail: </w:t>
      </w:r>
      <w:r>
        <w:rPr>
          <w:rFonts w:ascii="Arial" w:eastAsia="Arial-BoldMT" w:hAnsi="Arial" w:cs="Arial"/>
          <w:b/>
          <w:bCs/>
          <w:kern w:val="1"/>
          <w:sz w:val="24"/>
          <w:szCs w:val="24"/>
          <w:lang w:val="en-US"/>
        </w:rPr>
        <w:t>ratusz</w:t>
      </w:r>
      <w:r w:rsidRPr="00212E30">
        <w:rPr>
          <w:rFonts w:ascii="Arial" w:eastAsia="Arial-BoldMT" w:hAnsi="Arial" w:cs="Arial"/>
          <w:b/>
          <w:bCs/>
          <w:kern w:val="1"/>
          <w:sz w:val="24"/>
          <w:szCs w:val="24"/>
          <w:lang w:val="en-US"/>
        </w:rPr>
        <w:t>@</w:t>
      </w:r>
      <w:r>
        <w:rPr>
          <w:rFonts w:ascii="Arial" w:eastAsia="Arial-BoldMT" w:hAnsi="Arial" w:cs="Arial"/>
          <w:b/>
          <w:bCs/>
          <w:kern w:val="1"/>
          <w:sz w:val="24"/>
          <w:szCs w:val="24"/>
          <w:lang w:val="en-US"/>
        </w:rPr>
        <w:t>twardogora</w:t>
      </w:r>
      <w:r w:rsidRPr="00212E30">
        <w:rPr>
          <w:rFonts w:ascii="Arial" w:eastAsia="Arial-BoldMT" w:hAnsi="Arial" w:cs="Arial"/>
          <w:b/>
          <w:bCs/>
          <w:kern w:val="1"/>
          <w:sz w:val="24"/>
          <w:szCs w:val="24"/>
          <w:lang w:val="en-US"/>
        </w:rPr>
        <w:t>.pl</w:t>
      </w:r>
    </w:p>
    <w:p w:rsidR="00212E30" w:rsidRDefault="009A4E47" w:rsidP="00212E30">
      <w:pPr>
        <w:widowControl w:val="0"/>
        <w:suppressAutoHyphens/>
        <w:autoSpaceDE w:val="0"/>
        <w:spacing w:after="0" w:line="240" w:lineRule="auto"/>
        <w:ind w:left="1065" w:hanging="15"/>
        <w:jc w:val="both"/>
        <w:rPr>
          <w:rFonts w:ascii="Arial" w:eastAsia="Arial-BoldMT" w:hAnsi="Arial" w:cs="Arial"/>
          <w:b/>
          <w:bCs/>
          <w:kern w:val="1"/>
          <w:sz w:val="24"/>
          <w:szCs w:val="24"/>
        </w:rPr>
      </w:pPr>
      <w:hyperlink r:id="rId14" w:history="1">
        <w:r w:rsidR="00F30D20" w:rsidRPr="00062FE8">
          <w:rPr>
            <w:rStyle w:val="Hipercze"/>
            <w:rFonts w:ascii="Arial" w:eastAsia="Arial-BoldMT" w:hAnsi="Arial" w:cs="Arial"/>
            <w:b/>
            <w:bCs/>
            <w:kern w:val="1"/>
            <w:sz w:val="24"/>
            <w:szCs w:val="24"/>
          </w:rPr>
          <w:t>www.bip.twardogora.pl</w:t>
        </w:r>
      </w:hyperlink>
    </w:p>
    <w:p w:rsidR="00212E30" w:rsidRPr="00212E30" w:rsidRDefault="00212E30" w:rsidP="00212E30">
      <w:pPr>
        <w:widowControl w:val="0"/>
        <w:suppressAutoHyphens/>
        <w:autoSpaceDE w:val="0"/>
        <w:spacing w:after="0" w:line="240" w:lineRule="auto"/>
        <w:ind w:left="1065"/>
        <w:jc w:val="both"/>
        <w:rPr>
          <w:rFonts w:ascii="Arial" w:eastAsia="ArialMT" w:hAnsi="Arial" w:cs="Arial"/>
          <w:kern w:val="1"/>
          <w:sz w:val="24"/>
          <w:szCs w:val="24"/>
          <w:u w:val="single"/>
          <w:vertAlign w:val="superscript"/>
        </w:rPr>
      </w:pP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1065" w:hanging="525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b)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 xml:space="preserve">sekretarz konkursu </w:t>
      </w:r>
      <w:r w:rsidR="00F30D20">
        <w:rPr>
          <w:rFonts w:ascii="Arial" w:eastAsia="ArialMT" w:hAnsi="Arial" w:cs="Arial"/>
          <w:kern w:val="1"/>
          <w:sz w:val="24"/>
          <w:szCs w:val="24"/>
        </w:rPr>
        <w:tab/>
      </w:r>
      <w:r w:rsidR="00F30D20">
        <w:rPr>
          <w:rFonts w:ascii="Arial" w:eastAsia="ArialMT" w:hAnsi="Arial" w:cs="Arial"/>
          <w:kern w:val="1"/>
          <w:sz w:val="24"/>
          <w:szCs w:val="24"/>
        </w:rPr>
        <w:tab/>
      </w:r>
      <w:r w:rsidR="00F30D20">
        <w:rPr>
          <w:rFonts w:ascii="Arial" w:eastAsia="ArialMT" w:hAnsi="Arial" w:cs="Arial"/>
          <w:kern w:val="1"/>
          <w:sz w:val="24"/>
          <w:szCs w:val="24"/>
        </w:rPr>
        <w:tab/>
      </w:r>
      <w:r w:rsidR="00B53EC9">
        <w:rPr>
          <w:rFonts w:ascii="Arial" w:eastAsia="ArialMT" w:hAnsi="Arial" w:cs="Arial"/>
          <w:kern w:val="1"/>
          <w:sz w:val="24"/>
          <w:szCs w:val="24"/>
        </w:rPr>
        <w:t>–</w:t>
      </w:r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 </w:t>
      </w:r>
      <w:r w:rsidR="00B53EC9">
        <w:rPr>
          <w:rFonts w:ascii="Arial" w:eastAsia="ArialMT" w:hAnsi="Arial" w:cs="Arial"/>
          <w:kern w:val="1"/>
          <w:sz w:val="24"/>
          <w:szCs w:val="24"/>
        </w:rPr>
        <w:t>Aleksander Król</w:t>
      </w:r>
      <w:r w:rsidRPr="00FE150C">
        <w:rPr>
          <w:rFonts w:ascii="Arial" w:eastAsia="ArialMT" w:hAnsi="Arial" w:cs="Arial"/>
          <w:kern w:val="1"/>
          <w:sz w:val="24"/>
          <w:szCs w:val="24"/>
        </w:rPr>
        <w:t>,</w:t>
      </w:r>
    </w:p>
    <w:p w:rsidR="00FE150C" w:rsidRPr="00FE150C" w:rsidRDefault="00E27E51" w:rsidP="00FE150C">
      <w:pPr>
        <w:widowControl w:val="0"/>
        <w:suppressAutoHyphens/>
        <w:autoSpaceDE w:val="0"/>
        <w:spacing w:after="0" w:line="240" w:lineRule="auto"/>
        <w:ind w:left="1065" w:hanging="525"/>
        <w:jc w:val="both"/>
        <w:rPr>
          <w:rFonts w:ascii="Arial" w:eastAsia="ArialMT" w:hAnsi="Arial" w:cs="Arial"/>
          <w:kern w:val="1"/>
          <w:sz w:val="24"/>
          <w:szCs w:val="24"/>
        </w:rPr>
      </w:pPr>
      <w:r>
        <w:rPr>
          <w:rFonts w:ascii="Arial" w:eastAsia="ArialMT" w:hAnsi="Arial" w:cs="Arial"/>
          <w:kern w:val="1"/>
          <w:sz w:val="24"/>
          <w:szCs w:val="24"/>
        </w:rPr>
        <w:t>c</w:t>
      </w:r>
      <w:r w:rsidR="00FE150C" w:rsidRPr="00FE150C">
        <w:rPr>
          <w:rFonts w:ascii="Arial" w:eastAsia="ArialMT" w:hAnsi="Arial" w:cs="Arial"/>
          <w:kern w:val="1"/>
          <w:sz w:val="24"/>
          <w:szCs w:val="24"/>
        </w:rPr>
        <w:t>)</w:t>
      </w:r>
      <w:r w:rsidR="00FE150C" w:rsidRPr="00FE150C">
        <w:rPr>
          <w:rFonts w:ascii="Arial" w:eastAsia="ArialMT" w:hAnsi="Arial" w:cs="Arial"/>
          <w:kern w:val="1"/>
          <w:sz w:val="24"/>
          <w:szCs w:val="24"/>
        </w:rPr>
        <w:tab/>
      </w:r>
      <w:r w:rsidR="00212E30">
        <w:rPr>
          <w:rFonts w:ascii="Arial" w:eastAsia="ArialMT" w:hAnsi="Arial" w:cs="Arial"/>
          <w:kern w:val="1"/>
          <w:sz w:val="24"/>
          <w:szCs w:val="24"/>
        </w:rPr>
        <w:t xml:space="preserve">zastępca </w:t>
      </w:r>
      <w:r w:rsidR="00F30D20">
        <w:rPr>
          <w:rFonts w:ascii="Arial" w:eastAsia="ArialMT" w:hAnsi="Arial" w:cs="Arial"/>
          <w:kern w:val="1"/>
          <w:sz w:val="24"/>
          <w:szCs w:val="24"/>
        </w:rPr>
        <w:t xml:space="preserve">sekretarza </w:t>
      </w:r>
      <w:r w:rsidR="00212E30">
        <w:rPr>
          <w:rFonts w:ascii="Arial" w:eastAsia="ArialMT" w:hAnsi="Arial" w:cs="Arial"/>
          <w:kern w:val="1"/>
          <w:sz w:val="24"/>
          <w:szCs w:val="24"/>
        </w:rPr>
        <w:t>konk</w:t>
      </w:r>
      <w:r w:rsidR="000224D9">
        <w:rPr>
          <w:rFonts w:ascii="Arial" w:eastAsia="ArialMT" w:hAnsi="Arial" w:cs="Arial"/>
          <w:kern w:val="1"/>
          <w:sz w:val="24"/>
          <w:szCs w:val="24"/>
        </w:rPr>
        <w:t xml:space="preserve">ursu </w:t>
      </w:r>
      <w:r w:rsidR="00F30D20">
        <w:rPr>
          <w:rFonts w:ascii="Arial" w:eastAsia="ArialMT" w:hAnsi="Arial" w:cs="Arial"/>
          <w:kern w:val="1"/>
          <w:sz w:val="24"/>
          <w:szCs w:val="24"/>
        </w:rPr>
        <w:tab/>
      </w:r>
      <w:r w:rsidR="00B53EC9">
        <w:rPr>
          <w:rFonts w:ascii="Arial" w:eastAsia="ArialMT" w:hAnsi="Arial" w:cs="Arial"/>
          <w:kern w:val="1"/>
          <w:sz w:val="24"/>
          <w:szCs w:val="24"/>
        </w:rPr>
        <w:t>–</w:t>
      </w:r>
      <w:r w:rsidR="000224D9" w:rsidRPr="00FE150C">
        <w:rPr>
          <w:rFonts w:ascii="Arial" w:eastAsia="ArialMT" w:hAnsi="Arial" w:cs="Arial"/>
          <w:kern w:val="1"/>
          <w:sz w:val="24"/>
          <w:szCs w:val="24"/>
        </w:rPr>
        <w:t xml:space="preserve"> </w:t>
      </w:r>
      <w:r w:rsidR="00B53EC9">
        <w:rPr>
          <w:rFonts w:ascii="Arial" w:eastAsia="ArialMT" w:hAnsi="Arial" w:cs="Arial"/>
          <w:kern w:val="1"/>
          <w:sz w:val="24"/>
          <w:szCs w:val="24"/>
        </w:rPr>
        <w:t>Ryszard Zieliński</w:t>
      </w:r>
      <w:r w:rsidR="000224D9" w:rsidRPr="00FE150C">
        <w:rPr>
          <w:rFonts w:ascii="Arial" w:eastAsia="ArialMT" w:hAnsi="Arial" w:cs="Arial"/>
          <w:kern w:val="1"/>
          <w:sz w:val="24"/>
          <w:szCs w:val="24"/>
        </w:rPr>
        <w:t>,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510" w:hanging="525"/>
        <w:jc w:val="both"/>
        <w:rPr>
          <w:rFonts w:ascii="Arial" w:eastAsia="ArialMT" w:hAnsi="Arial" w:cs="Arial"/>
          <w:kern w:val="1"/>
          <w:sz w:val="24"/>
          <w:szCs w:val="24"/>
        </w:rPr>
      </w:pP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540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Sekretarz konkursu i jego zastępc</w:t>
      </w:r>
      <w:r w:rsidR="000224D9">
        <w:rPr>
          <w:rFonts w:ascii="Arial" w:eastAsia="ArialMT" w:hAnsi="Arial" w:cs="Arial"/>
          <w:kern w:val="1"/>
          <w:sz w:val="24"/>
          <w:szCs w:val="24"/>
        </w:rPr>
        <w:t>a</w:t>
      </w:r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 mogą uczestniczyć w obradach Sądu Konkursowego bez prawa głosu.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rPr>
          <w:rFonts w:ascii="Arial" w:eastAsia="ArialMT" w:hAnsi="Arial" w:cs="Arial"/>
          <w:kern w:val="1"/>
          <w:sz w:val="24"/>
          <w:szCs w:val="24"/>
        </w:rPr>
      </w:pPr>
    </w:p>
    <w:p w:rsidR="00FE150C" w:rsidRPr="00FE150C" w:rsidRDefault="00FE150C" w:rsidP="00FE150C">
      <w:pPr>
        <w:widowControl w:val="0"/>
        <w:tabs>
          <w:tab w:val="left" w:pos="375"/>
        </w:tabs>
        <w:suppressAutoHyphens/>
        <w:autoSpaceDE w:val="0"/>
        <w:spacing w:after="0" w:line="240" w:lineRule="auto"/>
        <w:ind w:left="375" w:hanging="390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10. Zamawiający ustala i zatwierdza Regulamin Konkursu w całości wraz z załącznikami oraz Regulamin Sądu Konkursowego.</w:t>
      </w:r>
    </w:p>
    <w:p w:rsidR="00FE150C" w:rsidRPr="00FE150C" w:rsidRDefault="00FE150C" w:rsidP="00FE150C">
      <w:pPr>
        <w:widowControl w:val="0"/>
        <w:tabs>
          <w:tab w:val="left" w:pos="375"/>
        </w:tabs>
        <w:suppressAutoHyphens/>
        <w:autoSpaceDE w:val="0"/>
        <w:spacing w:after="0" w:line="240" w:lineRule="auto"/>
        <w:ind w:left="375" w:hanging="390"/>
        <w:jc w:val="both"/>
        <w:rPr>
          <w:rFonts w:ascii="Arial" w:eastAsia="ArialMT" w:hAnsi="Arial" w:cs="Arial"/>
          <w:kern w:val="1"/>
          <w:sz w:val="24"/>
          <w:szCs w:val="24"/>
        </w:rPr>
      </w:pPr>
    </w:p>
    <w:p w:rsidR="00FE150C" w:rsidRPr="00FE150C" w:rsidRDefault="00FE150C" w:rsidP="00FE150C">
      <w:pPr>
        <w:widowControl w:val="0"/>
        <w:tabs>
          <w:tab w:val="left" w:pos="375"/>
        </w:tabs>
        <w:suppressAutoHyphens/>
        <w:autoSpaceDE w:val="0"/>
        <w:spacing w:after="0" w:line="240" w:lineRule="auto"/>
        <w:ind w:left="375" w:hanging="390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11. Sąd Konkursowy spełnia swoje obowiązki w szczególności określone w art. 113 ustawy PZP oraz określone w Regulaminie Sądu Konkursowego.</w:t>
      </w:r>
    </w:p>
    <w:p w:rsidR="00FE150C" w:rsidRPr="00FE150C" w:rsidRDefault="00FE150C" w:rsidP="00FE150C">
      <w:pPr>
        <w:widowControl w:val="0"/>
        <w:tabs>
          <w:tab w:val="left" w:pos="375"/>
        </w:tabs>
        <w:suppressAutoHyphens/>
        <w:autoSpaceDE w:val="0"/>
        <w:spacing w:after="0" w:line="240" w:lineRule="auto"/>
        <w:ind w:left="375" w:hanging="390"/>
        <w:jc w:val="both"/>
        <w:rPr>
          <w:rFonts w:ascii="Arial" w:eastAsia="ArialMT" w:hAnsi="Arial" w:cs="Arial"/>
          <w:kern w:val="1"/>
          <w:sz w:val="24"/>
          <w:szCs w:val="24"/>
        </w:rPr>
      </w:pPr>
    </w:p>
    <w:p w:rsidR="00FE150C" w:rsidRPr="00FE150C" w:rsidRDefault="00FE150C" w:rsidP="00FE150C">
      <w:pPr>
        <w:widowControl w:val="0"/>
        <w:tabs>
          <w:tab w:val="left" w:pos="375"/>
        </w:tabs>
        <w:suppressAutoHyphens/>
        <w:autoSpaceDE w:val="0"/>
        <w:spacing w:after="0" w:line="240" w:lineRule="auto"/>
        <w:ind w:left="375" w:hanging="390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12. W przypadku odwołania członka lub członków Sądu Konkursowego z przyczyn, o których mowa w art. 17 ustawy PZP lub innych przyczyn uniemożliwiających wykonywanie funkcji członka Sądu Konkursowego, Zamawiający może powołać, w miejsce odwołanych członków Sądu Konkursowego, nowe osoby.</w:t>
      </w:r>
    </w:p>
    <w:p w:rsidR="00FE150C" w:rsidRPr="00FE150C" w:rsidRDefault="00FE150C" w:rsidP="00FE150C">
      <w:pPr>
        <w:widowControl w:val="0"/>
        <w:tabs>
          <w:tab w:val="left" w:pos="375"/>
        </w:tabs>
        <w:suppressAutoHyphens/>
        <w:autoSpaceDE w:val="0"/>
        <w:spacing w:after="0" w:line="240" w:lineRule="auto"/>
        <w:ind w:left="375" w:hanging="390"/>
        <w:jc w:val="both"/>
        <w:rPr>
          <w:rFonts w:ascii="Arial" w:eastAsia="Calibri" w:hAnsi="Arial" w:cs="Arial"/>
          <w:kern w:val="1"/>
          <w:sz w:val="24"/>
          <w:szCs w:val="24"/>
        </w:rPr>
      </w:pPr>
    </w:p>
    <w:p w:rsidR="00FE150C" w:rsidRPr="00FE150C" w:rsidRDefault="00FE150C" w:rsidP="00FE150C">
      <w:pPr>
        <w:widowControl w:val="0"/>
        <w:tabs>
          <w:tab w:val="left" w:pos="375"/>
        </w:tabs>
        <w:suppressAutoHyphens/>
        <w:autoSpaceDE w:val="0"/>
        <w:spacing w:after="0" w:line="240" w:lineRule="auto"/>
        <w:ind w:left="375" w:hanging="390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13. Zamawiający może powołać do udziału w obradach Sądu Konkursowego dodatkowe osoby, pełniące funkcje ekspertów lub konsultantów z głosem doradczym, które nie będą uczestniczyć w ostatecznej ocenie prac konkursowych. O potrzebie ich powołania przez Zamawiającego Sąd Konkursowy poinformuje Zamawiającego, który podejmie decyzję o ich powołaniu.</w:t>
      </w:r>
    </w:p>
    <w:p w:rsidR="00B53EC9" w:rsidRPr="00FE150C" w:rsidRDefault="00B53EC9" w:rsidP="00FE150C">
      <w:pPr>
        <w:widowControl w:val="0"/>
        <w:suppressAutoHyphens/>
        <w:autoSpaceDE w:val="0"/>
        <w:spacing w:after="0" w:line="240" w:lineRule="auto"/>
        <w:ind w:left="510" w:hanging="525"/>
        <w:jc w:val="both"/>
        <w:rPr>
          <w:rFonts w:ascii="Arial" w:eastAsia="Lucida Sans Unicode" w:hAnsi="Arial" w:cs="Arial"/>
          <w:kern w:val="1"/>
          <w:sz w:val="24"/>
          <w:szCs w:val="24"/>
        </w:rPr>
      </w:pP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510" w:hanging="525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15. Terminy:</w:t>
      </w:r>
    </w:p>
    <w:p w:rsidR="00FE150C" w:rsidRPr="00FE150C" w:rsidRDefault="00FE150C" w:rsidP="00B53EC9">
      <w:pPr>
        <w:widowControl w:val="0"/>
        <w:tabs>
          <w:tab w:val="left" w:pos="1080"/>
          <w:tab w:val="left" w:pos="7500"/>
        </w:tabs>
        <w:suppressAutoHyphens/>
        <w:autoSpaceDE w:val="0"/>
        <w:spacing w:before="113" w:after="0" w:line="240" w:lineRule="auto"/>
        <w:ind w:left="1080" w:hanging="525"/>
        <w:jc w:val="both"/>
        <w:rPr>
          <w:rFonts w:ascii="Arial" w:eastAsia="ArialMT" w:hAnsi="Arial" w:cs="Arial"/>
          <w:b/>
          <w:bCs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a)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>p</w:t>
      </w:r>
      <w:r w:rsidR="000224D9">
        <w:rPr>
          <w:rFonts w:ascii="Arial" w:eastAsia="ArialMT" w:hAnsi="Arial" w:cs="Arial"/>
          <w:kern w:val="1"/>
          <w:sz w:val="24"/>
          <w:szCs w:val="24"/>
        </w:rPr>
        <w:t xml:space="preserve">ublikacja </w:t>
      </w:r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ogłoszenia o konkursie </w:t>
      </w:r>
      <w:r w:rsidR="000224D9">
        <w:rPr>
          <w:rFonts w:ascii="Arial" w:eastAsia="ArialMT" w:hAnsi="Arial" w:cs="Arial"/>
          <w:kern w:val="1"/>
          <w:sz w:val="24"/>
          <w:szCs w:val="24"/>
        </w:rPr>
        <w:t xml:space="preserve">w Biuletynie Zamówień Publicznych 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</w:r>
      <w:r w:rsidR="00E27E51">
        <w:rPr>
          <w:rFonts w:ascii="Arial" w:eastAsia="ArialMT" w:hAnsi="Arial" w:cs="Arial"/>
          <w:b/>
          <w:bCs/>
          <w:kern w:val="1"/>
          <w:sz w:val="24"/>
          <w:szCs w:val="24"/>
        </w:rPr>
        <w:t>- 06</w:t>
      </w:r>
      <w:r w:rsidRPr="00FE150C">
        <w:rPr>
          <w:rFonts w:ascii="Arial" w:eastAsia="ArialMT" w:hAnsi="Arial" w:cs="Arial"/>
          <w:b/>
          <w:bCs/>
          <w:kern w:val="1"/>
          <w:sz w:val="24"/>
          <w:szCs w:val="24"/>
        </w:rPr>
        <w:t>.0</w:t>
      </w:r>
      <w:r w:rsidR="00A34502">
        <w:rPr>
          <w:rFonts w:ascii="Arial" w:eastAsia="ArialMT" w:hAnsi="Arial" w:cs="Arial"/>
          <w:b/>
          <w:bCs/>
          <w:kern w:val="1"/>
          <w:sz w:val="24"/>
          <w:szCs w:val="24"/>
        </w:rPr>
        <w:t>4</w:t>
      </w:r>
      <w:r w:rsidRPr="00FE150C">
        <w:rPr>
          <w:rFonts w:ascii="Arial" w:eastAsia="ArialMT" w:hAnsi="Arial" w:cs="Arial"/>
          <w:b/>
          <w:bCs/>
          <w:kern w:val="1"/>
          <w:sz w:val="24"/>
          <w:szCs w:val="24"/>
        </w:rPr>
        <w:t>.2016 r.</w:t>
      </w:r>
    </w:p>
    <w:p w:rsidR="00FE150C" w:rsidRPr="00FE150C" w:rsidRDefault="00FE150C" w:rsidP="00B53EC9">
      <w:pPr>
        <w:widowControl w:val="0"/>
        <w:tabs>
          <w:tab w:val="left" w:pos="1080"/>
          <w:tab w:val="left" w:pos="6302"/>
        </w:tabs>
        <w:suppressAutoHyphens/>
        <w:autoSpaceDE w:val="0"/>
        <w:spacing w:before="113" w:after="0" w:line="240" w:lineRule="auto"/>
        <w:ind w:left="1080" w:hanging="525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b)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>zadawanie pytań związanych ze składaniem wniosków o dopuszczenie do udziału w konkursie - do końca dnia, w którym upływa połowa wyznaczonego terminu składania wniosków o dopuszczenie do udziału w konkursie,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</w:r>
    </w:p>
    <w:p w:rsidR="00FE150C" w:rsidRPr="00FE150C" w:rsidRDefault="00FE150C" w:rsidP="00B53EC9">
      <w:pPr>
        <w:widowControl w:val="0"/>
        <w:tabs>
          <w:tab w:val="left" w:pos="1080"/>
          <w:tab w:val="left" w:pos="6302"/>
        </w:tabs>
        <w:suppressAutoHyphens/>
        <w:autoSpaceDE w:val="0"/>
        <w:spacing w:before="113" w:after="0" w:line="240" w:lineRule="auto"/>
        <w:ind w:left="1080" w:hanging="525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c)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>składanie wniosków o dopuszczenie do udziału</w:t>
      </w:r>
    </w:p>
    <w:p w:rsidR="00FE150C" w:rsidRPr="00FE150C" w:rsidRDefault="00FE150C" w:rsidP="00B53EC9">
      <w:pPr>
        <w:widowControl w:val="0"/>
        <w:tabs>
          <w:tab w:val="left" w:pos="1080"/>
          <w:tab w:val="left" w:pos="7290"/>
        </w:tabs>
        <w:suppressAutoHyphens/>
        <w:autoSpaceDE w:val="0"/>
        <w:spacing w:before="113" w:after="0" w:line="240" w:lineRule="auto"/>
        <w:ind w:left="1080" w:hanging="525"/>
        <w:jc w:val="both"/>
        <w:rPr>
          <w:rFonts w:ascii="Arial" w:eastAsia="ArialMT" w:hAnsi="Arial" w:cs="Arial"/>
          <w:b/>
          <w:bCs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ab/>
        <w:t xml:space="preserve"> w konkursie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 xml:space="preserve">- do </w:t>
      </w:r>
      <w:r w:rsidR="000224D9">
        <w:rPr>
          <w:rFonts w:ascii="Arial" w:eastAsia="ArialMT" w:hAnsi="Arial" w:cs="Arial"/>
          <w:b/>
          <w:bCs/>
          <w:kern w:val="1"/>
          <w:sz w:val="24"/>
          <w:szCs w:val="24"/>
        </w:rPr>
        <w:t>20</w:t>
      </w:r>
      <w:r w:rsidRPr="00FE150C">
        <w:rPr>
          <w:rFonts w:ascii="Arial" w:eastAsia="ArialMT" w:hAnsi="Arial" w:cs="Arial"/>
          <w:b/>
          <w:bCs/>
          <w:kern w:val="1"/>
          <w:sz w:val="24"/>
          <w:szCs w:val="24"/>
        </w:rPr>
        <w:t>.</w:t>
      </w:r>
      <w:r w:rsidR="000224D9">
        <w:rPr>
          <w:rFonts w:ascii="Arial" w:eastAsia="ArialMT" w:hAnsi="Arial" w:cs="Arial"/>
          <w:b/>
          <w:bCs/>
          <w:kern w:val="1"/>
          <w:sz w:val="24"/>
          <w:szCs w:val="24"/>
        </w:rPr>
        <w:t>04</w:t>
      </w:r>
      <w:r w:rsidRPr="00FE150C">
        <w:rPr>
          <w:rFonts w:ascii="Arial" w:eastAsia="ArialMT" w:hAnsi="Arial" w:cs="Arial"/>
          <w:b/>
          <w:bCs/>
          <w:kern w:val="1"/>
          <w:sz w:val="24"/>
          <w:szCs w:val="24"/>
        </w:rPr>
        <w:t>.201</w:t>
      </w:r>
      <w:r w:rsidR="000224D9">
        <w:rPr>
          <w:rFonts w:ascii="Arial" w:eastAsia="ArialMT" w:hAnsi="Arial" w:cs="Arial"/>
          <w:b/>
          <w:bCs/>
          <w:kern w:val="1"/>
          <w:sz w:val="24"/>
          <w:szCs w:val="24"/>
        </w:rPr>
        <w:t>6</w:t>
      </w:r>
      <w:r w:rsidRPr="00FE150C">
        <w:rPr>
          <w:rFonts w:ascii="Arial" w:eastAsia="ArialMT" w:hAnsi="Arial" w:cs="Arial"/>
          <w:b/>
          <w:bCs/>
          <w:kern w:val="1"/>
          <w:sz w:val="24"/>
          <w:szCs w:val="24"/>
        </w:rPr>
        <w:t xml:space="preserve"> r.</w:t>
      </w:r>
    </w:p>
    <w:p w:rsidR="00FE150C" w:rsidRPr="00FE150C" w:rsidRDefault="00FE150C" w:rsidP="00B53EC9">
      <w:pPr>
        <w:widowControl w:val="0"/>
        <w:tabs>
          <w:tab w:val="left" w:pos="1080"/>
          <w:tab w:val="left" w:pos="7290"/>
        </w:tabs>
        <w:suppressAutoHyphens/>
        <w:autoSpaceDE w:val="0"/>
        <w:spacing w:before="113" w:after="0" w:line="240" w:lineRule="auto"/>
        <w:ind w:left="1080" w:hanging="525"/>
        <w:jc w:val="both"/>
        <w:rPr>
          <w:rFonts w:ascii="Arial" w:eastAsia="ArialMT" w:hAnsi="Arial" w:cs="Arial"/>
          <w:b/>
          <w:bCs/>
          <w:kern w:val="1"/>
          <w:sz w:val="24"/>
          <w:szCs w:val="24"/>
        </w:rPr>
      </w:pPr>
      <w:r w:rsidRPr="00FE150C">
        <w:rPr>
          <w:rFonts w:ascii="Arial" w:eastAsia="ArialMT" w:hAnsi="Arial" w:cs="Arial"/>
          <w:b/>
          <w:bCs/>
          <w:kern w:val="1"/>
          <w:sz w:val="24"/>
          <w:szCs w:val="24"/>
        </w:rPr>
        <w:tab/>
      </w:r>
      <w:r w:rsidRPr="00FE150C">
        <w:rPr>
          <w:rFonts w:ascii="Arial" w:eastAsia="ArialMT" w:hAnsi="Arial" w:cs="Arial"/>
          <w:b/>
          <w:bCs/>
          <w:kern w:val="1"/>
          <w:sz w:val="24"/>
          <w:szCs w:val="24"/>
        </w:rPr>
        <w:tab/>
        <w:t xml:space="preserve">  godz. 15:00</w:t>
      </w:r>
    </w:p>
    <w:p w:rsidR="00FE150C" w:rsidRPr="00FE150C" w:rsidRDefault="00FE150C" w:rsidP="00B53EC9">
      <w:pPr>
        <w:widowControl w:val="0"/>
        <w:tabs>
          <w:tab w:val="left" w:pos="1080"/>
          <w:tab w:val="left" w:pos="7290"/>
        </w:tabs>
        <w:suppressAutoHyphens/>
        <w:autoSpaceDE w:val="0"/>
        <w:spacing w:before="113" w:after="0" w:line="240" w:lineRule="auto"/>
        <w:ind w:left="1080" w:hanging="525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d)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 xml:space="preserve">planowany termin potwierdzenia dopuszczenia </w:t>
      </w:r>
    </w:p>
    <w:p w:rsidR="00FE150C" w:rsidRPr="00FE150C" w:rsidRDefault="00FE150C" w:rsidP="00B53EC9">
      <w:pPr>
        <w:widowControl w:val="0"/>
        <w:tabs>
          <w:tab w:val="left" w:pos="1080"/>
          <w:tab w:val="left" w:pos="7290"/>
        </w:tabs>
        <w:suppressAutoHyphens/>
        <w:autoSpaceDE w:val="0"/>
        <w:spacing w:before="113" w:after="0" w:line="240" w:lineRule="auto"/>
        <w:ind w:left="1080" w:hanging="525"/>
        <w:jc w:val="both"/>
        <w:rPr>
          <w:rFonts w:ascii="Arial" w:eastAsia="ArialMT" w:hAnsi="Arial" w:cs="Arial"/>
          <w:b/>
          <w:bCs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ab/>
        <w:t>do udziału w konkursie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 xml:space="preserve">- do </w:t>
      </w:r>
      <w:r w:rsidR="000224D9">
        <w:rPr>
          <w:rFonts w:ascii="Arial" w:eastAsia="ArialMT" w:hAnsi="Arial" w:cs="Arial"/>
          <w:b/>
          <w:bCs/>
          <w:kern w:val="1"/>
          <w:sz w:val="24"/>
          <w:szCs w:val="24"/>
        </w:rPr>
        <w:t>2</w:t>
      </w:r>
      <w:r w:rsidR="00F30D20">
        <w:rPr>
          <w:rFonts w:ascii="Arial" w:eastAsia="ArialMT" w:hAnsi="Arial" w:cs="Arial"/>
          <w:b/>
          <w:bCs/>
          <w:kern w:val="1"/>
          <w:sz w:val="24"/>
          <w:szCs w:val="24"/>
        </w:rPr>
        <w:t>8</w:t>
      </w:r>
      <w:r w:rsidRPr="00FE150C">
        <w:rPr>
          <w:rFonts w:ascii="Arial" w:eastAsia="ArialMT" w:hAnsi="Arial" w:cs="Arial"/>
          <w:b/>
          <w:bCs/>
          <w:kern w:val="1"/>
          <w:sz w:val="24"/>
          <w:szCs w:val="24"/>
        </w:rPr>
        <w:t>.</w:t>
      </w:r>
      <w:r w:rsidR="000224D9">
        <w:rPr>
          <w:rFonts w:ascii="Arial" w:eastAsia="ArialMT" w:hAnsi="Arial" w:cs="Arial"/>
          <w:b/>
          <w:bCs/>
          <w:kern w:val="1"/>
          <w:sz w:val="24"/>
          <w:szCs w:val="24"/>
        </w:rPr>
        <w:t>04</w:t>
      </w:r>
      <w:r w:rsidRPr="00FE150C">
        <w:rPr>
          <w:rFonts w:ascii="Arial" w:eastAsia="ArialMT" w:hAnsi="Arial" w:cs="Arial"/>
          <w:b/>
          <w:bCs/>
          <w:kern w:val="1"/>
          <w:sz w:val="24"/>
          <w:szCs w:val="24"/>
        </w:rPr>
        <w:t>.201</w:t>
      </w:r>
      <w:r w:rsidR="000224D9">
        <w:rPr>
          <w:rFonts w:ascii="Arial" w:eastAsia="ArialMT" w:hAnsi="Arial" w:cs="Arial"/>
          <w:b/>
          <w:bCs/>
          <w:kern w:val="1"/>
          <w:sz w:val="24"/>
          <w:szCs w:val="24"/>
        </w:rPr>
        <w:t>6</w:t>
      </w:r>
      <w:r w:rsidRPr="00FE150C">
        <w:rPr>
          <w:rFonts w:ascii="Arial" w:eastAsia="ArialMT" w:hAnsi="Arial" w:cs="Arial"/>
          <w:b/>
          <w:bCs/>
          <w:kern w:val="1"/>
          <w:sz w:val="24"/>
          <w:szCs w:val="24"/>
        </w:rPr>
        <w:t xml:space="preserve"> r.</w:t>
      </w:r>
    </w:p>
    <w:p w:rsidR="00FE150C" w:rsidRPr="00FE150C" w:rsidRDefault="00FE150C" w:rsidP="00B53EC9">
      <w:pPr>
        <w:widowControl w:val="0"/>
        <w:tabs>
          <w:tab w:val="left" w:pos="1080"/>
          <w:tab w:val="left" w:pos="7290"/>
        </w:tabs>
        <w:suppressAutoHyphens/>
        <w:autoSpaceDE w:val="0"/>
        <w:spacing w:before="113" w:after="0" w:line="240" w:lineRule="auto"/>
        <w:ind w:left="1080" w:hanging="525"/>
        <w:jc w:val="both"/>
        <w:rPr>
          <w:rFonts w:ascii="Arial" w:eastAsia="ArialMT" w:hAnsi="Arial" w:cs="Arial"/>
          <w:b/>
          <w:bCs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e)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 xml:space="preserve">nadsyłanie pytań związanych z konkursem 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 xml:space="preserve">- do </w:t>
      </w:r>
      <w:r w:rsidR="00C26C0F">
        <w:rPr>
          <w:rFonts w:ascii="Arial" w:eastAsia="ArialMT" w:hAnsi="Arial" w:cs="Arial"/>
          <w:b/>
          <w:bCs/>
          <w:kern w:val="1"/>
          <w:sz w:val="24"/>
          <w:szCs w:val="24"/>
        </w:rPr>
        <w:t>05</w:t>
      </w:r>
      <w:r w:rsidRPr="00FE150C">
        <w:rPr>
          <w:rFonts w:ascii="Arial" w:eastAsia="ArialMT" w:hAnsi="Arial" w:cs="Arial"/>
          <w:b/>
          <w:bCs/>
          <w:kern w:val="1"/>
          <w:sz w:val="24"/>
          <w:szCs w:val="24"/>
        </w:rPr>
        <w:t>.</w:t>
      </w:r>
      <w:r w:rsidR="00C26C0F">
        <w:rPr>
          <w:rFonts w:ascii="Arial" w:eastAsia="ArialMT" w:hAnsi="Arial" w:cs="Arial"/>
          <w:b/>
          <w:bCs/>
          <w:kern w:val="1"/>
          <w:sz w:val="24"/>
          <w:szCs w:val="24"/>
        </w:rPr>
        <w:t>05</w:t>
      </w:r>
      <w:r w:rsidRPr="00FE150C">
        <w:rPr>
          <w:rFonts w:ascii="Arial" w:eastAsia="ArialMT" w:hAnsi="Arial" w:cs="Arial"/>
          <w:b/>
          <w:bCs/>
          <w:kern w:val="1"/>
          <w:sz w:val="24"/>
          <w:szCs w:val="24"/>
        </w:rPr>
        <w:t>.201</w:t>
      </w:r>
      <w:r w:rsidR="00C26C0F">
        <w:rPr>
          <w:rFonts w:ascii="Arial" w:eastAsia="ArialMT" w:hAnsi="Arial" w:cs="Arial"/>
          <w:b/>
          <w:bCs/>
          <w:kern w:val="1"/>
          <w:sz w:val="24"/>
          <w:szCs w:val="24"/>
        </w:rPr>
        <w:t>6</w:t>
      </w:r>
      <w:r w:rsidRPr="00FE150C">
        <w:rPr>
          <w:rFonts w:ascii="Arial" w:eastAsia="ArialMT" w:hAnsi="Arial" w:cs="Arial"/>
          <w:b/>
          <w:bCs/>
          <w:kern w:val="1"/>
          <w:sz w:val="24"/>
          <w:szCs w:val="24"/>
        </w:rPr>
        <w:t xml:space="preserve"> r.</w:t>
      </w:r>
    </w:p>
    <w:p w:rsidR="00FE150C" w:rsidRPr="002B671E" w:rsidRDefault="00FE150C" w:rsidP="00B53EC9">
      <w:pPr>
        <w:widowControl w:val="0"/>
        <w:tabs>
          <w:tab w:val="left" w:pos="1080"/>
          <w:tab w:val="left" w:pos="7290"/>
        </w:tabs>
        <w:suppressAutoHyphens/>
        <w:autoSpaceDE w:val="0"/>
        <w:spacing w:before="113" w:after="0" w:line="240" w:lineRule="auto"/>
        <w:ind w:left="1080" w:hanging="525"/>
        <w:jc w:val="both"/>
        <w:rPr>
          <w:rFonts w:ascii="Arial" w:eastAsia="ArialMT" w:hAnsi="Arial" w:cs="Arial"/>
          <w:b/>
          <w:bCs/>
          <w:kern w:val="1"/>
          <w:sz w:val="24"/>
          <w:szCs w:val="24"/>
        </w:rPr>
      </w:pPr>
      <w:r w:rsidRPr="002B671E">
        <w:rPr>
          <w:rFonts w:ascii="Arial" w:eastAsia="ArialMT" w:hAnsi="Arial" w:cs="Arial"/>
          <w:kern w:val="1"/>
          <w:sz w:val="24"/>
          <w:szCs w:val="24"/>
        </w:rPr>
        <w:t>f)</w:t>
      </w:r>
      <w:r w:rsidRPr="002B671E">
        <w:rPr>
          <w:rFonts w:ascii="Arial" w:eastAsia="ArialMT" w:hAnsi="Arial" w:cs="Arial"/>
          <w:kern w:val="1"/>
          <w:sz w:val="24"/>
          <w:szCs w:val="24"/>
        </w:rPr>
        <w:tab/>
        <w:t>planowany termin udzielani</w:t>
      </w:r>
      <w:r w:rsidR="00823B81" w:rsidRPr="002B671E">
        <w:rPr>
          <w:rFonts w:ascii="Arial" w:eastAsia="ArialMT" w:hAnsi="Arial" w:cs="Arial"/>
          <w:kern w:val="1"/>
          <w:sz w:val="24"/>
          <w:szCs w:val="24"/>
        </w:rPr>
        <w:t>a</w:t>
      </w:r>
      <w:r w:rsidRPr="002B671E">
        <w:rPr>
          <w:rFonts w:ascii="Arial" w:eastAsia="ArialMT" w:hAnsi="Arial" w:cs="Arial"/>
          <w:kern w:val="1"/>
          <w:sz w:val="24"/>
          <w:szCs w:val="24"/>
        </w:rPr>
        <w:t xml:space="preserve"> odpowiedzi </w:t>
      </w:r>
      <w:r w:rsidRPr="002B671E">
        <w:rPr>
          <w:rFonts w:ascii="Arial" w:eastAsia="ArialMT" w:hAnsi="Arial" w:cs="Arial"/>
          <w:kern w:val="1"/>
          <w:sz w:val="24"/>
          <w:szCs w:val="24"/>
        </w:rPr>
        <w:tab/>
        <w:t xml:space="preserve">- do </w:t>
      </w:r>
      <w:r w:rsidR="00C26C0F" w:rsidRPr="002B671E">
        <w:rPr>
          <w:rFonts w:ascii="Arial" w:eastAsia="ArialMT" w:hAnsi="Arial" w:cs="Arial"/>
          <w:b/>
          <w:bCs/>
          <w:kern w:val="1"/>
          <w:sz w:val="24"/>
          <w:szCs w:val="24"/>
        </w:rPr>
        <w:t>12</w:t>
      </w:r>
      <w:r w:rsidRPr="002B671E">
        <w:rPr>
          <w:rFonts w:ascii="Arial" w:eastAsia="ArialMT" w:hAnsi="Arial" w:cs="Arial"/>
          <w:b/>
          <w:bCs/>
          <w:kern w:val="1"/>
          <w:sz w:val="24"/>
          <w:szCs w:val="24"/>
        </w:rPr>
        <w:t>.</w:t>
      </w:r>
      <w:r w:rsidR="00C26C0F" w:rsidRPr="002B671E">
        <w:rPr>
          <w:rFonts w:ascii="Arial" w:eastAsia="ArialMT" w:hAnsi="Arial" w:cs="Arial"/>
          <w:b/>
          <w:bCs/>
          <w:kern w:val="1"/>
          <w:sz w:val="24"/>
          <w:szCs w:val="24"/>
        </w:rPr>
        <w:t>05</w:t>
      </w:r>
      <w:r w:rsidRPr="002B671E">
        <w:rPr>
          <w:rFonts w:ascii="Arial" w:eastAsia="ArialMT" w:hAnsi="Arial" w:cs="Arial"/>
          <w:b/>
          <w:bCs/>
          <w:kern w:val="1"/>
          <w:sz w:val="24"/>
          <w:szCs w:val="24"/>
        </w:rPr>
        <w:t>.201</w:t>
      </w:r>
      <w:r w:rsidR="00C26C0F" w:rsidRPr="002B671E">
        <w:rPr>
          <w:rFonts w:ascii="Arial" w:eastAsia="ArialMT" w:hAnsi="Arial" w:cs="Arial"/>
          <w:b/>
          <w:bCs/>
          <w:kern w:val="1"/>
          <w:sz w:val="24"/>
          <w:szCs w:val="24"/>
        </w:rPr>
        <w:t>6</w:t>
      </w:r>
      <w:r w:rsidRPr="002B671E">
        <w:rPr>
          <w:rFonts w:ascii="Arial" w:eastAsia="ArialMT" w:hAnsi="Arial" w:cs="Arial"/>
          <w:b/>
          <w:bCs/>
          <w:kern w:val="1"/>
          <w:sz w:val="24"/>
          <w:szCs w:val="24"/>
        </w:rPr>
        <w:t xml:space="preserve"> r.</w:t>
      </w:r>
    </w:p>
    <w:p w:rsidR="00FE150C" w:rsidRPr="00FE150C" w:rsidRDefault="00FE150C" w:rsidP="00B53EC9">
      <w:pPr>
        <w:widowControl w:val="0"/>
        <w:tabs>
          <w:tab w:val="left" w:pos="1080"/>
          <w:tab w:val="left" w:pos="7290"/>
        </w:tabs>
        <w:suppressAutoHyphens/>
        <w:autoSpaceDE w:val="0"/>
        <w:spacing w:before="113" w:after="0" w:line="240" w:lineRule="auto"/>
        <w:ind w:left="1080" w:hanging="525"/>
        <w:jc w:val="both"/>
        <w:rPr>
          <w:rFonts w:ascii="Arial" w:eastAsia="ArialMT" w:hAnsi="Arial" w:cs="Arial"/>
          <w:b/>
          <w:bCs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g)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 xml:space="preserve">składanie prac konkursowych 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 xml:space="preserve">- do </w:t>
      </w:r>
      <w:r w:rsidR="00C26C0F">
        <w:rPr>
          <w:rFonts w:ascii="Arial" w:eastAsia="ArialMT" w:hAnsi="Arial" w:cs="Arial"/>
          <w:b/>
          <w:bCs/>
          <w:kern w:val="1"/>
          <w:sz w:val="24"/>
          <w:szCs w:val="24"/>
        </w:rPr>
        <w:t>10</w:t>
      </w:r>
      <w:r w:rsidRPr="00FE150C">
        <w:rPr>
          <w:rFonts w:ascii="Arial" w:eastAsia="ArialMT" w:hAnsi="Arial" w:cs="Arial"/>
          <w:b/>
          <w:bCs/>
          <w:kern w:val="1"/>
          <w:sz w:val="24"/>
          <w:szCs w:val="24"/>
        </w:rPr>
        <w:t>.0</w:t>
      </w:r>
      <w:r w:rsidR="00C26C0F">
        <w:rPr>
          <w:rFonts w:ascii="Arial" w:eastAsia="ArialMT" w:hAnsi="Arial" w:cs="Arial"/>
          <w:b/>
          <w:bCs/>
          <w:kern w:val="1"/>
          <w:sz w:val="24"/>
          <w:szCs w:val="24"/>
        </w:rPr>
        <w:t>6</w:t>
      </w:r>
      <w:r w:rsidRPr="00FE150C">
        <w:rPr>
          <w:rFonts w:ascii="Arial" w:eastAsia="ArialMT" w:hAnsi="Arial" w:cs="Arial"/>
          <w:b/>
          <w:bCs/>
          <w:kern w:val="1"/>
          <w:sz w:val="24"/>
          <w:szCs w:val="24"/>
        </w:rPr>
        <w:t>.2016 r.</w:t>
      </w:r>
    </w:p>
    <w:p w:rsidR="00FE150C" w:rsidRPr="00FE150C" w:rsidRDefault="00FE150C" w:rsidP="00B53EC9">
      <w:pPr>
        <w:widowControl w:val="0"/>
        <w:tabs>
          <w:tab w:val="left" w:pos="1080"/>
          <w:tab w:val="left" w:pos="7290"/>
        </w:tabs>
        <w:suppressAutoHyphens/>
        <w:autoSpaceDE w:val="0"/>
        <w:spacing w:before="113" w:after="0" w:line="240" w:lineRule="auto"/>
        <w:ind w:left="1080" w:hanging="525"/>
        <w:jc w:val="both"/>
        <w:rPr>
          <w:rFonts w:ascii="Arial" w:eastAsia="ArialMT" w:hAnsi="Arial" w:cs="Arial"/>
          <w:b/>
          <w:bCs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ab/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 xml:space="preserve">  godz. </w:t>
      </w:r>
      <w:r w:rsidRPr="00FE150C">
        <w:rPr>
          <w:rFonts w:ascii="Arial" w:eastAsia="ArialMT" w:hAnsi="Arial" w:cs="Arial"/>
          <w:b/>
          <w:bCs/>
          <w:kern w:val="1"/>
          <w:sz w:val="24"/>
          <w:szCs w:val="24"/>
        </w:rPr>
        <w:t>1</w:t>
      </w:r>
      <w:r w:rsidR="00C26C0F">
        <w:rPr>
          <w:rFonts w:ascii="Arial" w:eastAsia="ArialMT" w:hAnsi="Arial" w:cs="Arial"/>
          <w:b/>
          <w:bCs/>
          <w:kern w:val="1"/>
          <w:sz w:val="24"/>
          <w:szCs w:val="24"/>
        </w:rPr>
        <w:t>2</w:t>
      </w:r>
      <w:r w:rsidRPr="00FE150C">
        <w:rPr>
          <w:rFonts w:ascii="Arial" w:eastAsia="ArialMT" w:hAnsi="Arial" w:cs="Arial"/>
          <w:b/>
          <w:bCs/>
          <w:kern w:val="1"/>
          <w:sz w:val="24"/>
          <w:szCs w:val="24"/>
        </w:rPr>
        <w:t>:00</w:t>
      </w:r>
    </w:p>
    <w:p w:rsidR="00FE150C" w:rsidRPr="00FE150C" w:rsidRDefault="00FE150C" w:rsidP="00B53EC9">
      <w:pPr>
        <w:widowControl w:val="0"/>
        <w:tabs>
          <w:tab w:val="left" w:pos="1080"/>
          <w:tab w:val="left" w:pos="7290"/>
        </w:tabs>
        <w:suppressAutoHyphens/>
        <w:autoSpaceDE w:val="0"/>
        <w:spacing w:before="113" w:after="0" w:line="240" w:lineRule="auto"/>
        <w:ind w:left="1080" w:hanging="525"/>
        <w:jc w:val="both"/>
        <w:rPr>
          <w:rFonts w:ascii="Arial" w:eastAsia="ArialMT" w:hAnsi="Arial" w:cs="Arial"/>
          <w:b/>
          <w:bCs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h)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 xml:space="preserve">podanie do publicznej wiadomości na stronie internetowej </w:t>
      </w:r>
      <w:r w:rsidR="00823B81">
        <w:rPr>
          <w:rFonts w:ascii="Arial" w:eastAsia="ArialMT" w:hAnsi="Arial" w:cs="Arial"/>
          <w:kern w:val="1"/>
          <w:sz w:val="24"/>
          <w:szCs w:val="24"/>
        </w:rPr>
        <w:t>Zamawiającego</w:t>
      </w:r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 miejsca i</w:t>
      </w:r>
      <w:r w:rsidRPr="00FE150C">
        <w:rPr>
          <w:rFonts w:ascii="Arial" w:eastAsia="ArialMT" w:hAnsi="Arial" w:cs="Arial"/>
          <w:kern w:val="1"/>
          <w:sz w:val="26"/>
          <w:szCs w:val="26"/>
        </w:rPr>
        <w:t xml:space="preserve"> </w:t>
      </w:r>
      <w:r w:rsidRPr="00FE150C">
        <w:rPr>
          <w:rFonts w:ascii="Arial" w:eastAsia="ArialMT" w:hAnsi="Arial" w:cs="Arial"/>
          <w:kern w:val="1"/>
          <w:sz w:val="24"/>
          <w:szCs w:val="24"/>
        </w:rPr>
        <w:t>terminu</w:t>
      </w:r>
      <w:r w:rsidRPr="00FE150C">
        <w:rPr>
          <w:rFonts w:ascii="Arial" w:eastAsia="ArialMT" w:hAnsi="Arial" w:cs="Arial"/>
          <w:kern w:val="1"/>
          <w:sz w:val="26"/>
          <w:szCs w:val="26"/>
        </w:rPr>
        <w:t xml:space="preserve"> </w:t>
      </w:r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ogłoszenia wyników konkursu i wystawy 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 xml:space="preserve">- </w:t>
      </w:r>
      <w:r w:rsidR="00E27E51">
        <w:rPr>
          <w:rFonts w:ascii="Arial" w:eastAsia="ArialMT" w:hAnsi="Arial" w:cs="Arial"/>
          <w:kern w:val="1"/>
          <w:sz w:val="24"/>
          <w:szCs w:val="24"/>
        </w:rPr>
        <w:t xml:space="preserve">do </w:t>
      </w:r>
      <w:r w:rsidR="00C26C0F">
        <w:rPr>
          <w:rFonts w:ascii="Arial" w:eastAsia="ArialMT" w:hAnsi="Arial" w:cs="Arial"/>
          <w:b/>
          <w:bCs/>
          <w:kern w:val="1"/>
          <w:sz w:val="24"/>
          <w:szCs w:val="24"/>
        </w:rPr>
        <w:t>24</w:t>
      </w:r>
      <w:r w:rsidRPr="00FE150C">
        <w:rPr>
          <w:rFonts w:ascii="Arial" w:eastAsia="ArialMT" w:hAnsi="Arial" w:cs="Arial"/>
          <w:b/>
          <w:bCs/>
          <w:kern w:val="1"/>
          <w:sz w:val="24"/>
          <w:szCs w:val="24"/>
        </w:rPr>
        <w:t>.0</w:t>
      </w:r>
      <w:r w:rsidR="00C26C0F">
        <w:rPr>
          <w:rFonts w:ascii="Arial" w:eastAsia="ArialMT" w:hAnsi="Arial" w:cs="Arial"/>
          <w:b/>
          <w:bCs/>
          <w:kern w:val="1"/>
          <w:sz w:val="24"/>
          <w:szCs w:val="24"/>
        </w:rPr>
        <w:t>6</w:t>
      </w:r>
      <w:r w:rsidRPr="00FE150C">
        <w:rPr>
          <w:rFonts w:ascii="Arial" w:eastAsia="ArialMT" w:hAnsi="Arial" w:cs="Arial"/>
          <w:b/>
          <w:bCs/>
          <w:kern w:val="1"/>
          <w:sz w:val="24"/>
          <w:szCs w:val="24"/>
        </w:rPr>
        <w:t>.2016 r.</w:t>
      </w:r>
    </w:p>
    <w:p w:rsidR="002B671E" w:rsidRDefault="002B671E" w:rsidP="00FE150C">
      <w:pPr>
        <w:widowControl w:val="0"/>
        <w:tabs>
          <w:tab w:val="left" w:pos="480"/>
        </w:tabs>
        <w:suppressAutoHyphens/>
        <w:spacing w:after="0" w:line="240" w:lineRule="auto"/>
        <w:ind w:left="480" w:hanging="495"/>
        <w:jc w:val="both"/>
        <w:rPr>
          <w:rFonts w:ascii="Arial" w:eastAsia="Lucida Sans Unicode" w:hAnsi="Arial" w:cs="Arial"/>
          <w:kern w:val="1"/>
          <w:sz w:val="24"/>
          <w:szCs w:val="24"/>
        </w:rPr>
      </w:pPr>
    </w:p>
    <w:p w:rsidR="00FE150C" w:rsidRPr="00FE150C" w:rsidRDefault="00FE150C" w:rsidP="00FE150C">
      <w:pPr>
        <w:widowControl w:val="0"/>
        <w:tabs>
          <w:tab w:val="left" w:pos="480"/>
        </w:tabs>
        <w:suppressAutoHyphens/>
        <w:spacing w:after="0" w:line="240" w:lineRule="auto"/>
        <w:ind w:left="480" w:hanging="495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Lucida Sans Unicode" w:hAnsi="Arial" w:cs="Arial"/>
          <w:kern w:val="1"/>
          <w:sz w:val="24"/>
          <w:szCs w:val="24"/>
        </w:rPr>
        <w:t>16.</w:t>
      </w:r>
      <w:r w:rsidRPr="00FE150C">
        <w:rPr>
          <w:rFonts w:ascii="Arial" w:eastAsia="Lucida Sans Unicode" w:hAnsi="Arial" w:cs="Arial"/>
          <w:kern w:val="1"/>
          <w:sz w:val="24"/>
          <w:szCs w:val="24"/>
        </w:rPr>
        <w:tab/>
        <w:t xml:space="preserve">Zamawiający, niezwłocznie po ustaleniu wyników konkursu zawiadomi Uczestników konkursu, podając imię i nazwisko albo nazwę (firmę) oraz adres i miejsce zamieszkania (siedzibę) autorów wybranych prac konkursowych, a także przekaże ogłoszenie o jego wynikach do </w:t>
      </w:r>
      <w:r w:rsidR="00C26C0F">
        <w:rPr>
          <w:rFonts w:ascii="Arial" w:eastAsia="Lucida Sans Unicode" w:hAnsi="Arial" w:cs="Arial"/>
          <w:kern w:val="1"/>
          <w:sz w:val="24"/>
          <w:szCs w:val="24"/>
        </w:rPr>
        <w:t xml:space="preserve">Biuletynu Zamówień Publicznych </w:t>
      </w:r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i opublikuje na </w:t>
      </w:r>
      <w:r w:rsidR="00C26C0F">
        <w:rPr>
          <w:rFonts w:ascii="Arial" w:eastAsia="ArialMT" w:hAnsi="Arial" w:cs="Arial"/>
          <w:kern w:val="1"/>
          <w:sz w:val="24"/>
          <w:szCs w:val="24"/>
        </w:rPr>
        <w:t xml:space="preserve">swojej </w:t>
      </w:r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stronie internetowej. </w:t>
      </w:r>
      <w:r w:rsidRPr="002B671E">
        <w:rPr>
          <w:rFonts w:ascii="Arial" w:eastAsia="ArialMT" w:hAnsi="Arial" w:cs="Arial"/>
          <w:kern w:val="1"/>
          <w:sz w:val="24"/>
          <w:szCs w:val="24"/>
        </w:rPr>
        <w:t xml:space="preserve">Rozkodowanie prac i zawiadomienie o którym mowa powyżej nastąpi podczas uroczystości otwarcia wystawy pokonkursowej. 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510" w:hanging="525"/>
        <w:jc w:val="both"/>
        <w:rPr>
          <w:rFonts w:ascii="Arial" w:eastAsia="ArialMT" w:hAnsi="Arial" w:cs="Arial"/>
          <w:kern w:val="1"/>
          <w:sz w:val="24"/>
          <w:szCs w:val="24"/>
        </w:rPr>
      </w:pPr>
    </w:p>
    <w:p w:rsidR="00FE150C" w:rsidRPr="00FE150C" w:rsidRDefault="00B53EC9" w:rsidP="000442E9">
      <w:pPr>
        <w:pStyle w:val="Nagwek1"/>
        <w:spacing w:before="0"/>
        <w:rPr>
          <w:rFonts w:ascii="Arial" w:eastAsia="ArialMT" w:hAnsi="Arial" w:cs="Arial"/>
          <w:b w:val="0"/>
          <w:bCs w:val="0"/>
          <w:kern w:val="1"/>
        </w:rPr>
      </w:pPr>
      <w:bookmarkStart w:id="3" w:name="_Toc447026621"/>
      <w:r>
        <w:rPr>
          <w:rFonts w:ascii="Arial" w:eastAsia="ArialMT" w:hAnsi="Arial" w:cs="Arial"/>
          <w:kern w:val="1"/>
        </w:rPr>
        <w:t>III.</w:t>
      </w:r>
      <w:r>
        <w:rPr>
          <w:rFonts w:ascii="Arial" w:eastAsia="ArialMT" w:hAnsi="Arial" w:cs="Arial"/>
          <w:kern w:val="1"/>
        </w:rPr>
        <w:tab/>
      </w:r>
      <w:r w:rsidR="00FE150C" w:rsidRPr="00FE150C">
        <w:rPr>
          <w:rFonts w:ascii="Arial" w:eastAsia="ArialMT" w:hAnsi="Arial" w:cs="Arial"/>
          <w:kern w:val="1"/>
        </w:rPr>
        <w:t>WARUNKI UCZESTNICTWA, ZGŁOSZENIA UDZIAŁU W KONKURSIE</w:t>
      </w:r>
      <w:r>
        <w:rPr>
          <w:rFonts w:ascii="Arial" w:eastAsia="ArialMT" w:hAnsi="Arial" w:cs="Arial"/>
          <w:kern w:val="1"/>
        </w:rPr>
        <w:t xml:space="preserve"> </w:t>
      </w:r>
      <w:r w:rsidR="00FE150C" w:rsidRPr="00FE150C">
        <w:rPr>
          <w:rFonts w:ascii="Arial" w:eastAsia="ArialMT" w:hAnsi="Arial" w:cs="Arial"/>
          <w:kern w:val="1"/>
        </w:rPr>
        <w:t xml:space="preserve"> I </w:t>
      </w:r>
      <w:r>
        <w:rPr>
          <w:rFonts w:ascii="Arial" w:eastAsia="ArialMT" w:hAnsi="Arial" w:cs="Arial"/>
          <w:kern w:val="1"/>
        </w:rPr>
        <w:t xml:space="preserve"> </w:t>
      </w:r>
      <w:r w:rsidR="00FE150C" w:rsidRPr="00FE150C">
        <w:rPr>
          <w:rFonts w:ascii="Arial" w:eastAsia="ArialMT" w:hAnsi="Arial" w:cs="Arial"/>
          <w:kern w:val="1"/>
        </w:rPr>
        <w:t>ZADAWANIA PYTAŃ</w:t>
      </w:r>
      <w:bookmarkEnd w:id="3"/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510" w:hanging="525"/>
        <w:jc w:val="both"/>
        <w:rPr>
          <w:rFonts w:ascii="Arial" w:eastAsia="ArialMT" w:hAnsi="Arial" w:cs="Arial"/>
          <w:kern w:val="1"/>
          <w:sz w:val="24"/>
          <w:szCs w:val="24"/>
        </w:rPr>
      </w:pP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510" w:hanging="525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1.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 xml:space="preserve">Uczestnikami konkursu mogą być wykonawcy w rozumieniu ustawy z dnia </w:t>
      </w:r>
      <w:r w:rsidRPr="00FE150C">
        <w:rPr>
          <w:rFonts w:ascii="Arial" w:eastAsia="Courier New" w:hAnsi="Arial" w:cs="Arial"/>
          <w:kern w:val="1"/>
          <w:sz w:val="24"/>
          <w:szCs w:val="24"/>
        </w:rPr>
        <w:t>29 stycznia 2004</w:t>
      </w:r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 r. Prawo zamówień publicznych.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510" w:hanging="525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2.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 xml:space="preserve">W konkursie mogą uczestniczyć: osoby fizyczne, osoby prawne lub jednostki organizacyjne nieposiadające osobowości prawnej oraz podmioty te występujące wspólnie (zespoły autorskie tworzone przez te podmioty) spełniające </w:t>
      </w:r>
      <w:r w:rsidR="00957CB6" w:rsidRPr="00894F07">
        <w:rPr>
          <w:rFonts w:ascii="Arial" w:eastAsia="ArialMT" w:hAnsi="Arial" w:cs="Arial"/>
          <w:kern w:val="1"/>
          <w:sz w:val="24"/>
          <w:szCs w:val="24"/>
        </w:rPr>
        <w:t xml:space="preserve">warunki określone w art. 22 ust. 1 ustawy </w:t>
      </w:r>
      <w:proofErr w:type="spellStart"/>
      <w:r w:rsidR="00957CB6" w:rsidRPr="00894F07">
        <w:rPr>
          <w:rFonts w:ascii="Arial" w:eastAsia="ArialMT" w:hAnsi="Arial" w:cs="Arial"/>
          <w:kern w:val="1"/>
          <w:sz w:val="24"/>
          <w:szCs w:val="24"/>
        </w:rPr>
        <w:t>Pzp</w:t>
      </w:r>
      <w:proofErr w:type="spellEnd"/>
      <w:r w:rsidR="00957CB6" w:rsidRPr="00894F07">
        <w:rPr>
          <w:rFonts w:ascii="Arial" w:eastAsia="ArialMT" w:hAnsi="Arial" w:cs="Arial"/>
          <w:kern w:val="1"/>
          <w:sz w:val="24"/>
          <w:szCs w:val="24"/>
        </w:rPr>
        <w:t>, tj.</w:t>
      </w:r>
      <w:r w:rsidR="00957CB6">
        <w:rPr>
          <w:rFonts w:ascii="Arial" w:eastAsia="ArialMT" w:hAnsi="Arial" w:cs="Arial"/>
          <w:kern w:val="1"/>
          <w:sz w:val="24"/>
          <w:szCs w:val="24"/>
        </w:rPr>
        <w:t xml:space="preserve"> w zakresie: </w:t>
      </w:r>
    </w:p>
    <w:p w:rsidR="00FE150C" w:rsidRPr="00FE150C" w:rsidRDefault="00FE150C" w:rsidP="00FE150C">
      <w:pPr>
        <w:autoSpaceDE w:val="0"/>
        <w:spacing w:after="0" w:line="240" w:lineRule="auto"/>
        <w:ind w:left="975" w:hanging="435"/>
        <w:jc w:val="both"/>
        <w:rPr>
          <w:rFonts w:ascii="Helvetica" w:eastAsia="Times New Roman" w:hAnsi="Helvetica" w:cs="Helvetica"/>
          <w:kern w:val="1"/>
          <w:sz w:val="21"/>
          <w:szCs w:val="21"/>
          <w:lang w:eastAsia="ar-SA"/>
        </w:rPr>
      </w:pPr>
      <w:r w:rsidRPr="00FE150C">
        <w:rPr>
          <w:rFonts w:ascii="Arial" w:eastAsia="Times New Roman" w:hAnsi="Arial" w:cs="Arial"/>
          <w:kern w:val="1"/>
          <w:sz w:val="24"/>
          <w:szCs w:val="24"/>
          <w:lang w:eastAsia="ar-SA"/>
        </w:rPr>
        <w:t>a)</w:t>
      </w:r>
      <w:r w:rsidRPr="00FE150C">
        <w:rPr>
          <w:rFonts w:ascii="Arial" w:eastAsia="Times New Roman" w:hAnsi="Arial" w:cs="Arial"/>
          <w:kern w:val="1"/>
          <w:sz w:val="24"/>
          <w:szCs w:val="24"/>
          <w:lang w:eastAsia="ar-SA"/>
        </w:rPr>
        <w:tab/>
        <w:t>posiadania uprawnień do wykonywania określonej działalności lub czynności, jeżeli przepisy prawa nakładają obowiązek ich posiadania – Zamawiający nie stawia szczegółowego warunku w tym zakresie</w:t>
      </w:r>
      <w:r w:rsidRPr="00FE150C">
        <w:rPr>
          <w:rFonts w:ascii="Helvetica" w:eastAsia="Times New Roman" w:hAnsi="Helvetica" w:cs="Helvetica"/>
          <w:kern w:val="1"/>
          <w:sz w:val="21"/>
          <w:szCs w:val="21"/>
          <w:lang w:eastAsia="ar-SA"/>
        </w:rPr>
        <w:t>;</w:t>
      </w:r>
    </w:p>
    <w:p w:rsidR="00D06F38" w:rsidRDefault="00FE150C" w:rsidP="00D06F38">
      <w:pPr>
        <w:autoSpaceDE w:val="0"/>
        <w:spacing w:after="0" w:line="240" w:lineRule="auto"/>
        <w:ind w:left="975" w:hanging="435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FE150C">
        <w:rPr>
          <w:rFonts w:ascii="Arial" w:eastAsia="Times New Roman" w:hAnsi="Arial" w:cs="Arial"/>
          <w:kern w:val="1"/>
          <w:sz w:val="24"/>
          <w:szCs w:val="24"/>
          <w:lang w:eastAsia="ar-SA"/>
        </w:rPr>
        <w:t>b)</w:t>
      </w:r>
      <w:r w:rsidRPr="00FE150C">
        <w:rPr>
          <w:rFonts w:ascii="Arial" w:eastAsia="Times New Roman" w:hAnsi="Arial" w:cs="Arial"/>
          <w:kern w:val="1"/>
          <w:sz w:val="24"/>
          <w:szCs w:val="24"/>
          <w:lang w:eastAsia="ar-SA"/>
        </w:rPr>
        <w:tab/>
        <w:t xml:space="preserve">posiadania wiedzy i doświadczenia </w:t>
      </w:r>
    </w:p>
    <w:p w:rsidR="00D06F38" w:rsidRPr="00D06F38" w:rsidRDefault="00D06F38" w:rsidP="00D06F38">
      <w:pPr>
        <w:autoSpaceDE w:val="0"/>
        <w:spacing w:after="0" w:line="240" w:lineRule="auto"/>
        <w:ind w:left="975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D06F38">
        <w:rPr>
          <w:rFonts w:ascii="Arial" w:eastAsia="Times New Roman" w:hAnsi="Arial" w:cs="Arial"/>
          <w:kern w:val="1"/>
          <w:sz w:val="24"/>
          <w:szCs w:val="24"/>
          <w:lang w:eastAsia="ar-SA"/>
        </w:rPr>
        <w:t>W celu potwierdzenia spełnienia tego warunku Wykonawca winien wykazać, że w okresie ostatnich 3 lat przed upływem terminu składania ofert, a jeżeli okres prowadzenia działalności jest krótszy - w tym okresie, wykonał:</w:t>
      </w:r>
    </w:p>
    <w:p w:rsidR="00A55189" w:rsidRPr="002879D3" w:rsidRDefault="00A55189" w:rsidP="00A55189">
      <w:pPr>
        <w:autoSpaceDE w:val="0"/>
        <w:spacing w:after="0" w:line="240" w:lineRule="auto"/>
        <w:ind w:left="975" w:hanging="435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A55189">
        <w:rPr>
          <w:rFonts w:ascii="Arial" w:eastAsia="Times New Roman" w:hAnsi="Arial" w:cs="Arial"/>
          <w:b/>
          <w:bCs/>
          <w:kern w:val="1"/>
          <w:sz w:val="24"/>
          <w:szCs w:val="24"/>
          <w:lang w:eastAsia="ar-SA"/>
        </w:rPr>
        <w:tab/>
      </w:r>
      <w:r w:rsidR="00D06F38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>minimum jedno</w:t>
      </w:r>
      <w:r w:rsidRPr="00A55189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 zadanie, </w:t>
      </w:r>
      <w:r w:rsidRPr="00A55189">
        <w:rPr>
          <w:rFonts w:ascii="Arial" w:eastAsia="Times New Roman" w:hAnsi="Arial" w:cs="Arial"/>
          <w:bCs/>
          <w:kern w:val="1"/>
          <w:sz w:val="24"/>
          <w:szCs w:val="24"/>
          <w:lang w:eastAsia="ar-SA"/>
        </w:rPr>
        <w:t xml:space="preserve">polegające na opracowaniu pełnej dokumentacji projektowej budowlanej i wykonawczej </w:t>
      </w:r>
      <w:r w:rsidR="00D06F38">
        <w:rPr>
          <w:rFonts w:ascii="Arial" w:eastAsia="Times New Roman" w:hAnsi="Arial" w:cs="Arial"/>
          <w:bCs/>
          <w:kern w:val="1"/>
          <w:sz w:val="24"/>
          <w:szCs w:val="24"/>
          <w:lang w:eastAsia="ar-SA"/>
        </w:rPr>
        <w:t>krytej pływalni lub innego budynku użyteczności publicznej</w:t>
      </w:r>
      <w:r w:rsidR="002879D3">
        <w:rPr>
          <w:rFonts w:ascii="Arial" w:eastAsia="Times New Roman" w:hAnsi="Arial" w:cs="Arial"/>
          <w:b/>
          <w:bCs/>
          <w:kern w:val="1"/>
          <w:sz w:val="24"/>
          <w:szCs w:val="24"/>
          <w:lang w:eastAsia="ar-SA"/>
        </w:rPr>
        <w:t xml:space="preserve"> </w:t>
      </w:r>
      <w:r w:rsidR="002879D3">
        <w:rPr>
          <w:rFonts w:ascii="Arial" w:eastAsia="Times New Roman" w:hAnsi="Arial" w:cs="Arial"/>
          <w:bCs/>
          <w:kern w:val="1"/>
          <w:sz w:val="24"/>
          <w:szCs w:val="24"/>
          <w:lang w:eastAsia="ar-SA"/>
        </w:rPr>
        <w:t>typu: szkoła, sala gimnastyczna, ośrodek zdrowia, szpital, przedszkole itp.</w:t>
      </w:r>
    </w:p>
    <w:p w:rsidR="00A55189" w:rsidRPr="00A55189" w:rsidRDefault="00A55189" w:rsidP="00D06F38">
      <w:pPr>
        <w:autoSpaceDE w:val="0"/>
        <w:spacing w:after="0" w:line="240" w:lineRule="auto"/>
        <w:ind w:left="975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A55189">
        <w:rPr>
          <w:rFonts w:ascii="Arial" w:eastAsia="Times New Roman" w:hAnsi="Arial" w:cs="Arial"/>
          <w:kern w:val="1"/>
          <w:sz w:val="24"/>
          <w:szCs w:val="24"/>
          <w:lang w:eastAsia="ar-SA"/>
        </w:rPr>
        <w:t>Przez wykonanie zadania należy rozumieć doprowadzenie co najmniej do podpisania przez Wykonawcę oraz podmiot na rzecz którego usługi zostały wykonane protokołu odbioru końcowego lub dokumentu o charakterze równoważnym.</w:t>
      </w:r>
    </w:p>
    <w:p w:rsidR="00A55189" w:rsidRDefault="00A55189" w:rsidP="00FE150C">
      <w:pPr>
        <w:autoSpaceDE w:val="0"/>
        <w:spacing w:after="0" w:line="240" w:lineRule="auto"/>
        <w:ind w:left="975" w:hanging="435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</w:p>
    <w:p w:rsidR="00A34502" w:rsidRDefault="00FE150C" w:rsidP="00FE150C">
      <w:pPr>
        <w:autoSpaceDE w:val="0"/>
        <w:spacing w:after="0" w:line="240" w:lineRule="auto"/>
        <w:ind w:left="975" w:hanging="435"/>
        <w:jc w:val="both"/>
        <w:rPr>
          <w:rFonts w:ascii="Arial" w:eastAsia="ArialMT" w:hAnsi="Arial" w:cs="Arial"/>
          <w:kern w:val="1"/>
          <w:sz w:val="24"/>
          <w:szCs w:val="24"/>
          <w:lang w:eastAsia="ar-SA"/>
        </w:rPr>
      </w:pPr>
      <w:r w:rsidRPr="00FE150C">
        <w:rPr>
          <w:rFonts w:ascii="Arial" w:eastAsia="Times New Roman" w:hAnsi="Arial" w:cs="Arial"/>
          <w:kern w:val="1"/>
          <w:sz w:val="24"/>
          <w:szCs w:val="24"/>
          <w:lang w:eastAsia="ar-SA"/>
        </w:rPr>
        <w:t>c)</w:t>
      </w:r>
      <w:r w:rsidRPr="00FE150C">
        <w:rPr>
          <w:rFonts w:ascii="Arial" w:eastAsia="Times New Roman" w:hAnsi="Arial" w:cs="Arial"/>
          <w:kern w:val="1"/>
          <w:sz w:val="24"/>
          <w:szCs w:val="24"/>
          <w:lang w:eastAsia="ar-SA"/>
        </w:rPr>
        <w:tab/>
        <w:t xml:space="preserve">dysponowania odpowiednim potencjałem technicznym oraz osobami zdolnymi do wykonania zamówienia, przy czym Zamawiający uzna warunek za spełniony w tym zakresie, jeżeli Uczestnik konkursu wykaże, że </w:t>
      </w:r>
      <w:r w:rsidR="00F30D20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dysponuje </w:t>
      </w:r>
      <w:r w:rsidRPr="00FE150C">
        <w:rPr>
          <w:rFonts w:ascii="Arial" w:eastAsia="ArialMT" w:hAnsi="Arial" w:cs="Arial"/>
          <w:kern w:val="1"/>
          <w:sz w:val="24"/>
          <w:szCs w:val="24"/>
          <w:lang w:eastAsia="ar-SA"/>
        </w:rPr>
        <w:t>przynajmniej</w:t>
      </w:r>
      <w:r w:rsidR="00A34502">
        <w:rPr>
          <w:rFonts w:ascii="Arial" w:eastAsia="ArialMT" w:hAnsi="Arial" w:cs="Arial"/>
          <w:kern w:val="1"/>
          <w:sz w:val="24"/>
          <w:szCs w:val="24"/>
          <w:lang w:eastAsia="ar-SA"/>
        </w:rPr>
        <w:t>:</w:t>
      </w:r>
    </w:p>
    <w:p w:rsidR="00FE150C" w:rsidRDefault="00FE150C" w:rsidP="00A34502">
      <w:pPr>
        <w:pStyle w:val="Akapitzlist"/>
        <w:numPr>
          <w:ilvl w:val="0"/>
          <w:numId w:val="5"/>
        </w:numPr>
        <w:autoSpaceDE w:val="0"/>
        <w:spacing w:after="0" w:line="240" w:lineRule="auto"/>
        <w:jc w:val="both"/>
        <w:rPr>
          <w:rFonts w:ascii="Arial" w:eastAsia="ArialMT" w:hAnsi="Arial" w:cs="Arial"/>
          <w:kern w:val="1"/>
          <w:sz w:val="24"/>
          <w:szCs w:val="24"/>
          <w:lang w:eastAsia="ar-SA"/>
        </w:rPr>
      </w:pPr>
      <w:r w:rsidRPr="00A34502">
        <w:rPr>
          <w:rFonts w:ascii="Arial" w:eastAsia="ArialMT" w:hAnsi="Arial" w:cs="Arial"/>
          <w:kern w:val="1"/>
          <w:sz w:val="24"/>
          <w:szCs w:val="24"/>
          <w:lang w:eastAsia="ar-SA"/>
        </w:rPr>
        <w:t>jedn</w:t>
      </w:r>
      <w:r w:rsidR="00F30D20">
        <w:rPr>
          <w:rFonts w:ascii="Arial" w:eastAsia="ArialMT" w:hAnsi="Arial" w:cs="Arial"/>
          <w:kern w:val="1"/>
          <w:sz w:val="24"/>
          <w:szCs w:val="24"/>
          <w:lang w:eastAsia="ar-SA"/>
        </w:rPr>
        <w:t>ą</w:t>
      </w:r>
      <w:r w:rsidRPr="00A34502">
        <w:rPr>
          <w:rFonts w:ascii="Arial" w:eastAsia="ArialMT" w:hAnsi="Arial" w:cs="Arial"/>
          <w:kern w:val="1"/>
          <w:sz w:val="24"/>
          <w:szCs w:val="24"/>
          <w:lang w:eastAsia="ar-SA"/>
        </w:rPr>
        <w:t xml:space="preserve"> osob</w:t>
      </w:r>
      <w:r w:rsidR="00F30D20">
        <w:rPr>
          <w:rFonts w:ascii="Arial" w:eastAsia="ArialMT" w:hAnsi="Arial" w:cs="Arial"/>
          <w:kern w:val="1"/>
          <w:sz w:val="24"/>
          <w:szCs w:val="24"/>
          <w:lang w:eastAsia="ar-SA"/>
        </w:rPr>
        <w:t>ą posiadającą</w:t>
      </w:r>
      <w:r w:rsidRPr="00A34502">
        <w:rPr>
          <w:rFonts w:ascii="Arial" w:eastAsia="ArialMT" w:hAnsi="Arial" w:cs="Arial"/>
          <w:kern w:val="1"/>
          <w:sz w:val="24"/>
          <w:szCs w:val="24"/>
          <w:lang w:eastAsia="ar-SA"/>
        </w:rPr>
        <w:t xml:space="preserve"> aktualne uprawnienia do projektowania w specjalności architektonicznej bez ograniczeń i będąca członkiem Izby Architektów RP, </w:t>
      </w:r>
    </w:p>
    <w:p w:rsidR="00A34502" w:rsidRPr="00A34502" w:rsidRDefault="00A34502" w:rsidP="00A34502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Arial" w:eastAsia="ArialMT" w:hAnsi="Arial" w:cs="Arial"/>
          <w:kern w:val="1"/>
          <w:sz w:val="24"/>
          <w:szCs w:val="24"/>
          <w:lang w:eastAsia="ar-SA"/>
        </w:rPr>
      </w:pPr>
      <w:r>
        <w:rPr>
          <w:rFonts w:ascii="Arial" w:eastAsia="ArialMT" w:hAnsi="Arial" w:cs="Arial"/>
          <w:kern w:val="1"/>
          <w:sz w:val="24"/>
          <w:szCs w:val="24"/>
          <w:lang w:eastAsia="ar-SA"/>
        </w:rPr>
        <w:t>jedn</w:t>
      </w:r>
      <w:r w:rsidR="00F30D20">
        <w:rPr>
          <w:rFonts w:ascii="Arial" w:eastAsia="ArialMT" w:hAnsi="Arial" w:cs="Arial"/>
          <w:kern w:val="1"/>
          <w:sz w:val="24"/>
          <w:szCs w:val="24"/>
          <w:lang w:eastAsia="ar-SA"/>
        </w:rPr>
        <w:t>ą</w:t>
      </w:r>
      <w:r>
        <w:rPr>
          <w:rFonts w:ascii="Arial" w:eastAsia="ArialMT" w:hAnsi="Arial" w:cs="Arial"/>
          <w:kern w:val="1"/>
          <w:sz w:val="24"/>
          <w:szCs w:val="24"/>
          <w:lang w:eastAsia="ar-SA"/>
        </w:rPr>
        <w:t xml:space="preserve"> osob</w:t>
      </w:r>
      <w:r w:rsidR="00F30D20">
        <w:rPr>
          <w:rFonts w:ascii="Arial" w:eastAsia="ArialMT" w:hAnsi="Arial" w:cs="Arial"/>
          <w:kern w:val="1"/>
          <w:sz w:val="24"/>
          <w:szCs w:val="24"/>
          <w:lang w:eastAsia="ar-SA"/>
        </w:rPr>
        <w:t>ą</w:t>
      </w:r>
      <w:r>
        <w:rPr>
          <w:rFonts w:ascii="Arial" w:eastAsia="ArialMT" w:hAnsi="Arial" w:cs="Arial"/>
          <w:kern w:val="1"/>
          <w:sz w:val="24"/>
          <w:szCs w:val="24"/>
          <w:lang w:eastAsia="ar-SA"/>
        </w:rPr>
        <w:t xml:space="preserve"> posiadając</w:t>
      </w:r>
      <w:r w:rsidR="00F30D20">
        <w:rPr>
          <w:rFonts w:ascii="Arial" w:eastAsia="ArialMT" w:hAnsi="Arial" w:cs="Arial"/>
          <w:kern w:val="1"/>
          <w:sz w:val="24"/>
          <w:szCs w:val="24"/>
          <w:lang w:eastAsia="ar-SA"/>
        </w:rPr>
        <w:t>ą</w:t>
      </w:r>
      <w:r>
        <w:rPr>
          <w:rFonts w:ascii="Arial" w:eastAsia="ArialMT" w:hAnsi="Arial" w:cs="Arial"/>
          <w:kern w:val="1"/>
          <w:sz w:val="24"/>
          <w:szCs w:val="24"/>
          <w:lang w:eastAsia="ar-SA"/>
        </w:rPr>
        <w:t xml:space="preserve"> aktualne </w:t>
      </w:r>
      <w:r w:rsidRPr="00A34502">
        <w:rPr>
          <w:rFonts w:ascii="Arial" w:eastAsia="ArialMT" w:hAnsi="Arial" w:cs="Arial"/>
          <w:kern w:val="1"/>
          <w:sz w:val="24"/>
          <w:szCs w:val="24"/>
          <w:lang w:eastAsia="ar-SA"/>
        </w:rPr>
        <w:t xml:space="preserve">uprawnienia budowlane do projektowania bez ograniczeń w specjalności instalacyjnej w zakresie sieci, instalacji i urządzeń cieplnych, wentylacyjnych, gazowych, wodociągowych i kanalizacyjnych, </w:t>
      </w:r>
      <w:r w:rsidR="00D9312C" w:rsidRPr="00A34502">
        <w:rPr>
          <w:rFonts w:ascii="Arial" w:eastAsia="ArialMT" w:hAnsi="Arial" w:cs="Arial"/>
          <w:kern w:val="1"/>
          <w:sz w:val="24"/>
          <w:szCs w:val="24"/>
          <w:lang w:eastAsia="ar-SA"/>
        </w:rPr>
        <w:t xml:space="preserve">będąca członkiem </w:t>
      </w:r>
      <w:r w:rsidR="00D9312C">
        <w:rPr>
          <w:rFonts w:ascii="Arial" w:eastAsia="ArialMT" w:hAnsi="Arial" w:cs="Arial"/>
          <w:kern w:val="1"/>
          <w:sz w:val="24"/>
          <w:szCs w:val="24"/>
          <w:lang w:eastAsia="ar-SA"/>
        </w:rPr>
        <w:t xml:space="preserve">odpowiedniej </w:t>
      </w:r>
      <w:r w:rsidR="00D9312C" w:rsidRPr="00A34502">
        <w:rPr>
          <w:rFonts w:ascii="Arial" w:eastAsia="ArialMT" w:hAnsi="Arial" w:cs="Arial"/>
          <w:kern w:val="1"/>
          <w:sz w:val="24"/>
          <w:szCs w:val="24"/>
          <w:lang w:eastAsia="ar-SA"/>
        </w:rPr>
        <w:t>Izby</w:t>
      </w:r>
      <w:r w:rsidR="00D9312C">
        <w:rPr>
          <w:rFonts w:ascii="Arial" w:eastAsia="ArialMT" w:hAnsi="Arial" w:cs="Arial"/>
          <w:kern w:val="1"/>
          <w:sz w:val="24"/>
          <w:szCs w:val="24"/>
          <w:lang w:eastAsia="ar-SA"/>
        </w:rPr>
        <w:t xml:space="preserve"> Inżynierów RP</w:t>
      </w:r>
    </w:p>
    <w:p w:rsidR="00D9312C" w:rsidRPr="00A34502" w:rsidRDefault="0060104E" w:rsidP="00D9312C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Arial" w:eastAsia="ArialMT" w:hAnsi="Arial" w:cs="Arial"/>
          <w:kern w:val="1"/>
          <w:sz w:val="24"/>
          <w:szCs w:val="24"/>
          <w:lang w:eastAsia="ar-SA"/>
        </w:rPr>
      </w:pPr>
      <w:r w:rsidRPr="0060104E">
        <w:rPr>
          <w:rFonts w:ascii="Arial" w:eastAsia="ArialMT" w:hAnsi="Arial" w:cs="Arial"/>
          <w:kern w:val="1"/>
          <w:sz w:val="24"/>
          <w:szCs w:val="24"/>
          <w:lang w:eastAsia="ar-SA"/>
        </w:rPr>
        <w:t>jedn</w:t>
      </w:r>
      <w:r w:rsidR="00F30D20">
        <w:rPr>
          <w:rFonts w:ascii="Arial" w:eastAsia="ArialMT" w:hAnsi="Arial" w:cs="Arial"/>
          <w:kern w:val="1"/>
          <w:sz w:val="24"/>
          <w:szCs w:val="24"/>
          <w:lang w:eastAsia="ar-SA"/>
        </w:rPr>
        <w:t>ą</w:t>
      </w:r>
      <w:r w:rsidRPr="0060104E">
        <w:rPr>
          <w:rFonts w:ascii="Arial" w:eastAsia="ArialMT" w:hAnsi="Arial" w:cs="Arial"/>
          <w:kern w:val="1"/>
          <w:sz w:val="24"/>
          <w:szCs w:val="24"/>
          <w:lang w:eastAsia="ar-SA"/>
        </w:rPr>
        <w:t xml:space="preserve"> osob</w:t>
      </w:r>
      <w:r w:rsidR="00F30D20">
        <w:rPr>
          <w:rFonts w:ascii="Arial" w:eastAsia="ArialMT" w:hAnsi="Arial" w:cs="Arial"/>
          <w:kern w:val="1"/>
          <w:sz w:val="24"/>
          <w:szCs w:val="24"/>
          <w:lang w:eastAsia="ar-SA"/>
        </w:rPr>
        <w:t>ą</w:t>
      </w:r>
      <w:r w:rsidRPr="0060104E">
        <w:rPr>
          <w:rFonts w:ascii="Arial" w:eastAsia="ArialMT" w:hAnsi="Arial" w:cs="Arial"/>
          <w:kern w:val="1"/>
          <w:sz w:val="24"/>
          <w:szCs w:val="24"/>
          <w:lang w:eastAsia="ar-SA"/>
        </w:rPr>
        <w:t xml:space="preserve"> posiadając</w:t>
      </w:r>
      <w:r w:rsidR="00F30D20">
        <w:rPr>
          <w:rFonts w:ascii="Arial" w:eastAsia="ArialMT" w:hAnsi="Arial" w:cs="Arial"/>
          <w:kern w:val="1"/>
          <w:sz w:val="24"/>
          <w:szCs w:val="24"/>
          <w:lang w:eastAsia="ar-SA"/>
        </w:rPr>
        <w:t>ą</w:t>
      </w:r>
      <w:r w:rsidRPr="0060104E">
        <w:rPr>
          <w:rFonts w:ascii="Arial" w:eastAsia="ArialMT" w:hAnsi="Arial" w:cs="Arial"/>
          <w:kern w:val="1"/>
          <w:sz w:val="24"/>
          <w:szCs w:val="24"/>
          <w:lang w:eastAsia="ar-SA"/>
        </w:rPr>
        <w:t xml:space="preserve"> aktualne uprawnienia budowlane do projektowania bez ograniczeń w specjalności elektroenergetycznej w zakresie sieci i instalacji elektrycznych</w:t>
      </w:r>
      <w:r w:rsidR="00D9312C">
        <w:rPr>
          <w:rFonts w:ascii="Arial" w:eastAsia="ArialMT" w:hAnsi="Arial" w:cs="Arial"/>
          <w:kern w:val="1"/>
          <w:sz w:val="24"/>
          <w:szCs w:val="24"/>
          <w:lang w:eastAsia="ar-SA"/>
        </w:rPr>
        <w:t>,</w:t>
      </w:r>
      <w:r w:rsidRPr="0060104E">
        <w:rPr>
          <w:rFonts w:ascii="Arial" w:eastAsia="ArialMT" w:hAnsi="Arial" w:cs="Arial"/>
          <w:kern w:val="1"/>
          <w:sz w:val="24"/>
          <w:szCs w:val="24"/>
          <w:lang w:eastAsia="ar-SA"/>
        </w:rPr>
        <w:t xml:space="preserve"> </w:t>
      </w:r>
      <w:r w:rsidR="00D9312C" w:rsidRPr="00A34502">
        <w:rPr>
          <w:rFonts w:ascii="Arial" w:eastAsia="ArialMT" w:hAnsi="Arial" w:cs="Arial"/>
          <w:kern w:val="1"/>
          <w:sz w:val="24"/>
          <w:szCs w:val="24"/>
          <w:lang w:eastAsia="ar-SA"/>
        </w:rPr>
        <w:t xml:space="preserve">będąca członkiem </w:t>
      </w:r>
      <w:r w:rsidR="00D9312C">
        <w:rPr>
          <w:rFonts w:ascii="Arial" w:eastAsia="ArialMT" w:hAnsi="Arial" w:cs="Arial"/>
          <w:kern w:val="1"/>
          <w:sz w:val="24"/>
          <w:szCs w:val="24"/>
          <w:lang w:eastAsia="ar-SA"/>
        </w:rPr>
        <w:t xml:space="preserve">odpowiedniej </w:t>
      </w:r>
      <w:r w:rsidR="00D9312C" w:rsidRPr="00A34502">
        <w:rPr>
          <w:rFonts w:ascii="Arial" w:eastAsia="ArialMT" w:hAnsi="Arial" w:cs="Arial"/>
          <w:kern w:val="1"/>
          <w:sz w:val="24"/>
          <w:szCs w:val="24"/>
          <w:lang w:eastAsia="ar-SA"/>
        </w:rPr>
        <w:t>Izby</w:t>
      </w:r>
      <w:r w:rsidR="00D9312C">
        <w:rPr>
          <w:rFonts w:ascii="Arial" w:eastAsia="ArialMT" w:hAnsi="Arial" w:cs="Arial"/>
          <w:kern w:val="1"/>
          <w:sz w:val="24"/>
          <w:szCs w:val="24"/>
          <w:lang w:eastAsia="ar-SA"/>
        </w:rPr>
        <w:t xml:space="preserve"> Inżynierów RP</w:t>
      </w:r>
    </w:p>
    <w:p w:rsidR="00A34502" w:rsidRDefault="00A34502" w:rsidP="00D9312C">
      <w:pPr>
        <w:pStyle w:val="Akapitzlist"/>
        <w:autoSpaceDE w:val="0"/>
        <w:spacing w:after="0" w:line="240" w:lineRule="auto"/>
        <w:ind w:left="1768"/>
        <w:jc w:val="both"/>
        <w:rPr>
          <w:rFonts w:ascii="Arial" w:eastAsia="ArialMT" w:hAnsi="Arial" w:cs="Arial"/>
          <w:kern w:val="1"/>
          <w:sz w:val="24"/>
          <w:szCs w:val="24"/>
          <w:lang w:eastAsia="ar-SA"/>
        </w:rPr>
      </w:pPr>
    </w:p>
    <w:p w:rsidR="00D9312C" w:rsidRDefault="00D9312C" w:rsidP="00D9312C">
      <w:pPr>
        <w:pStyle w:val="Akapitzlist"/>
        <w:autoSpaceDE w:val="0"/>
        <w:spacing w:after="0" w:line="240" w:lineRule="auto"/>
        <w:ind w:left="993"/>
        <w:jc w:val="both"/>
        <w:rPr>
          <w:rFonts w:ascii="Arial" w:eastAsia="ArialMT" w:hAnsi="Arial" w:cs="Arial"/>
          <w:kern w:val="1"/>
          <w:sz w:val="24"/>
          <w:szCs w:val="24"/>
          <w:lang w:eastAsia="ar-SA"/>
        </w:rPr>
      </w:pPr>
      <w:r>
        <w:rPr>
          <w:rFonts w:ascii="Arial" w:eastAsia="ArialMT" w:hAnsi="Arial" w:cs="Arial"/>
          <w:kern w:val="1"/>
          <w:sz w:val="24"/>
          <w:szCs w:val="24"/>
          <w:lang w:eastAsia="ar-SA"/>
        </w:rPr>
        <w:t xml:space="preserve">Wszystkie uprawnienia powinny być </w:t>
      </w:r>
      <w:r w:rsidRPr="00D9312C">
        <w:rPr>
          <w:rFonts w:ascii="Arial" w:eastAsia="ArialMT" w:hAnsi="Arial" w:cs="Arial"/>
          <w:kern w:val="1"/>
          <w:sz w:val="24"/>
          <w:szCs w:val="24"/>
          <w:lang w:eastAsia="ar-SA"/>
        </w:rPr>
        <w:t>wydane na podstawie ustawy - Prawo budowlane oraz rozporządzenia Ministra Infrastruktury i Rozwoju z 11 września 2014 r. w sprawie samodzielnych funkcji technicznych w budownictwie (Dz.U.2014.1278) lub odpowiadające im uprawnienia, które zostały wydane na podstawie wcześniej obowiązujących przepisów, wystarczające do realizacji przedmiotu zamówienia,</w:t>
      </w:r>
    </w:p>
    <w:p w:rsidR="00D9312C" w:rsidRPr="00D9312C" w:rsidRDefault="00D9312C" w:rsidP="00D9312C">
      <w:pPr>
        <w:pStyle w:val="Akapitzlist"/>
        <w:spacing w:line="240" w:lineRule="auto"/>
        <w:ind w:left="993"/>
        <w:jc w:val="both"/>
        <w:rPr>
          <w:rFonts w:ascii="Arial" w:eastAsia="ArialMT" w:hAnsi="Arial" w:cs="Arial"/>
          <w:b/>
          <w:bCs/>
          <w:kern w:val="1"/>
          <w:sz w:val="24"/>
          <w:szCs w:val="24"/>
          <w:lang w:eastAsia="ar-SA"/>
        </w:rPr>
      </w:pPr>
      <w:r w:rsidRPr="00D9312C">
        <w:rPr>
          <w:rFonts w:ascii="Arial" w:eastAsia="ArialMT" w:hAnsi="Arial" w:cs="Arial"/>
          <w:kern w:val="1"/>
          <w:sz w:val="24"/>
          <w:szCs w:val="24"/>
          <w:lang w:eastAsia="ar-SA"/>
        </w:rPr>
        <w:t>W przypadku dysponowania osobami będącymi obywatelami państw członkowskich Unii Europejskiej, Konfederacji Szwajcarskiej oraz państwa członkowskiego Europejskiego Porozumienia o Wolnym Handlu (EFTA) - strony umowy o Europejskim Obszarze Gospodarczym, kwestie uprawnień należy rozpatrywać z uwzględnieniem art. 12a ustawy Prawo budowlane oraz ustawy z dnia 15 grudnia 2000 r. o samorządach zawodowych architektów, inżynierów budownictwa oraz urbanistów (Dz. U. z 2002 r., Nr 23, poz. 221) oraz ustawy z dnia 18 marca 2008 r. o zasadach uznawania kwalifikacji zawodowych nabytych w państwach członkowskich UE (Dz.U.2008.63.394)</w:t>
      </w:r>
    </w:p>
    <w:p w:rsidR="00D9312C" w:rsidRPr="00D9312C" w:rsidRDefault="00D9312C" w:rsidP="00D9312C">
      <w:pPr>
        <w:pStyle w:val="Akapitzlist"/>
        <w:autoSpaceDE w:val="0"/>
        <w:spacing w:after="0" w:line="240" w:lineRule="auto"/>
        <w:ind w:left="1768"/>
        <w:jc w:val="both"/>
        <w:rPr>
          <w:rFonts w:ascii="Arial" w:eastAsia="ArialMT" w:hAnsi="Arial" w:cs="Arial"/>
          <w:kern w:val="1"/>
          <w:sz w:val="24"/>
          <w:szCs w:val="24"/>
          <w:lang w:eastAsia="ar-SA"/>
        </w:rPr>
      </w:pPr>
    </w:p>
    <w:p w:rsidR="00FE150C" w:rsidRPr="00FE150C" w:rsidRDefault="00FE150C" w:rsidP="00FE150C">
      <w:pPr>
        <w:autoSpaceDE w:val="0"/>
        <w:spacing w:after="0" w:line="240" w:lineRule="auto"/>
        <w:ind w:left="975" w:hanging="435"/>
        <w:jc w:val="both"/>
        <w:rPr>
          <w:rFonts w:ascii="Arial" w:eastAsia="ArialMT" w:hAnsi="Arial" w:cs="Arial"/>
          <w:b/>
          <w:bCs/>
          <w:i/>
          <w:iCs/>
          <w:kern w:val="1"/>
          <w:sz w:val="24"/>
          <w:szCs w:val="24"/>
        </w:rPr>
      </w:pPr>
      <w:r w:rsidRPr="00FE150C">
        <w:rPr>
          <w:rFonts w:ascii="Arial" w:eastAsia="ArialMT" w:hAnsi="Arial" w:cs="Arial"/>
          <w:b/>
          <w:bCs/>
          <w:i/>
          <w:iCs/>
          <w:kern w:val="1"/>
          <w:sz w:val="24"/>
          <w:szCs w:val="24"/>
        </w:rPr>
        <w:tab/>
        <w:t>UWAGA: Osob</w:t>
      </w:r>
      <w:r w:rsidR="00D9312C">
        <w:rPr>
          <w:rFonts w:ascii="Arial" w:eastAsia="ArialMT" w:hAnsi="Arial" w:cs="Arial"/>
          <w:b/>
          <w:bCs/>
          <w:i/>
          <w:iCs/>
          <w:kern w:val="1"/>
          <w:sz w:val="24"/>
          <w:szCs w:val="24"/>
        </w:rPr>
        <w:t>y</w:t>
      </w:r>
      <w:r w:rsidRPr="00FE150C">
        <w:rPr>
          <w:rFonts w:ascii="Arial" w:eastAsia="ArialMT" w:hAnsi="Arial" w:cs="Arial"/>
          <w:b/>
          <w:bCs/>
          <w:i/>
          <w:iCs/>
          <w:kern w:val="1"/>
          <w:sz w:val="24"/>
          <w:szCs w:val="24"/>
        </w:rPr>
        <w:t xml:space="preserve"> t</w:t>
      </w:r>
      <w:r w:rsidR="00D9312C">
        <w:rPr>
          <w:rFonts w:ascii="Arial" w:eastAsia="ArialMT" w:hAnsi="Arial" w:cs="Arial"/>
          <w:b/>
          <w:bCs/>
          <w:i/>
          <w:iCs/>
          <w:kern w:val="1"/>
          <w:sz w:val="24"/>
          <w:szCs w:val="24"/>
        </w:rPr>
        <w:t>e</w:t>
      </w:r>
      <w:r w:rsidRPr="00FE150C">
        <w:rPr>
          <w:rFonts w:ascii="Arial" w:eastAsia="ArialMT" w:hAnsi="Arial" w:cs="Arial"/>
          <w:b/>
          <w:bCs/>
          <w:i/>
          <w:iCs/>
          <w:kern w:val="1"/>
          <w:sz w:val="24"/>
          <w:szCs w:val="24"/>
        </w:rPr>
        <w:t xml:space="preserve"> mus</w:t>
      </w:r>
      <w:r w:rsidR="00D9312C">
        <w:rPr>
          <w:rFonts w:ascii="Arial" w:eastAsia="ArialMT" w:hAnsi="Arial" w:cs="Arial"/>
          <w:b/>
          <w:bCs/>
          <w:i/>
          <w:iCs/>
          <w:kern w:val="1"/>
          <w:sz w:val="24"/>
          <w:szCs w:val="24"/>
        </w:rPr>
        <w:t>zą</w:t>
      </w:r>
      <w:r w:rsidRPr="00FE150C">
        <w:rPr>
          <w:rFonts w:ascii="Arial" w:eastAsia="ArialMT" w:hAnsi="Arial" w:cs="Arial"/>
          <w:b/>
          <w:bCs/>
          <w:i/>
          <w:iCs/>
          <w:kern w:val="1"/>
          <w:sz w:val="24"/>
          <w:szCs w:val="24"/>
        </w:rPr>
        <w:t xml:space="preserve"> być wykazan</w:t>
      </w:r>
      <w:r w:rsidR="00D9312C">
        <w:rPr>
          <w:rFonts w:ascii="Arial" w:eastAsia="ArialMT" w:hAnsi="Arial" w:cs="Arial"/>
          <w:b/>
          <w:bCs/>
          <w:i/>
          <w:iCs/>
          <w:kern w:val="1"/>
          <w:sz w:val="24"/>
          <w:szCs w:val="24"/>
        </w:rPr>
        <w:t>e</w:t>
      </w:r>
      <w:r w:rsidRPr="00FE150C">
        <w:rPr>
          <w:rFonts w:ascii="Arial" w:eastAsia="ArialMT" w:hAnsi="Arial" w:cs="Arial"/>
          <w:b/>
          <w:bCs/>
          <w:i/>
          <w:iCs/>
          <w:kern w:val="1"/>
          <w:sz w:val="24"/>
          <w:szCs w:val="24"/>
        </w:rPr>
        <w:t xml:space="preserve"> zarówno w Zgłoszeniu jak i w Karcie Identyfikacyjnej dołączonej do pracy konkursowej, celem identyfikacji zespołu biorącego udział w konkursie.</w:t>
      </w:r>
    </w:p>
    <w:p w:rsidR="00FE150C" w:rsidRPr="00FE150C" w:rsidRDefault="00FE150C" w:rsidP="00FE150C">
      <w:pPr>
        <w:autoSpaceDE w:val="0"/>
        <w:spacing w:after="0" w:line="240" w:lineRule="auto"/>
        <w:ind w:left="975" w:hanging="435"/>
        <w:jc w:val="both"/>
        <w:rPr>
          <w:rFonts w:ascii="Helvetica" w:eastAsia="Times New Roman" w:hAnsi="Helvetica" w:cs="Helvetica"/>
          <w:kern w:val="1"/>
          <w:sz w:val="21"/>
          <w:szCs w:val="21"/>
          <w:lang w:eastAsia="ar-SA"/>
        </w:rPr>
      </w:pPr>
      <w:r w:rsidRPr="00FE150C">
        <w:rPr>
          <w:rFonts w:ascii="Arial" w:eastAsia="Times New Roman" w:hAnsi="Arial" w:cs="Arial"/>
          <w:kern w:val="1"/>
          <w:sz w:val="24"/>
          <w:szCs w:val="24"/>
          <w:lang w:eastAsia="ar-SA"/>
        </w:rPr>
        <w:t>d)</w:t>
      </w:r>
      <w:r w:rsidRPr="00FE150C">
        <w:rPr>
          <w:rFonts w:ascii="Arial" w:eastAsia="Times New Roman" w:hAnsi="Arial" w:cs="Arial"/>
          <w:kern w:val="1"/>
          <w:sz w:val="24"/>
          <w:szCs w:val="24"/>
          <w:lang w:eastAsia="ar-SA"/>
        </w:rPr>
        <w:tab/>
        <w:t>dotyczące sytuacji ekonomicznej i finansowej – Zamawiający nie stawia szczegółowego warunku w tym zakresie</w:t>
      </w:r>
      <w:r w:rsidRPr="00FE150C">
        <w:rPr>
          <w:rFonts w:ascii="Helvetica" w:eastAsia="Times New Roman" w:hAnsi="Helvetica" w:cs="Helvetica"/>
          <w:kern w:val="1"/>
          <w:sz w:val="21"/>
          <w:szCs w:val="21"/>
          <w:lang w:eastAsia="ar-SA"/>
        </w:rPr>
        <w:t>;</w:t>
      </w:r>
    </w:p>
    <w:p w:rsidR="00FE150C" w:rsidRPr="00FE150C" w:rsidRDefault="00FE150C" w:rsidP="00FE150C">
      <w:pPr>
        <w:autoSpaceDE w:val="0"/>
        <w:spacing w:after="0" w:line="240" w:lineRule="auto"/>
        <w:ind w:left="975" w:hanging="435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Helvetica" w:eastAsia="Times New Roman" w:hAnsi="Helvetica" w:cs="Helvetica"/>
          <w:kern w:val="1"/>
          <w:sz w:val="21"/>
          <w:szCs w:val="21"/>
        </w:rPr>
        <w:t>e)</w:t>
      </w:r>
      <w:r w:rsidRPr="00FE150C">
        <w:rPr>
          <w:rFonts w:ascii="Helvetica" w:eastAsia="Times New Roman" w:hAnsi="Helvetica" w:cs="Helvetica"/>
          <w:kern w:val="1"/>
          <w:sz w:val="21"/>
          <w:szCs w:val="21"/>
        </w:rPr>
        <w:tab/>
      </w:r>
      <w:r w:rsidRPr="00FE150C">
        <w:rPr>
          <w:rFonts w:ascii="Arial" w:eastAsia="ArialMT" w:hAnsi="Arial" w:cs="Arial"/>
          <w:kern w:val="1"/>
          <w:sz w:val="24"/>
          <w:szCs w:val="24"/>
        </w:rPr>
        <w:t>nie podlegają wykluczeniu z tytułu art. 24 ust. 1 i 2 ustawy PZP.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510" w:hanging="525"/>
        <w:jc w:val="both"/>
        <w:rPr>
          <w:rFonts w:ascii="Arial" w:eastAsia="Lucida Sans Unicode" w:hAnsi="Arial" w:cs="Arial"/>
          <w:kern w:val="1"/>
          <w:sz w:val="24"/>
          <w:szCs w:val="24"/>
        </w:rPr>
      </w:pP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510" w:hanging="525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3.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>Uczestnikami konkursu nie mogą być: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1050" w:hanging="525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a)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>członkowie sądu konkursowego;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1050" w:hanging="525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b)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>osoby biorące udział w opracowywaniu warunków konkursu;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1050" w:hanging="525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c)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>osoby biorące udział w organizowaniu i rozstrzyganiu konkursu, w tym sekretarz konkursu, rzeczoznawcy i konsultanci;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1050" w:hanging="525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d)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 xml:space="preserve">osoby wykonujące czynności związane z przygotowaniem i przeprowadzaniem konkursu, a także będące z takimi osobami w związku określonym w art. 17 ust.1 pkt 2), 3) i 4) ustawy z dnia z dnia </w:t>
      </w:r>
      <w:r w:rsidRPr="00FE150C">
        <w:rPr>
          <w:rFonts w:ascii="Arial" w:eastAsia="Courier New" w:hAnsi="Arial" w:cs="Arial"/>
          <w:kern w:val="1"/>
          <w:sz w:val="24"/>
          <w:szCs w:val="24"/>
        </w:rPr>
        <w:t xml:space="preserve">29 stycznia 2004 </w:t>
      </w:r>
      <w:r w:rsidRPr="00FE150C">
        <w:rPr>
          <w:rFonts w:ascii="Arial" w:eastAsia="ArialMT" w:hAnsi="Arial" w:cs="Arial"/>
          <w:kern w:val="1"/>
          <w:sz w:val="24"/>
          <w:szCs w:val="24"/>
        </w:rPr>
        <w:t>r. PZP.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510" w:hanging="525"/>
        <w:jc w:val="both"/>
        <w:rPr>
          <w:rFonts w:ascii="Arial" w:eastAsia="ArialMT" w:hAnsi="Arial" w:cs="Arial"/>
          <w:kern w:val="1"/>
          <w:sz w:val="24"/>
          <w:szCs w:val="24"/>
        </w:rPr>
      </w:pP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510" w:hanging="525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2B671E">
        <w:rPr>
          <w:rFonts w:ascii="Arial" w:eastAsia="ArialMT" w:hAnsi="Arial" w:cs="Arial"/>
          <w:kern w:val="1"/>
          <w:sz w:val="24"/>
          <w:szCs w:val="24"/>
        </w:rPr>
        <w:t>4.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>Warunkiem uczestnictwa w konkursie jest złożenie lub przesłanie wniosku do udziału w konkursie (załącznik nr 1) wraz załącznikami (załączniki nr 2,3 i 4) wypełnionymi w języku polskim i innymi dokumentami, jeżeli występują. Na podstawie wniosku i dołączonych do niego dokumentów Sąd Konkursowy podejmuje decyzję o dopuszczeniu do udziału w konkursie.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510" w:hanging="525"/>
        <w:jc w:val="both"/>
        <w:rPr>
          <w:rFonts w:ascii="Arial" w:eastAsia="ArialMT" w:hAnsi="Arial" w:cs="Arial"/>
          <w:kern w:val="1"/>
          <w:sz w:val="24"/>
          <w:szCs w:val="24"/>
        </w:rPr>
      </w:pPr>
    </w:p>
    <w:p w:rsidR="00FE150C" w:rsidRPr="002B671E" w:rsidRDefault="00FE150C" w:rsidP="00FE150C">
      <w:pPr>
        <w:widowControl w:val="0"/>
        <w:suppressAutoHyphens/>
        <w:autoSpaceDE w:val="0"/>
        <w:spacing w:after="0" w:line="240" w:lineRule="auto"/>
        <w:ind w:left="510" w:hanging="525"/>
        <w:jc w:val="both"/>
        <w:rPr>
          <w:rFonts w:ascii="Arial" w:eastAsia="ArialMT" w:hAnsi="Arial" w:cs="Arial"/>
          <w:bCs/>
          <w:kern w:val="1"/>
          <w:sz w:val="24"/>
          <w:szCs w:val="24"/>
        </w:rPr>
      </w:pPr>
      <w:r w:rsidRPr="002B671E">
        <w:rPr>
          <w:rFonts w:ascii="Arial" w:eastAsia="ArialMT" w:hAnsi="Arial" w:cs="Arial"/>
          <w:bCs/>
          <w:kern w:val="1"/>
          <w:sz w:val="24"/>
          <w:szCs w:val="24"/>
        </w:rPr>
        <w:t>5.</w:t>
      </w:r>
      <w:r w:rsidRPr="002B671E">
        <w:rPr>
          <w:rFonts w:ascii="Arial" w:eastAsia="ArialMT" w:hAnsi="Arial" w:cs="Arial"/>
          <w:bCs/>
          <w:color w:val="FF0000"/>
          <w:kern w:val="1"/>
          <w:sz w:val="24"/>
          <w:szCs w:val="24"/>
        </w:rPr>
        <w:tab/>
      </w:r>
      <w:r w:rsidRPr="002B671E">
        <w:rPr>
          <w:rFonts w:ascii="Arial" w:eastAsia="ArialMT" w:hAnsi="Arial" w:cs="Arial"/>
          <w:bCs/>
          <w:kern w:val="1"/>
          <w:sz w:val="24"/>
          <w:szCs w:val="24"/>
        </w:rPr>
        <w:t>Wymagana zawartość wniosku do udziału w konkursie: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975" w:hanging="465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2B671E">
        <w:rPr>
          <w:rFonts w:ascii="Arial" w:eastAsia="ArialMT" w:hAnsi="Arial" w:cs="Arial"/>
          <w:kern w:val="1"/>
          <w:sz w:val="24"/>
          <w:szCs w:val="24"/>
        </w:rPr>
        <w:t>a)</w:t>
      </w:r>
      <w:r w:rsidRPr="002B671E">
        <w:rPr>
          <w:rFonts w:ascii="Arial" w:eastAsia="ArialMT" w:hAnsi="Arial" w:cs="Arial"/>
          <w:kern w:val="1"/>
          <w:sz w:val="24"/>
          <w:szCs w:val="24"/>
        </w:rPr>
        <w:tab/>
        <w:t xml:space="preserve">wypełniony druk </w:t>
      </w:r>
      <w:r w:rsidRPr="002B671E">
        <w:rPr>
          <w:rFonts w:ascii="Arial" w:eastAsia="ArialMT" w:hAnsi="Arial" w:cs="Arial"/>
          <w:bCs/>
          <w:kern w:val="1"/>
          <w:sz w:val="24"/>
          <w:szCs w:val="24"/>
        </w:rPr>
        <w:t>Zgłoszenia udziału w konkursie</w:t>
      </w:r>
      <w:r w:rsidRPr="002B671E">
        <w:rPr>
          <w:rFonts w:ascii="Arial" w:eastAsia="ArialMT" w:hAnsi="Arial" w:cs="Arial"/>
          <w:kern w:val="1"/>
          <w:sz w:val="24"/>
          <w:szCs w:val="24"/>
        </w:rPr>
        <w:t xml:space="preserve"> wg wzoru (załącznik nr 1) wraz z wykazem osób, które będą uczestniczyć</w:t>
      </w:r>
      <w:r w:rsidR="00787328" w:rsidRPr="002B671E">
        <w:rPr>
          <w:rFonts w:ascii="Arial" w:eastAsia="ArialMT" w:hAnsi="Arial" w:cs="Arial"/>
          <w:kern w:val="1"/>
          <w:sz w:val="24"/>
          <w:szCs w:val="24"/>
        </w:rPr>
        <w:t xml:space="preserve"> w wykonaniu zamówienia i </w:t>
      </w:r>
      <w:r w:rsidR="00787328">
        <w:rPr>
          <w:rFonts w:ascii="Arial" w:eastAsia="ArialMT" w:hAnsi="Arial" w:cs="Arial"/>
          <w:kern w:val="1"/>
          <w:sz w:val="24"/>
          <w:szCs w:val="24"/>
        </w:rPr>
        <w:t>infor</w:t>
      </w:r>
      <w:r w:rsidRPr="00FE150C">
        <w:rPr>
          <w:rFonts w:ascii="Arial" w:eastAsia="ArialMT" w:hAnsi="Arial" w:cs="Arial"/>
          <w:kern w:val="1"/>
          <w:sz w:val="24"/>
          <w:szCs w:val="24"/>
        </w:rPr>
        <w:t>macją na temat ich kwalifikacji zawodowych oraz podstawie do dysponowania osobami, a także oświadczeniem o posiadaniu przez wskazane osoby wymaganych uprawnień, jeżeli ustawy nakładają obowiązek posiadania takich uprawnień,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975" w:hanging="465"/>
        <w:jc w:val="both"/>
        <w:rPr>
          <w:rFonts w:ascii="Arial" w:eastAsia="Lucida Sans Unicode" w:hAnsi="Arial" w:cs="Arial"/>
          <w:kern w:val="1"/>
          <w:sz w:val="24"/>
          <w:szCs w:val="24"/>
          <w:lang w:eastAsia="ar-SA"/>
        </w:rPr>
      </w:pPr>
      <w:r w:rsidRPr="00FE150C">
        <w:rPr>
          <w:rFonts w:ascii="Arial" w:eastAsia="Lucida Sans Unicode" w:hAnsi="Arial" w:cs="Arial"/>
          <w:kern w:val="1"/>
          <w:sz w:val="24"/>
          <w:szCs w:val="24"/>
          <w:lang w:eastAsia="ar-SA"/>
        </w:rPr>
        <w:t>b)</w:t>
      </w:r>
      <w:r w:rsidRPr="00FE150C">
        <w:rPr>
          <w:rFonts w:ascii="Arial" w:eastAsia="Lucida Sans Unicode" w:hAnsi="Arial" w:cs="Arial"/>
          <w:kern w:val="1"/>
          <w:sz w:val="24"/>
          <w:szCs w:val="24"/>
          <w:lang w:eastAsia="ar-SA"/>
        </w:rPr>
        <w:tab/>
        <w:t>dokument ustanawiający Pełnomocnika do reprezentowania Uczestników konkursu wspólnie ubiegających się o dopuszczenie do udziału w konkursie,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975" w:hanging="465"/>
        <w:jc w:val="both"/>
        <w:rPr>
          <w:rFonts w:ascii="Arial" w:eastAsia="Lucida Sans Unicode" w:hAnsi="Arial" w:cs="Arial"/>
          <w:kern w:val="1"/>
          <w:sz w:val="24"/>
          <w:szCs w:val="24"/>
          <w:lang w:eastAsia="ar-SA"/>
        </w:rPr>
      </w:pPr>
      <w:r w:rsidRPr="00FE150C">
        <w:rPr>
          <w:rFonts w:ascii="Arial" w:eastAsia="Lucida Sans Unicode" w:hAnsi="Arial" w:cs="Arial"/>
          <w:kern w:val="1"/>
          <w:sz w:val="24"/>
          <w:szCs w:val="24"/>
          <w:lang w:eastAsia="ar-SA"/>
        </w:rPr>
        <w:t>c)</w:t>
      </w:r>
      <w:r w:rsidRPr="00FE150C">
        <w:rPr>
          <w:rFonts w:ascii="Arial" w:eastAsia="Lucida Sans Unicode" w:hAnsi="Arial" w:cs="Arial"/>
          <w:kern w:val="1"/>
          <w:sz w:val="24"/>
          <w:szCs w:val="24"/>
          <w:lang w:eastAsia="ar-SA"/>
        </w:rPr>
        <w:tab/>
        <w:t>stosowne pełnomocnictwo(a) – w przypadku, gdy upoważnienie do podpisania wniosku nie wynika bezpośrednio ze złożonego we wniosku odpisu z właściwego rejestru,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975" w:hanging="465"/>
        <w:jc w:val="both"/>
        <w:rPr>
          <w:rFonts w:ascii="Arial" w:eastAsia="ArialMT" w:hAnsi="Arial" w:cs="Arial"/>
          <w:kern w:val="1"/>
          <w:sz w:val="24"/>
          <w:szCs w:val="24"/>
          <w:lang w:eastAsia="ar-SA"/>
        </w:rPr>
      </w:pPr>
      <w:r w:rsidRPr="00FE150C">
        <w:rPr>
          <w:rFonts w:ascii="Arial" w:eastAsia="ArialMT" w:hAnsi="Arial" w:cs="Arial"/>
          <w:kern w:val="1"/>
          <w:sz w:val="24"/>
          <w:szCs w:val="24"/>
          <w:lang w:eastAsia="ar-SA"/>
        </w:rPr>
        <w:t>d)</w:t>
      </w:r>
      <w:r w:rsidRPr="00FE150C">
        <w:rPr>
          <w:rFonts w:ascii="Arial" w:eastAsia="ArialMT" w:hAnsi="Arial" w:cs="Arial"/>
          <w:kern w:val="1"/>
          <w:sz w:val="24"/>
          <w:szCs w:val="24"/>
          <w:lang w:eastAsia="ar-SA"/>
        </w:rPr>
        <w:tab/>
        <w:t xml:space="preserve">podpisane </w:t>
      </w:r>
      <w:r w:rsidRPr="00FE150C">
        <w:rPr>
          <w:rFonts w:ascii="Arial" w:eastAsia="ArialMT" w:hAnsi="Arial" w:cs="Arial"/>
          <w:bCs/>
          <w:kern w:val="1"/>
          <w:sz w:val="24"/>
          <w:szCs w:val="24"/>
          <w:lang w:eastAsia="ar-SA"/>
        </w:rPr>
        <w:t>oświadczenie o spełnieniu warunków udziału w konkursie</w:t>
      </w:r>
      <w:r w:rsidRPr="00FE150C">
        <w:rPr>
          <w:rFonts w:ascii="Arial" w:eastAsia="ArialMT" w:hAnsi="Arial" w:cs="Arial"/>
          <w:kern w:val="1"/>
          <w:sz w:val="24"/>
          <w:szCs w:val="24"/>
          <w:lang w:eastAsia="ar-SA"/>
        </w:rPr>
        <w:t xml:space="preserve"> wg wzoru (załącznik nr 2) – w przypadku Uczestników konkursu wspólnie ubiegających się o udział w konkursie, oświadczenie składane jest w jednym egzemplarzu wspólnie przez wszystkich Uczestników lub pełnomocnika w ich imieniu,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975" w:hanging="465"/>
        <w:jc w:val="both"/>
        <w:rPr>
          <w:rFonts w:ascii="Arial" w:eastAsia="ArialMT" w:hAnsi="Arial" w:cs="Arial"/>
          <w:kern w:val="1"/>
          <w:sz w:val="24"/>
          <w:szCs w:val="24"/>
          <w:lang w:eastAsia="ar-SA"/>
        </w:rPr>
      </w:pPr>
      <w:r w:rsidRPr="00FE150C">
        <w:rPr>
          <w:rFonts w:ascii="Arial" w:eastAsia="ArialMT" w:hAnsi="Arial" w:cs="Arial"/>
          <w:kern w:val="1"/>
          <w:sz w:val="24"/>
          <w:szCs w:val="24"/>
          <w:lang w:eastAsia="ar-SA"/>
        </w:rPr>
        <w:t>e)</w:t>
      </w:r>
      <w:r w:rsidRPr="00FE150C">
        <w:rPr>
          <w:rFonts w:ascii="Arial" w:eastAsia="ArialMT" w:hAnsi="Arial" w:cs="Arial"/>
          <w:kern w:val="1"/>
          <w:sz w:val="24"/>
          <w:szCs w:val="24"/>
          <w:lang w:eastAsia="ar-SA"/>
        </w:rPr>
        <w:tab/>
        <w:t>podpisane oświadczenie o niepodleganiu wykluczeniu na podstawie art. 24 ust.1 ustawy PZP (załącznik nr 3) - w przypadku Uczestników konkursu wspólnie ubiegających się o udział w konkursie, oświadczenie składane jest odrębnie przez każdego z uczestników,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975" w:hanging="465"/>
        <w:jc w:val="both"/>
        <w:rPr>
          <w:rFonts w:ascii="Arial" w:eastAsia="Lucida Sans Unicode" w:hAnsi="Arial" w:cs="Arial"/>
          <w:kern w:val="1"/>
          <w:sz w:val="24"/>
          <w:szCs w:val="24"/>
          <w:lang w:eastAsia="ar-SA"/>
        </w:rPr>
      </w:pPr>
      <w:r w:rsidRPr="00FE150C">
        <w:rPr>
          <w:rFonts w:ascii="Arial" w:eastAsia="ArialMT" w:hAnsi="Arial" w:cs="Arial"/>
          <w:kern w:val="1"/>
          <w:sz w:val="24"/>
          <w:szCs w:val="24"/>
          <w:lang w:eastAsia="ar-SA"/>
        </w:rPr>
        <w:t>f)</w:t>
      </w:r>
      <w:r w:rsidRPr="00FE150C">
        <w:rPr>
          <w:rFonts w:ascii="Arial" w:eastAsia="ArialMT" w:hAnsi="Arial" w:cs="Arial"/>
          <w:kern w:val="1"/>
          <w:sz w:val="24"/>
          <w:szCs w:val="24"/>
          <w:lang w:eastAsia="ar-SA"/>
        </w:rPr>
        <w:tab/>
      </w:r>
      <w:r w:rsidRPr="00FE150C">
        <w:rPr>
          <w:rFonts w:ascii="Arial" w:eastAsia="Lucida Sans Unicode" w:hAnsi="Arial" w:cs="Arial"/>
          <w:kern w:val="1"/>
          <w:sz w:val="24"/>
          <w:szCs w:val="24"/>
          <w:lang w:eastAsia="ar-SA"/>
        </w:rPr>
        <w:t>pisemne zobowiązanie podmiotów do oddania Uczestnikowi konkursu do dyspozycji niezbędnych zasobów na okres korzystania z nich przy wykonaniu zamówienia składane w sytuacji, gdy Uczestnik konkursu będzie polegał na wiedzy, doświadczeniu, potencjale technicznym oraz osobach zdolnych do wykonania zamówienia lub zdolnościach finansowych innych podmiotów, niezależnie od charakteru prawnego łączących go z nimi stosunków (art. 26 ust. 2b ustawy PZP), przy czym Uczestnik konkursu w takiej sytuacji zobowiązany jest wykazać Organizatorowi Konkursu, iż będzie dysponował zasobami niezbędnymi do realizacji zamówienia, w szczególności przedstawiając w tym celu przedmiotowe zobowiązanie,</w:t>
      </w:r>
    </w:p>
    <w:p w:rsidR="00FE150C" w:rsidRPr="002B671E" w:rsidRDefault="00FE150C" w:rsidP="00FE150C">
      <w:pPr>
        <w:widowControl w:val="0"/>
        <w:suppressAutoHyphens/>
        <w:autoSpaceDE w:val="0"/>
        <w:spacing w:after="0" w:line="240" w:lineRule="auto"/>
        <w:ind w:left="975" w:hanging="465"/>
        <w:jc w:val="both"/>
        <w:rPr>
          <w:rFonts w:ascii="Arial" w:eastAsia="Lucida Sans Unicode" w:hAnsi="Arial" w:cs="Arial"/>
          <w:kern w:val="1"/>
          <w:sz w:val="24"/>
          <w:szCs w:val="24"/>
          <w:lang w:eastAsia="ar-SA"/>
        </w:rPr>
      </w:pPr>
      <w:r w:rsidRPr="00FE150C">
        <w:rPr>
          <w:rFonts w:ascii="Arial" w:eastAsia="ArialMT" w:hAnsi="Arial" w:cs="Arial"/>
          <w:kern w:val="1"/>
          <w:sz w:val="24"/>
          <w:szCs w:val="24"/>
          <w:lang w:eastAsia="ar-SA"/>
        </w:rPr>
        <w:t>g)</w:t>
      </w:r>
      <w:r w:rsidRPr="00FE150C">
        <w:rPr>
          <w:rFonts w:ascii="Arial" w:eastAsia="ArialMT" w:hAnsi="Arial" w:cs="Arial"/>
          <w:kern w:val="1"/>
          <w:sz w:val="24"/>
          <w:szCs w:val="24"/>
          <w:lang w:eastAsia="ar-SA"/>
        </w:rPr>
        <w:tab/>
      </w:r>
      <w:r w:rsidRPr="00FE150C">
        <w:rPr>
          <w:rFonts w:ascii="Arial" w:eastAsia="Lucida Sans Unicode" w:hAnsi="Arial" w:cs="Arial"/>
          <w:kern w:val="1"/>
          <w:sz w:val="24"/>
          <w:szCs w:val="24"/>
          <w:lang w:eastAsia="ar-SA"/>
        </w:rPr>
        <w:t xml:space="preserve">listę podmiotów należących do tej samej grupy kapitałowej, o której mowa w art. 24 ust. 2 pkt 5 ustawy PZP, albo informację o tym, że Uczestnik konkursu nie należy do </w:t>
      </w:r>
      <w:r w:rsidRPr="002B671E">
        <w:rPr>
          <w:rFonts w:ascii="Arial" w:eastAsia="Lucida Sans Unicode" w:hAnsi="Arial" w:cs="Arial"/>
          <w:kern w:val="1"/>
          <w:sz w:val="24"/>
          <w:szCs w:val="24"/>
          <w:lang w:eastAsia="ar-SA"/>
        </w:rPr>
        <w:t xml:space="preserve">grupy kapitałowej </w:t>
      </w:r>
      <w:r w:rsidRPr="002B671E">
        <w:rPr>
          <w:rFonts w:ascii="Arial" w:eastAsia="ArialMT" w:hAnsi="Arial" w:cs="Arial"/>
          <w:kern w:val="1"/>
          <w:sz w:val="24"/>
          <w:szCs w:val="24"/>
          <w:lang w:eastAsia="ar-SA"/>
        </w:rPr>
        <w:t>(załącznik nr 4)</w:t>
      </w:r>
      <w:r w:rsidRPr="002B671E">
        <w:rPr>
          <w:rFonts w:ascii="Arial" w:eastAsia="Lucida Sans Unicode" w:hAnsi="Arial" w:cs="Arial"/>
          <w:kern w:val="1"/>
          <w:sz w:val="24"/>
          <w:szCs w:val="24"/>
          <w:lang w:eastAsia="ar-SA"/>
        </w:rPr>
        <w:t>;</w:t>
      </w:r>
    </w:p>
    <w:p w:rsidR="00FE150C" w:rsidRPr="002B671E" w:rsidRDefault="00FE150C" w:rsidP="00FE150C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567" w:hanging="567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2B671E">
        <w:rPr>
          <w:rFonts w:ascii="Arial" w:eastAsia="Calibri" w:hAnsi="Arial" w:cs="Arial"/>
          <w:sz w:val="24"/>
          <w:szCs w:val="24"/>
          <w:lang w:eastAsia="ar-SA"/>
        </w:rPr>
        <w:t>W przypadku wspólnego ubiegania się dwóch lub więcej Uczestników konkursu o dopuszczenie do udziału w Konkursie, dokume</w:t>
      </w:r>
      <w:r w:rsidR="00BD1D01" w:rsidRPr="002B671E">
        <w:rPr>
          <w:rFonts w:ascii="Arial" w:eastAsia="Calibri" w:hAnsi="Arial" w:cs="Arial"/>
          <w:sz w:val="24"/>
          <w:szCs w:val="24"/>
          <w:lang w:eastAsia="ar-SA"/>
        </w:rPr>
        <w:t>nty o który mowa w pkt 5 lit. e,</w:t>
      </w:r>
      <w:r w:rsidRPr="002B671E">
        <w:rPr>
          <w:rFonts w:ascii="Arial" w:eastAsia="Calibri" w:hAnsi="Arial" w:cs="Arial"/>
          <w:sz w:val="24"/>
          <w:szCs w:val="24"/>
          <w:lang w:eastAsia="ar-SA"/>
        </w:rPr>
        <w:t xml:space="preserve"> g,   składa każdy z Uczestników Konkursu odrębnie.</w:t>
      </w:r>
    </w:p>
    <w:p w:rsidR="00570126" w:rsidRPr="002B671E" w:rsidRDefault="00FE150C" w:rsidP="00FE150C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567" w:hanging="567"/>
        <w:jc w:val="both"/>
        <w:rPr>
          <w:rFonts w:ascii="Arial" w:eastAsia="Arial-BoldMT" w:hAnsi="Arial" w:cs="Arial"/>
          <w:bCs/>
          <w:sz w:val="24"/>
          <w:szCs w:val="24"/>
          <w:lang w:eastAsia="ar-SA"/>
        </w:rPr>
      </w:pPr>
      <w:r w:rsidRPr="002B671E">
        <w:rPr>
          <w:rFonts w:ascii="Arial" w:eastAsia="Arial-BoldMT" w:hAnsi="Arial" w:cs="Arial"/>
          <w:bCs/>
          <w:sz w:val="24"/>
          <w:szCs w:val="24"/>
          <w:lang w:eastAsia="ar-SA"/>
        </w:rPr>
        <w:t xml:space="preserve">Wniosek o dopuszczenie do udziału w konkursie oraz wymagane Regulaminem konkursu oświadczenia i dokumenty Uczestnicy konkursu przekazują w formie pisemnej do dnia </w:t>
      </w:r>
      <w:r w:rsidR="00BD1D01" w:rsidRPr="002B671E">
        <w:rPr>
          <w:rFonts w:ascii="Arial" w:eastAsia="Arial-BoldMT" w:hAnsi="Arial" w:cs="Arial"/>
          <w:b/>
          <w:bCs/>
          <w:sz w:val="24"/>
          <w:szCs w:val="24"/>
          <w:lang w:eastAsia="ar-SA"/>
        </w:rPr>
        <w:t>20</w:t>
      </w:r>
      <w:r w:rsidRPr="002B671E">
        <w:rPr>
          <w:rFonts w:ascii="Arial" w:eastAsia="Arial-BoldMT" w:hAnsi="Arial" w:cs="Arial"/>
          <w:b/>
          <w:bCs/>
          <w:sz w:val="24"/>
          <w:szCs w:val="24"/>
          <w:lang w:eastAsia="ar-SA"/>
        </w:rPr>
        <w:t>.</w:t>
      </w:r>
      <w:r w:rsidR="00BD1D01" w:rsidRPr="002B671E">
        <w:rPr>
          <w:rFonts w:ascii="Arial" w:eastAsia="Arial-BoldMT" w:hAnsi="Arial" w:cs="Arial"/>
          <w:b/>
          <w:bCs/>
          <w:sz w:val="24"/>
          <w:szCs w:val="24"/>
          <w:lang w:eastAsia="ar-SA"/>
        </w:rPr>
        <w:t>04</w:t>
      </w:r>
      <w:r w:rsidRPr="002B671E">
        <w:rPr>
          <w:rFonts w:ascii="Arial" w:eastAsia="Arial-BoldMT" w:hAnsi="Arial" w:cs="Arial"/>
          <w:b/>
          <w:bCs/>
          <w:sz w:val="24"/>
          <w:szCs w:val="24"/>
          <w:lang w:eastAsia="ar-SA"/>
        </w:rPr>
        <w:t>.201</w:t>
      </w:r>
      <w:r w:rsidR="00BD1D01" w:rsidRPr="002B671E">
        <w:rPr>
          <w:rFonts w:ascii="Arial" w:eastAsia="Arial-BoldMT" w:hAnsi="Arial" w:cs="Arial"/>
          <w:b/>
          <w:bCs/>
          <w:sz w:val="24"/>
          <w:szCs w:val="24"/>
          <w:lang w:eastAsia="ar-SA"/>
        </w:rPr>
        <w:t>6</w:t>
      </w:r>
      <w:r w:rsidRPr="002B671E">
        <w:rPr>
          <w:rFonts w:ascii="Arial" w:eastAsia="Arial-BoldMT" w:hAnsi="Arial" w:cs="Arial"/>
          <w:b/>
          <w:bCs/>
          <w:sz w:val="24"/>
          <w:szCs w:val="24"/>
          <w:lang w:eastAsia="ar-SA"/>
        </w:rPr>
        <w:t>r</w:t>
      </w:r>
      <w:r w:rsidRPr="002B671E">
        <w:rPr>
          <w:rFonts w:ascii="Arial" w:eastAsia="Arial-BoldMT" w:hAnsi="Arial" w:cs="Arial"/>
          <w:bCs/>
          <w:sz w:val="24"/>
          <w:szCs w:val="24"/>
          <w:lang w:eastAsia="ar-SA"/>
        </w:rPr>
        <w:t xml:space="preserve">. godz. </w:t>
      </w:r>
      <w:r w:rsidRPr="002B671E">
        <w:rPr>
          <w:rFonts w:ascii="Arial" w:eastAsia="Arial-BoldMT" w:hAnsi="Arial" w:cs="Arial"/>
          <w:b/>
          <w:bCs/>
          <w:sz w:val="24"/>
          <w:szCs w:val="24"/>
          <w:lang w:eastAsia="ar-SA"/>
        </w:rPr>
        <w:t>1</w:t>
      </w:r>
      <w:r w:rsidR="00F30D20">
        <w:rPr>
          <w:rFonts w:ascii="Arial" w:eastAsia="Arial-BoldMT" w:hAnsi="Arial" w:cs="Arial"/>
          <w:b/>
          <w:bCs/>
          <w:sz w:val="24"/>
          <w:szCs w:val="24"/>
          <w:lang w:eastAsia="ar-SA"/>
        </w:rPr>
        <w:t>5</w:t>
      </w:r>
      <w:r w:rsidRPr="002B671E">
        <w:rPr>
          <w:rFonts w:ascii="Arial" w:eastAsia="Arial-BoldMT" w:hAnsi="Arial" w:cs="Arial"/>
          <w:b/>
          <w:bCs/>
          <w:sz w:val="24"/>
          <w:szCs w:val="24"/>
          <w:lang w:eastAsia="ar-SA"/>
        </w:rPr>
        <w:t>.00</w:t>
      </w:r>
      <w:r w:rsidRPr="002B671E">
        <w:rPr>
          <w:rFonts w:ascii="Arial" w:eastAsia="Arial-BoldMT" w:hAnsi="Arial" w:cs="Arial"/>
          <w:bCs/>
          <w:sz w:val="24"/>
          <w:szCs w:val="24"/>
          <w:lang w:eastAsia="ar-SA"/>
        </w:rPr>
        <w:t xml:space="preserve"> na adres:</w:t>
      </w:r>
    </w:p>
    <w:p w:rsidR="00FE150C" w:rsidRPr="002B671E" w:rsidRDefault="00FE150C" w:rsidP="00570126">
      <w:pPr>
        <w:widowControl w:val="0"/>
        <w:suppressAutoHyphens/>
        <w:autoSpaceDE w:val="0"/>
        <w:spacing w:after="0" w:line="240" w:lineRule="auto"/>
        <w:ind w:left="567"/>
        <w:jc w:val="both"/>
        <w:rPr>
          <w:rFonts w:ascii="Arial" w:eastAsia="Arial-BoldMT" w:hAnsi="Arial" w:cs="Arial"/>
          <w:bCs/>
          <w:sz w:val="24"/>
          <w:szCs w:val="24"/>
          <w:lang w:eastAsia="ar-SA"/>
        </w:rPr>
      </w:pPr>
      <w:r w:rsidRPr="002B671E">
        <w:rPr>
          <w:rFonts w:ascii="Arial" w:eastAsia="Arial-BoldMT" w:hAnsi="Arial" w:cs="Arial"/>
          <w:bCs/>
          <w:sz w:val="24"/>
          <w:szCs w:val="24"/>
          <w:lang w:eastAsia="ar-SA"/>
        </w:rPr>
        <w:t xml:space="preserve"> </w:t>
      </w:r>
    </w:p>
    <w:p w:rsidR="00570126" w:rsidRDefault="00FE150C" w:rsidP="00570126">
      <w:pPr>
        <w:suppressAutoHyphens/>
        <w:autoSpaceDE w:val="0"/>
        <w:spacing w:after="0" w:line="240" w:lineRule="auto"/>
        <w:ind w:left="567" w:hanging="567"/>
        <w:jc w:val="both"/>
        <w:rPr>
          <w:rFonts w:ascii="Arial" w:eastAsia="ArialMT" w:hAnsi="Arial" w:cs="Arial"/>
          <w:b/>
          <w:bCs/>
          <w:i/>
          <w:iCs/>
          <w:kern w:val="1"/>
          <w:sz w:val="24"/>
          <w:szCs w:val="24"/>
        </w:rPr>
      </w:pPr>
      <w:r w:rsidRPr="00FE150C">
        <w:rPr>
          <w:rFonts w:ascii="Arial" w:eastAsia="Arial-BoldMT" w:hAnsi="Arial" w:cs="Arial"/>
          <w:b/>
          <w:bCs/>
          <w:sz w:val="24"/>
          <w:szCs w:val="24"/>
        </w:rPr>
        <w:t xml:space="preserve">             </w:t>
      </w:r>
      <w:r w:rsidR="00570126">
        <w:rPr>
          <w:rFonts w:ascii="Arial" w:eastAsia="ArialMT" w:hAnsi="Arial" w:cs="Arial"/>
          <w:b/>
          <w:bCs/>
          <w:i/>
          <w:iCs/>
          <w:kern w:val="1"/>
          <w:sz w:val="24"/>
          <w:szCs w:val="24"/>
        </w:rPr>
        <w:t xml:space="preserve">        </w:t>
      </w:r>
      <w:r w:rsidR="00570126">
        <w:rPr>
          <w:rFonts w:ascii="Arial" w:eastAsia="ArialMT" w:hAnsi="Arial" w:cs="Arial"/>
          <w:b/>
          <w:bCs/>
          <w:i/>
          <w:iCs/>
          <w:kern w:val="1"/>
          <w:sz w:val="24"/>
          <w:szCs w:val="24"/>
        </w:rPr>
        <w:tab/>
        <w:t>Urzą</w:t>
      </w:r>
      <w:r w:rsidRPr="00FE150C">
        <w:rPr>
          <w:rFonts w:ascii="Arial" w:eastAsia="ArialMT" w:hAnsi="Arial" w:cs="Arial"/>
          <w:b/>
          <w:bCs/>
          <w:i/>
          <w:iCs/>
          <w:kern w:val="1"/>
          <w:sz w:val="24"/>
          <w:szCs w:val="24"/>
        </w:rPr>
        <w:t xml:space="preserve">d Miasta </w:t>
      </w:r>
      <w:r w:rsidR="00570126">
        <w:rPr>
          <w:rFonts w:ascii="Arial" w:eastAsia="ArialMT" w:hAnsi="Arial" w:cs="Arial"/>
          <w:b/>
          <w:bCs/>
          <w:i/>
          <w:iCs/>
          <w:kern w:val="1"/>
          <w:sz w:val="24"/>
          <w:szCs w:val="24"/>
        </w:rPr>
        <w:t xml:space="preserve">i Gminy w Twardogórze, </w:t>
      </w:r>
    </w:p>
    <w:p w:rsidR="00FE150C" w:rsidRPr="00FE150C" w:rsidRDefault="00FE150C" w:rsidP="00570126">
      <w:pPr>
        <w:suppressAutoHyphens/>
        <w:autoSpaceDE w:val="0"/>
        <w:spacing w:after="0" w:line="240" w:lineRule="auto"/>
        <w:ind w:left="567" w:hanging="567"/>
        <w:jc w:val="both"/>
        <w:rPr>
          <w:rFonts w:ascii="Arial" w:eastAsia="ArialMT" w:hAnsi="Arial" w:cs="Arial"/>
          <w:b/>
          <w:bCs/>
          <w:i/>
          <w:iCs/>
          <w:kern w:val="1"/>
          <w:sz w:val="24"/>
          <w:szCs w:val="24"/>
        </w:rPr>
      </w:pPr>
      <w:r w:rsidRPr="00FE150C">
        <w:rPr>
          <w:rFonts w:ascii="Arial" w:eastAsia="ArialMT" w:hAnsi="Arial" w:cs="Arial"/>
          <w:b/>
          <w:bCs/>
          <w:i/>
          <w:iCs/>
          <w:kern w:val="1"/>
          <w:sz w:val="24"/>
          <w:szCs w:val="24"/>
        </w:rPr>
        <w:tab/>
      </w:r>
      <w:r w:rsidRPr="00FE150C">
        <w:rPr>
          <w:rFonts w:ascii="Arial" w:eastAsia="ArialMT" w:hAnsi="Arial" w:cs="Arial"/>
          <w:b/>
          <w:bCs/>
          <w:i/>
          <w:iCs/>
          <w:kern w:val="1"/>
          <w:sz w:val="24"/>
          <w:szCs w:val="24"/>
        </w:rPr>
        <w:tab/>
        <w:t xml:space="preserve">      </w:t>
      </w:r>
      <w:r w:rsidRPr="00FE150C">
        <w:rPr>
          <w:rFonts w:ascii="Arial" w:eastAsia="ArialMT" w:hAnsi="Arial" w:cs="Arial"/>
          <w:b/>
          <w:bCs/>
          <w:i/>
          <w:iCs/>
          <w:kern w:val="1"/>
          <w:sz w:val="24"/>
          <w:szCs w:val="24"/>
        </w:rPr>
        <w:tab/>
        <w:t xml:space="preserve">ul. </w:t>
      </w:r>
      <w:r w:rsidR="00570126">
        <w:rPr>
          <w:rFonts w:ascii="Arial" w:eastAsia="ArialMT" w:hAnsi="Arial" w:cs="Arial"/>
          <w:b/>
          <w:bCs/>
          <w:i/>
          <w:iCs/>
          <w:kern w:val="1"/>
          <w:sz w:val="24"/>
          <w:szCs w:val="24"/>
        </w:rPr>
        <w:t>Ratuszowa 14</w:t>
      </w:r>
      <w:r w:rsidRPr="00FE150C">
        <w:rPr>
          <w:rFonts w:ascii="Arial" w:eastAsia="ArialMT" w:hAnsi="Arial" w:cs="Arial"/>
          <w:b/>
          <w:bCs/>
          <w:i/>
          <w:iCs/>
          <w:kern w:val="1"/>
          <w:sz w:val="24"/>
          <w:szCs w:val="24"/>
        </w:rPr>
        <w:t xml:space="preserve">, </w:t>
      </w:r>
      <w:r w:rsidRPr="00FE150C">
        <w:rPr>
          <w:rFonts w:ascii="Arial" w:eastAsia="ArialMT" w:hAnsi="Arial" w:cs="Arial"/>
          <w:b/>
          <w:bCs/>
          <w:i/>
          <w:iCs/>
          <w:kern w:val="1"/>
          <w:sz w:val="24"/>
          <w:szCs w:val="24"/>
        </w:rPr>
        <w:tab/>
      </w:r>
      <w:r w:rsidR="004422FE">
        <w:rPr>
          <w:rFonts w:ascii="Arial" w:eastAsia="ArialMT" w:hAnsi="Arial" w:cs="Arial"/>
          <w:b/>
          <w:bCs/>
          <w:i/>
          <w:iCs/>
          <w:kern w:val="1"/>
          <w:sz w:val="24"/>
          <w:szCs w:val="24"/>
        </w:rPr>
        <w:t>pok. Nr 10 (Biuro Podawcze)</w:t>
      </w:r>
      <w:r w:rsidR="004422FE">
        <w:rPr>
          <w:rFonts w:ascii="Arial" w:eastAsia="ArialMT" w:hAnsi="Arial" w:cs="Arial"/>
          <w:b/>
          <w:bCs/>
          <w:i/>
          <w:iCs/>
          <w:kern w:val="1"/>
          <w:sz w:val="24"/>
          <w:szCs w:val="24"/>
        </w:rPr>
        <w:tab/>
      </w:r>
      <w:r w:rsidR="004422FE">
        <w:rPr>
          <w:rFonts w:ascii="Arial" w:eastAsia="ArialMT" w:hAnsi="Arial" w:cs="Arial"/>
          <w:b/>
          <w:bCs/>
          <w:i/>
          <w:iCs/>
          <w:kern w:val="1"/>
          <w:sz w:val="24"/>
          <w:szCs w:val="24"/>
        </w:rPr>
        <w:tab/>
      </w:r>
      <w:r w:rsidR="004422FE">
        <w:rPr>
          <w:rFonts w:ascii="Arial" w:eastAsia="ArialMT" w:hAnsi="Arial" w:cs="Arial"/>
          <w:b/>
          <w:bCs/>
          <w:i/>
          <w:iCs/>
          <w:kern w:val="1"/>
          <w:sz w:val="24"/>
          <w:szCs w:val="24"/>
        </w:rPr>
        <w:tab/>
      </w:r>
      <w:r w:rsidR="004422FE">
        <w:rPr>
          <w:rFonts w:ascii="Arial" w:eastAsia="ArialMT" w:hAnsi="Arial" w:cs="Arial"/>
          <w:b/>
          <w:bCs/>
          <w:i/>
          <w:iCs/>
          <w:kern w:val="1"/>
          <w:sz w:val="24"/>
          <w:szCs w:val="24"/>
        </w:rPr>
        <w:tab/>
      </w:r>
      <w:r w:rsidR="004422FE">
        <w:rPr>
          <w:rFonts w:ascii="Arial" w:eastAsia="ArialMT" w:hAnsi="Arial" w:cs="Arial"/>
          <w:b/>
          <w:bCs/>
          <w:i/>
          <w:iCs/>
          <w:kern w:val="1"/>
          <w:sz w:val="24"/>
          <w:szCs w:val="24"/>
        </w:rPr>
        <w:tab/>
      </w:r>
      <w:r w:rsidR="004422FE">
        <w:rPr>
          <w:rFonts w:ascii="Arial" w:eastAsia="ArialMT" w:hAnsi="Arial" w:cs="Arial"/>
          <w:b/>
          <w:bCs/>
          <w:i/>
          <w:iCs/>
          <w:kern w:val="1"/>
          <w:sz w:val="24"/>
          <w:szCs w:val="24"/>
        </w:rPr>
        <w:tab/>
      </w:r>
      <w:r w:rsidR="00570126">
        <w:rPr>
          <w:rFonts w:ascii="Arial" w:eastAsia="ArialMT" w:hAnsi="Arial" w:cs="Arial"/>
          <w:b/>
          <w:bCs/>
          <w:i/>
          <w:iCs/>
          <w:kern w:val="1"/>
          <w:sz w:val="24"/>
          <w:szCs w:val="24"/>
        </w:rPr>
        <w:t>5</w:t>
      </w:r>
      <w:r w:rsidRPr="00FE150C">
        <w:rPr>
          <w:rFonts w:ascii="Arial" w:eastAsia="ArialMT" w:hAnsi="Arial" w:cs="Arial"/>
          <w:b/>
          <w:bCs/>
          <w:i/>
          <w:iCs/>
          <w:kern w:val="1"/>
          <w:sz w:val="24"/>
          <w:szCs w:val="24"/>
        </w:rPr>
        <w:t>6-4</w:t>
      </w:r>
      <w:r w:rsidR="00570126">
        <w:rPr>
          <w:rFonts w:ascii="Arial" w:eastAsia="ArialMT" w:hAnsi="Arial" w:cs="Arial"/>
          <w:b/>
          <w:bCs/>
          <w:i/>
          <w:iCs/>
          <w:kern w:val="1"/>
          <w:sz w:val="24"/>
          <w:szCs w:val="24"/>
        </w:rPr>
        <w:t>16</w:t>
      </w:r>
      <w:r w:rsidRPr="00FE150C">
        <w:rPr>
          <w:rFonts w:ascii="Arial" w:eastAsia="ArialMT" w:hAnsi="Arial" w:cs="Arial"/>
          <w:b/>
          <w:bCs/>
          <w:i/>
          <w:iCs/>
          <w:kern w:val="1"/>
          <w:sz w:val="24"/>
          <w:szCs w:val="24"/>
        </w:rPr>
        <w:t xml:space="preserve"> </w:t>
      </w:r>
      <w:r w:rsidR="00570126">
        <w:rPr>
          <w:rFonts w:ascii="Arial" w:eastAsia="ArialMT" w:hAnsi="Arial" w:cs="Arial"/>
          <w:b/>
          <w:bCs/>
          <w:i/>
          <w:iCs/>
          <w:kern w:val="1"/>
          <w:sz w:val="24"/>
          <w:szCs w:val="24"/>
        </w:rPr>
        <w:t>Twardogóra</w:t>
      </w:r>
      <w:r w:rsidRPr="00FE150C">
        <w:rPr>
          <w:rFonts w:ascii="Arial" w:eastAsia="ArialMT" w:hAnsi="Arial" w:cs="Arial"/>
          <w:b/>
          <w:bCs/>
          <w:i/>
          <w:iCs/>
          <w:kern w:val="1"/>
          <w:sz w:val="24"/>
          <w:szCs w:val="24"/>
        </w:rPr>
        <w:t xml:space="preserve"> </w:t>
      </w:r>
    </w:p>
    <w:p w:rsidR="00FE150C" w:rsidRPr="00FE150C" w:rsidRDefault="00FE150C" w:rsidP="00FE150C">
      <w:pPr>
        <w:widowControl w:val="0"/>
        <w:tabs>
          <w:tab w:val="left" w:pos="1215"/>
        </w:tabs>
        <w:suppressAutoHyphens/>
        <w:autoSpaceDE w:val="0"/>
        <w:spacing w:after="0" w:line="240" w:lineRule="auto"/>
        <w:ind w:left="1230" w:firstLine="30"/>
        <w:jc w:val="both"/>
        <w:rPr>
          <w:rFonts w:ascii="Arial" w:eastAsia="Arial-BoldMT" w:hAnsi="Arial" w:cs="Arial"/>
          <w:b/>
          <w:bCs/>
          <w:kern w:val="1"/>
          <w:sz w:val="24"/>
          <w:szCs w:val="24"/>
        </w:rPr>
      </w:pPr>
      <w:r w:rsidRPr="002B671E">
        <w:rPr>
          <w:rFonts w:ascii="Arial" w:eastAsia="Arial-BoldMT" w:hAnsi="Arial" w:cs="Arial"/>
          <w:bCs/>
          <w:kern w:val="1"/>
          <w:sz w:val="24"/>
          <w:szCs w:val="24"/>
        </w:rPr>
        <w:t xml:space="preserve">  z dopiskiem</w:t>
      </w:r>
      <w:r w:rsidRPr="00FE150C">
        <w:rPr>
          <w:rFonts w:ascii="Arial" w:eastAsia="Arial-BoldMT" w:hAnsi="Arial" w:cs="Arial"/>
          <w:b/>
          <w:bCs/>
          <w:kern w:val="1"/>
          <w:sz w:val="24"/>
          <w:szCs w:val="24"/>
        </w:rPr>
        <w:t xml:space="preserve"> „Konkurs </w:t>
      </w:r>
      <w:r w:rsidR="00570126">
        <w:rPr>
          <w:rFonts w:ascii="Arial" w:eastAsia="Arial-BoldMT" w:hAnsi="Arial" w:cs="Arial"/>
          <w:b/>
          <w:bCs/>
          <w:kern w:val="1"/>
          <w:sz w:val="24"/>
          <w:szCs w:val="24"/>
        </w:rPr>
        <w:t>na DELFINKA</w:t>
      </w:r>
      <w:r w:rsidRPr="00FE150C">
        <w:rPr>
          <w:rFonts w:ascii="Arial" w:eastAsia="Arial-BoldMT" w:hAnsi="Arial" w:cs="Arial"/>
          <w:b/>
          <w:bCs/>
          <w:kern w:val="1"/>
          <w:sz w:val="24"/>
          <w:szCs w:val="24"/>
        </w:rPr>
        <w:t>”</w:t>
      </w:r>
    </w:p>
    <w:p w:rsidR="00FE150C" w:rsidRPr="00FE150C" w:rsidRDefault="00FE150C" w:rsidP="00FE150C">
      <w:pPr>
        <w:widowControl w:val="0"/>
        <w:tabs>
          <w:tab w:val="left" w:pos="1215"/>
        </w:tabs>
        <w:suppressAutoHyphens/>
        <w:autoSpaceDE w:val="0"/>
        <w:spacing w:after="0" w:line="240" w:lineRule="auto"/>
        <w:ind w:left="1230" w:firstLine="30"/>
        <w:jc w:val="both"/>
        <w:rPr>
          <w:rFonts w:ascii="Times New Roman" w:eastAsia="Lucida Sans Unicode" w:hAnsi="Times New Roman" w:cs="Arial"/>
          <w:kern w:val="1"/>
          <w:sz w:val="24"/>
          <w:szCs w:val="24"/>
        </w:rPr>
      </w:pPr>
    </w:p>
    <w:p w:rsidR="00FE150C" w:rsidRPr="00FE150C" w:rsidRDefault="00FE150C" w:rsidP="00FE150C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567" w:hanging="567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FE150C">
        <w:rPr>
          <w:rFonts w:ascii="Arial" w:eastAsia="Calibri" w:hAnsi="Arial" w:cs="Arial"/>
          <w:sz w:val="24"/>
          <w:szCs w:val="24"/>
          <w:lang w:eastAsia="ar-SA"/>
        </w:rPr>
        <w:t>Wniosek wysłany pocztą, kurierem lub składany w inny sposób, musi dotrzeć na adres wskazany w pkt</w:t>
      </w:r>
      <w:r w:rsidRPr="004422FE">
        <w:rPr>
          <w:rFonts w:ascii="Arial" w:eastAsia="Calibri" w:hAnsi="Arial" w:cs="Arial"/>
          <w:color w:val="FF0000"/>
          <w:sz w:val="24"/>
          <w:szCs w:val="24"/>
          <w:lang w:eastAsia="ar-SA"/>
        </w:rPr>
        <w:t xml:space="preserve"> </w:t>
      </w:r>
      <w:r w:rsidR="004422FE">
        <w:rPr>
          <w:rFonts w:ascii="Arial" w:eastAsia="Calibri" w:hAnsi="Arial" w:cs="Arial"/>
          <w:sz w:val="24"/>
          <w:szCs w:val="24"/>
          <w:lang w:eastAsia="ar-SA"/>
        </w:rPr>
        <w:t>7</w:t>
      </w:r>
      <w:r w:rsidRPr="004422FE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FE150C">
        <w:rPr>
          <w:rFonts w:ascii="Arial" w:eastAsia="Calibri" w:hAnsi="Arial" w:cs="Arial"/>
          <w:sz w:val="24"/>
          <w:szCs w:val="24"/>
          <w:lang w:eastAsia="ar-SA"/>
        </w:rPr>
        <w:t>w wyznaczonym terminie, chyba że zachodzą okoliczności wskazane w pkt</w:t>
      </w:r>
      <w:r w:rsidR="004422FE">
        <w:rPr>
          <w:rFonts w:ascii="Arial" w:eastAsia="Calibri" w:hAnsi="Arial" w:cs="Arial"/>
          <w:sz w:val="24"/>
          <w:szCs w:val="24"/>
          <w:lang w:eastAsia="ar-SA"/>
        </w:rPr>
        <w:t xml:space="preserve"> 9.</w:t>
      </w:r>
    </w:p>
    <w:p w:rsidR="00FE150C" w:rsidRPr="00FE150C" w:rsidRDefault="00FE150C" w:rsidP="00FE150C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567" w:hanging="567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FE150C">
        <w:rPr>
          <w:rFonts w:ascii="Arial" w:eastAsia="Calibri" w:hAnsi="Arial" w:cs="Arial"/>
          <w:sz w:val="24"/>
          <w:szCs w:val="24"/>
          <w:lang w:eastAsia="ar-SA"/>
        </w:rPr>
        <w:t xml:space="preserve">Zgodnie z art. 27 ust. 5 ustawy PZP informacja o złożeniu wniosku o dopuszczenie do udziału w Konkursie może być przekazana telefonicznie osobie wyznaczonej do kontaktów z Uczestnikami konkursu, o której mowa w </w:t>
      </w:r>
      <w:r w:rsidRPr="004422FE">
        <w:rPr>
          <w:rFonts w:ascii="Arial" w:eastAsia="Calibri" w:hAnsi="Arial" w:cs="Arial"/>
          <w:sz w:val="24"/>
          <w:szCs w:val="24"/>
          <w:lang w:eastAsia="ar-SA"/>
        </w:rPr>
        <w:t xml:space="preserve">pkt II.9. </w:t>
      </w:r>
      <w:r w:rsidRPr="00FE150C">
        <w:rPr>
          <w:rFonts w:ascii="Arial" w:eastAsia="Calibri" w:hAnsi="Arial" w:cs="Arial"/>
          <w:sz w:val="24"/>
          <w:szCs w:val="24"/>
          <w:lang w:eastAsia="ar-SA"/>
        </w:rPr>
        <w:t>Regulaminu, przed upływem terminu składania wniosków o dopuszczenie do udziału w Konkursie. Wniosek uważa się za złożony w terminie, jeżeli przed upływem terminu składania wniosków o dopuszczenie do udziału w Konkursie został on wysłany w formie pisemnej i Organizator Konkursu otrzymał go nie później niż w terminie 7 dni od dnia upływu terminu składania wniosków o dopuszczenie do udziału w Konkursie.</w:t>
      </w:r>
    </w:p>
    <w:p w:rsidR="00FE150C" w:rsidRPr="00FE150C" w:rsidRDefault="00FE150C" w:rsidP="00FE150C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567" w:hanging="567"/>
        <w:jc w:val="both"/>
        <w:rPr>
          <w:rFonts w:ascii="Arial" w:eastAsia="ArialMT" w:hAnsi="Arial" w:cs="Arial"/>
          <w:sz w:val="24"/>
          <w:szCs w:val="24"/>
        </w:rPr>
      </w:pPr>
      <w:r w:rsidRPr="00FE150C">
        <w:rPr>
          <w:rFonts w:ascii="Arial" w:eastAsia="ArialMT" w:hAnsi="Arial" w:cs="Arial"/>
          <w:sz w:val="24"/>
          <w:szCs w:val="24"/>
        </w:rPr>
        <w:t>W przypadku złożenia po terminie wniosku o dopuszczenie do udziału w Konkursie, Organizator Konkursu niezwłocznie zawiadamia Uczestnika konkursu o złożeniu wniosku po terminie oraz zwraca wniosek po upływie terminu do wniesienia odwołania.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510" w:hanging="525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2B671E">
        <w:rPr>
          <w:rFonts w:ascii="Arial" w:eastAsia="ArialMT" w:hAnsi="Arial" w:cs="Arial"/>
          <w:bCs/>
          <w:kern w:val="1"/>
          <w:sz w:val="24"/>
          <w:szCs w:val="24"/>
        </w:rPr>
        <w:t>1</w:t>
      </w:r>
      <w:r w:rsidR="00187477" w:rsidRPr="002B671E">
        <w:rPr>
          <w:rFonts w:ascii="Arial" w:eastAsia="ArialMT" w:hAnsi="Arial" w:cs="Arial"/>
          <w:bCs/>
          <w:kern w:val="1"/>
          <w:sz w:val="24"/>
          <w:szCs w:val="24"/>
        </w:rPr>
        <w:t>1</w:t>
      </w:r>
      <w:r w:rsidRPr="00FE150C">
        <w:rPr>
          <w:rFonts w:ascii="Arial" w:eastAsia="ArialMT" w:hAnsi="Arial" w:cs="Arial"/>
          <w:b/>
          <w:bCs/>
          <w:kern w:val="1"/>
          <w:sz w:val="24"/>
          <w:szCs w:val="24"/>
        </w:rPr>
        <w:t>.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 xml:space="preserve">Niezwłocznie po upływie terminu składania wniosków o dopuszczenie do udziału w konkursie Sąd Konkursowy dokonuje ich otwarcia. Sąd Konkursowy na podstawie dokumentów zawartych we wniosku dopuszcza do udziału w konkursie wyłącznie uczestników, którzy spełniają wymagania określone niniejszym regulaminem i zaprasza ich do składania prac konkursowych. Uczestnicy niespełniający warunków określonych w pkt. III.1., III.2., III.4 oraz III.5 i którzy mimo wezwania </w:t>
      </w:r>
      <w:r w:rsidR="00187477">
        <w:rPr>
          <w:rFonts w:ascii="Arial" w:eastAsia="ArialMT" w:hAnsi="Arial" w:cs="Arial"/>
          <w:kern w:val="1"/>
          <w:sz w:val="24"/>
          <w:szCs w:val="24"/>
        </w:rPr>
        <w:t>do uzupełnienia składanych doku</w:t>
      </w:r>
      <w:r w:rsidRPr="00FE150C">
        <w:rPr>
          <w:rFonts w:ascii="Arial" w:eastAsia="ArialMT" w:hAnsi="Arial" w:cs="Arial"/>
          <w:kern w:val="1"/>
          <w:sz w:val="24"/>
          <w:szCs w:val="24"/>
        </w:rPr>
        <w:t>mentów nie uczynili tego w wyznaczonym terminie - podlegają wykluczeniu z udziału w konkursie z zastrzeżeniem art. 26 ust. 3 i ust. 4 ustawy PZP.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510" w:hanging="525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2B671E">
        <w:rPr>
          <w:rFonts w:ascii="Arial" w:eastAsia="ArialMT" w:hAnsi="Arial" w:cs="Arial"/>
          <w:bCs/>
          <w:kern w:val="1"/>
          <w:sz w:val="24"/>
          <w:szCs w:val="24"/>
        </w:rPr>
        <w:t>1</w:t>
      </w:r>
      <w:r w:rsidR="00187477" w:rsidRPr="002B671E">
        <w:rPr>
          <w:rFonts w:ascii="Arial" w:eastAsia="ArialMT" w:hAnsi="Arial" w:cs="Arial"/>
          <w:bCs/>
          <w:kern w:val="1"/>
          <w:sz w:val="24"/>
          <w:szCs w:val="24"/>
        </w:rPr>
        <w:t>2</w:t>
      </w:r>
      <w:r w:rsidRPr="00FE150C">
        <w:rPr>
          <w:rFonts w:ascii="Arial" w:eastAsia="ArialMT" w:hAnsi="Arial" w:cs="Arial"/>
          <w:b/>
          <w:bCs/>
          <w:kern w:val="1"/>
          <w:sz w:val="24"/>
          <w:szCs w:val="24"/>
        </w:rPr>
        <w:t>.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>Dla zapewnienia prawidłowego przeprowadzenia konkursu uczestnikom przysługuje prawo wniesienia zapytania. Zapytanie może dotyczyć wyjaśnienia treści niniejszego regulaminu i załączników odnoszących się do pr</w:t>
      </w:r>
      <w:r w:rsidR="00187477">
        <w:rPr>
          <w:rFonts w:ascii="Arial" w:eastAsia="ArialMT" w:hAnsi="Arial" w:cs="Arial"/>
          <w:kern w:val="1"/>
          <w:sz w:val="24"/>
          <w:szCs w:val="24"/>
        </w:rPr>
        <w:t>zedmiotu konkursu w celu ograni</w:t>
      </w:r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czenia możliwości ich błędnej interpretacji. </w:t>
      </w:r>
    </w:p>
    <w:p w:rsidR="00FE150C" w:rsidRPr="002B671E" w:rsidRDefault="00FE150C" w:rsidP="00FE150C">
      <w:pPr>
        <w:widowControl w:val="0"/>
        <w:suppressAutoHyphens/>
        <w:spacing w:after="0" w:line="240" w:lineRule="auto"/>
        <w:ind w:left="525" w:hanging="525"/>
        <w:jc w:val="both"/>
        <w:rPr>
          <w:rFonts w:ascii="Arial" w:eastAsia="Arial-BoldItalicMT" w:hAnsi="Arial" w:cs="Arial"/>
          <w:bCs/>
          <w:kern w:val="1"/>
          <w:sz w:val="24"/>
          <w:szCs w:val="24"/>
        </w:rPr>
      </w:pPr>
      <w:r w:rsidRPr="002B671E">
        <w:rPr>
          <w:rFonts w:ascii="Arial" w:eastAsia="Arial-BoldItalicMT" w:hAnsi="Arial" w:cs="Arial"/>
          <w:bCs/>
          <w:kern w:val="1"/>
          <w:sz w:val="24"/>
          <w:szCs w:val="24"/>
        </w:rPr>
        <w:t>1</w:t>
      </w:r>
      <w:r w:rsidR="00187477" w:rsidRPr="002B671E">
        <w:rPr>
          <w:rFonts w:ascii="Arial" w:eastAsia="Arial-BoldItalicMT" w:hAnsi="Arial" w:cs="Arial"/>
          <w:bCs/>
          <w:kern w:val="1"/>
          <w:sz w:val="24"/>
          <w:szCs w:val="24"/>
        </w:rPr>
        <w:t>3</w:t>
      </w:r>
      <w:r w:rsidRPr="002B671E">
        <w:rPr>
          <w:rFonts w:ascii="Arial" w:eastAsia="Arial-BoldItalicMT" w:hAnsi="Arial" w:cs="Arial"/>
          <w:bCs/>
          <w:kern w:val="1"/>
          <w:sz w:val="24"/>
          <w:szCs w:val="24"/>
        </w:rPr>
        <w:t>.</w:t>
      </w:r>
      <w:r w:rsidRPr="002B671E">
        <w:rPr>
          <w:rFonts w:ascii="Arial" w:eastAsia="Arial-BoldItalicMT" w:hAnsi="Arial" w:cs="Arial"/>
          <w:bCs/>
          <w:kern w:val="1"/>
          <w:sz w:val="24"/>
          <w:szCs w:val="24"/>
        </w:rPr>
        <w:tab/>
        <w:t>Sposób porozumiewania się Zamawiającego z Uczestnikami konkursu oraz przekazywania oświadczeń i dokumentów.</w:t>
      </w:r>
      <w:r w:rsidR="002B671E">
        <w:rPr>
          <w:rFonts w:ascii="Arial" w:eastAsia="Arial-BoldItalicMT" w:hAnsi="Arial" w:cs="Arial"/>
          <w:bCs/>
          <w:kern w:val="1"/>
          <w:sz w:val="24"/>
          <w:szCs w:val="24"/>
        </w:rPr>
        <w:t xml:space="preserve"> </w:t>
      </w:r>
      <w:r w:rsidRPr="002B671E">
        <w:rPr>
          <w:rFonts w:ascii="Arial" w:eastAsia="Arial-BoldItalicMT" w:hAnsi="Arial" w:cs="Arial"/>
          <w:bCs/>
          <w:kern w:val="1"/>
          <w:sz w:val="24"/>
          <w:szCs w:val="24"/>
        </w:rPr>
        <w:t>Gwarancje i zasady zachowania anonimowości.</w:t>
      </w:r>
    </w:p>
    <w:p w:rsidR="00FE150C" w:rsidRPr="00FE150C" w:rsidRDefault="00FE150C" w:rsidP="00FE150C">
      <w:pPr>
        <w:widowControl w:val="0"/>
        <w:tabs>
          <w:tab w:val="left" w:pos="1215"/>
        </w:tabs>
        <w:suppressAutoHyphens/>
        <w:autoSpaceDE w:val="0"/>
        <w:spacing w:after="0" w:line="240" w:lineRule="auto"/>
        <w:ind w:left="1230" w:hanging="675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1</w:t>
      </w:r>
      <w:r w:rsidR="00187477">
        <w:rPr>
          <w:rFonts w:ascii="Arial" w:eastAsia="ArialMT" w:hAnsi="Arial" w:cs="Arial"/>
          <w:kern w:val="1"/>
          <w:sz w:val="24"/>
          <w:szCs w:val="24"/>
        </w:rPr>
        <w:t>3</w:t>
      </w:r>
      <w:r w:rsidRPr="00FE150C">
        <w:rPr>
          <w:rFonts w:ascii="Arial" w:eastAsia="ArialMT" w:hAnsi="Arial" w:cs="Arial"/>
          <w:kern w:val="1"/>
          <w:sz w:val="24"/>
          <w:szCs w:val="24"/>
        </w:rPr>
        <w:t>.1.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>Osobami upoważnionymi do kontaktów z Uczestnikami konkursu są:</w:t>
      </w:r>
    </w:p>
    <w:p w:rsidR="00FE150C" w:rsidRPr="00FE150C" w:rsidRDefault="00187477" w:rsidP="00FE150C">
      <w:pPr>
        <w:widowControl w:val="0"/>
        <w:tabs>
          <w:tab w:val="left" w:pos="1215"/>
        </w:tabs>
        <w:suppressAutoHyphens/>
        <w:autoSpaceDE w:val="0"/>
        <w:spacing w:after="0" w:line="240" w:lineRule="auto"/>
        <w:ind w:left="1230" w:hanging="675"/>
        <w:jc w:val="both"/>
        <w:rPr>
          <w:rFonts w:ascii="Arial" w:eastAsia="ArialMT" w:hAnsi="Arial" w:cs="Arial"/>
          <w:kern w:val="1"/>
          <w:sz w:val="24"/>
          <w:szCs w:val="24"/>
        </w:rPr>
      </w:pPr>
      <w:r>
        <w:rPr>
          <w:rFonts w:ascii="Arial" w:eastAsia="ArialMT" w:hAnsi="Arial" w:cs="Arial"/>
          <w:kern w:val="1"/>
          <w:sz w:val="24"/>
          <w:szCs w:val="24"/>
        </w:rPr>
        <w:tab/>
        <w:t>a) Aleksander Król</w:t>
      </w:r>
      <w:r w:rsidR="00FE150C" w:rsidRPr="00FE150C">
        <w:rPr>
          <w:rFonts w:ascii="Arial" w:eastAsia="Arial-BoldMT" w:hAnsi="Arial" w:cs="Arial"/>
          <w:b/>
          <w:bCs/>
          <w:kern w:val="1"/>
          <w:sz w:val="24"/>
          <w:szCs w:val="24"/>
        </w:rPr>
        <w:t xml:space="preserve"> </w:t>
      </w:r>
      <w:r w:rsidR="00FE150C" w:rsidRPr="00FE150C">
        <w:rPr>
          <w:rFonts w:ascii="Arial" w:eastAsia="ArialMT" w:hAnsi="Arial" w:cs="Arial"/>
          <w:kern w:val="1"/>
          <w:sz w:val="24"/>
          <w:szCs w:val="24"/>
        </w:rPr>
        <w:t>– Sekretarz organizacyjny konkursu;</w:t>
      </w:r>
    </w:p>
    <w:p w:rsidR="00FE150C" w:rsidRPr="00FE150C" w:rsidRDefault="00187477" w:rsidP="00FE150C">
      <w:pPr>
        <w:widowControl w:val="0"/>
        <w:tabs>
          <w:tab w:val="left" w:pos="1215"/>
        </w:tabs>
        <w:suppressAutoHyphens/>
        <w:autoSpaceDE w:val="0"/>
        <w:spacing w:after="0" w:line="240" w:lineRule="auto"/>
        <w:ind w:left="1230" w:hanging="675"/>
        <w:jc w:val="both"/>
        <w:rPr>
          <w:rFonts w:ascii="Arial" w:eastAsia="ArialMT" w:hAnsi="Arial" w:cs="Arial"/>
          <w:kern w:val="1"/>
          <w:sz w:val="24"/>
          <w:szCs w:val="24"/>
        </w:rPr>
      </w:pPr>
      <w:r>
        <w:rPr>
          <w:rFonts w:ascii="Arial" w:eastAsia="ArialMT" w:hAnsi="Arial" w:cs="Arial"/>
          <w:kern w:val="1"/>
          <w:sz w:val="24"/>
          <w:szCs w:val="24"/>
        </w:rPr>
        <w:tab/>
        <w:t>b) Ryszard Zieliński</w:t>
      </w:r>
      <w:r w:rsidR="00FE150C" w:rsidRPr="00FE150C">
        <w:rPr>
          <w:rFonts w:ascii="Arial" w:eastAsia="Arial-BoldMT" w:hAnsi="Arial" w:cs="Arial"/>
          <w:b/>
          <w:bCs/>
          <w:kern w:val="1"/>
          <w:sz w:val="24"/>
          <w:szCs w:val="24"/>
        </w:rPr>
        <w:t xml:space="preserve"> </w:t>
      </w:r>
      <w:r w:rsidR="00FE150C" w:rsidRPr="00FE150C">
        <w:rPr>
          <w:rFonts w:ascii="Arial" w:eastAsia="ArialMT" w:hAnsi="Arial" w:cs="Arial"/>
          <w:kern w:val="1"/>
          <w:sz w:val="24"/>
          <w:szCs w:val="24"/>
        </w:rPr>
        <w:t>– Zastępca Sekretarza organizacyjnego konkursu.</w:t>
      </w:r>
    </w:p>
    <w:p w:rsidR="00FE150C" w:rsidRPr="00FE150C" w:rsidRDefault="00FE150C" w:rsidP="00FE150C">
      <w:pPr>
        <w:widowControl w:val="0"/>
        <w:tabs>
          <w:tab w:val="left" w:pos="1215"/>
        </w:tabs>
        <w:suppressAutoHyphens/>
        <w:autoSpaceDE w:val="0"/>
        <w:spacing w:after="0" w:line="240" w:lineRule="auto"/>
        <w:ind w:left="1230" w:hanging="675"/>
        <w:jc w:val="both"/>
        <w:rPr>
          <w:rFonts w:ascii="Arial" w:eastAsia="Arial-BoldItalicMT" w:hAnsi="Arial" w:cs="Arial"/>
          <w:kern w:val="1"/>
          <w:sz w:val="24"/>
          <w:szCs w:val="24"/>
        </w:rPr>
      </w:pPr>
    </w:p>
    <w:p w:rsidR="00FE150C" w:rsidRPr="00FE150C" w:rsidRDefault="00187477" w:rsidP="00FE150C">
      <w:pPr>
        <w:widowControl w:val="0"/>
        <w:tabs>
          <w:tab w:val="left" w:pos="1215"/>
        </w:tabs>
        <w:suppressAutoHyphens/>
        <w:autoSpaceDE w:val="0"/>
        <w:spacing w:after="0" w:line="240" w:lineRule="auto"/>
        <w:ind w:left="1230" w:hanging="675"/>
        <w:jc w:val="both"/>
        <w:rPr>
          <w:rFonts w:ascii="Arial" w:eastAsia="ArialMT" w:hAnsi="Arial" w:cs="Arial"/>
          <w:kern w:val="1"/>
          <w:sz w:val="24"/>
          <w:szCs w:val="24"/>
        </w:rPr>
      </w:pPr>
      <w:r>
        <w:rPr>
          <w:rFonts w:ascii="Arial" w:eastAsia="ArialMT" w:hAnsi="Arial" w:cs="Arial"/>
          <w:kern w:val="1"/>
          <w:sz w:val="24"/>
          <w:szCs w:val="24"/>
        </w:rPr>
        <w:t>13</w:t>
      </w:r>
      <w:r w:rsidR="00FE150C" w:rsidRPr="00FE150C">
        <w:rPr>
          <w:rFonts w:ascii="Arial" w:eastAsia="ArialMT" w:hAnsi="Arial" w:cs="Arial"/>
          <w:kern w:val="1"/>
          <w:sz w:val="24"/>
          <w:szCs w:val="24"/>
        </w:rPr>
        <w:t>.2.</w:t>
      </w:r>
      <w:r w:rsidR="00FE150C" w:rsidRPr="00FE150C">
        <w:rPr>
          <w:rFonts w:ascii="Arial" w:eastAsia="ArialMT" w:hAnsi="Arial" w:cs="Arial"/>
          <w:kern w:val="1"/>
          <w:sz w:val="24"/>
          <w:szCs w:val="24"/>
        </w:rPr>
        <w:tab/>
        <w:t xml:space="preserve">Zgodnie z art. 27 ust. 1 i 2 ustawy PZP korespondencję dotyczącą konkursu, Uczestnicy zobowiązani są przesłać pisemnie lub drogą elektroniczną na adres e-mail: </w:t>
      </w:r>
      <w:hyperlink r:id="rId15" w:history="1">
        <w:r w:rsidRPr="002A543C">
          <w:rPr>
            <w:rStyle w:val="Hipercze"/>
            <w:rFonts w:ascii="Arial" w:eastAsia="Lucida Sans Unicode" w:hAnsi="Arial" w:cs="Times New Roman"/>
            <w:kern w:val="1"/>
            <w:sz w:val="24"/>
            <w:szCs w:val="24"/>
          </w:rPr>
          <w:t>ratusz@twardogora.pl</w:t>
        </w:r>
      </w:hyperlink>
      <w:r w:rsidR="00FE150C" w:rsidRPr="00FE150C">
        <w:rPr>
          <w:rFonts w:ascii="Arial" w:eastAsia="ArialMT" w:hAnsi="Arial" w:cs="Arial"/>
          <w:kern w:val="1"/>
          <w:sz w:val="24"/>
          <w:szCs w:val="24"/>
        </w:rPr>
        <w:t xml:space="preserve">  z zastrzeżeniem pkt 1</w:t>
      </w:r>
      <w:r>
        <w:rPr>
          <w:rFonts w:ascii="Arial" w:eastAsia="ArialMT" w:hAnsi="Arial" w:cs="Arial"/>
          <w:kern w:val="1"/>
          <w:sz w:val="24"/>
          <w:szCs w:val="24"/>
        </w:rPr>
        <w:t>3</w:t>
      </w:r>
      <w:r w:rsidR="00FE150C" w:rsidRPr="00FE150C">
        <w:rPr>
          <w:rFonts w:ascii="Arial" w:eastAsia="ArialMT" w:hAnsi="Arial" w:cs="Arial"/>
          <w:kern w:val="1"/>
          <w:sz w:val="24"/>
          <w:szCs w:val="24"/>
        </w:rPr>
        <w:t xml:space="preserve">.5. W tytule wiadomości należy wpisać: „Konkurs </w:t>
      </w:r>
      <w:r>
        <w:rPr>
          <w:rFonts w:ascii="Arial" w:eastAsia="ArialMT" w:hAnsi="Arial" w:cs="Arial"/>
          <w:kern w:val="1"/>
          <w:sz w:val="24"/>
          <w:szCs w:val="24"/>
        </w:rPr>
        <w:t xml:space="preserve">na DELFINKA”. Zamawiający na żądanie Uczestnika </w:t>
      </w:r>
      <w:r w:rsidR="00FE150C" w:rsidRPr="00FE150C">
        <w:rPr>
          <w:rFonts w:ascii="Arial" w:eastAsia="ArialMT" w:hAnsi="Arial" w:cs="Arial"/>
          <w:kern w:val="1"/>
          <w:sz w:val="24"/>
          <w:szCs w:val="24"/>
        </w:rPr>
        <w:t>konkursu niezwłocznie potwierdza fakt otrzymania korespondencji.</w:t>
      </w:r>
    </w:p>
    <w:p w:rsidR="00FE150C" w:rsidRPr="00FE150C" w:rsidRDefault="00FE150C" w:rsidP="00FE150C">
      <w:pPr>
        <w:widowControl w:val="0"/>
        <w:tabs>
          <w:tab w:val="left" w:pos="1215"/>
        </w:tabs>
        <w:suppressAutoHyphens/>
        <w:autoSpaceDE w:val="0"/>
        <w:spacing w:after="0" w:line="240" w:lineRule="auto"/>
        <w:ind w:left="1230" w:hanging="675"/>
        <w:jc w:val="both"/>
        <w:rPr>
          <w:rFonts w:ascii="Arial" w:eastAsia="Arial-BoldItalicMT" w:hAnsi="Arial" w:cs="Arial"/>
          <w:kern w:val="1"/>
          <w:sz w:val="24"/>
          <w:szCs w:val="24"/>
        </w:rPr>
      </w:pPr>
    </w:p>
    <w:p w:rsidR="00FE150C" w:rsidRPr="00FE150C" w:rsidRDefault="00187477" w:rsidP="00FE150C">
      <w:pPr>
        <w:widowControl w:val="0"/>
        <w:tabs>
          <w:tab w:val="left" w:pos="1215"/>
        </w:tabs>
        <w:suppressAutoHyphens/>
        <w:autoSpaceDE w:val="0"/>
        <w:spacing w:after="0" w:line="240" w:lineRule="auto"/>
        <w:ind w:left="1230" w:hanging="675"/>
        <w:jc w:val="both"/>
        <w:rPr>
          <w:rFonts w:ascii="Arial" w:eastAsia="ArialMT" w:hAnsi="Arial" w:cs="Arial"/>
          <w:kern w:val="1"/>
          <w:sz w:val="24"/>
          <w:szCs w:val="24"/>
        </w:rPr>
      </w:pPr>
      <w:r>
        <w:rPr>
          <w:rFonts w:ascii="Arial" w:eastAsia="ArialMT" w:hAnsi="Arial" w:cs="Arial"/>
          <w:kern w:val="1"/>
          <w:sz w:val="24"/>
          <w:szCs w:val="24"/>
        </w:rPr>
        <w:t>13</w:t>
      </w:r>
      <w:r w:rsidR="00FE150C" w:rsidRPr="00FE150C">
        <w:rPr>
          <w:rFonts w:ascii="Arial" w:eastAsia="ArialMT" w:hAnsi="Arial" w:cs="Arial"/>
          <w:kern w:val="1"/>
          <w:sz w:val="24"/>
          <w:szCs w:val="24"/>
        </w:rPr>
        <w:t>.3.</w:t>
      </w:r>
      <w:r w:rsidR="00FE150C" w:rsidRPr="00FE150C">
        <w:rPr>
          <w:rFonts w:ascii="Arial" w:eastAsia="ArialMT" w:hAnsi="Arial" w:cs="Arial"/>
          <w:kern w:val="1"/>
          <w:sz w:val="24"/>
          <w:szCs w:val="24"/>
        </w:rPr>
        <w:tab/>
        <w:t xml:space="preserve">Uczestnik konkursu wskaże we wniosku o dopuszczenie do udziału w konkursie adres poczty elektronicznej, pod </w:t>
      </w:r>
      <w:r w:rsidR="00FE150C" w:rsidRPr="002B671E">
        <w:rPr>
          <w:rFonts w:ascii="Arial" w:eastAsia="ArialMT" w:hAnsi="Arial" w:cs="Arial"/>
          <w:kern w:val="1"/>
          <w:sz w:val="24"/>
          <w:szCs w:val="24"/>
        </w:rPr>
        <w:t>który Org</w:t>
      </w:r>
      <w:r w:rsidRPr="002B671E">
        <w:rPr>
          <w:rFonts w:ascii="Arial" w:eastAsia="ArialMT" w:hAnsi="Arial" w:cs="Arial"/>
          <w:kern w:val="1"/>
          <w:sz w:val="24"/>
          <w:szCs w:val="24"/>
        </w:rPr>
        <w:t xml:space="preserve">anizator </w:t>
      </w:r>
      <w:r>
        <w:rPr>
          <w:rFonts w:ascii="Arial" w:eastAsia="ArialMT" w:hAnsi="Arial" w:cs="Arial"/>
          <w:kern w:val="1"/>
          <w:sz w:val="24"/>
          <w:szCs w:val="24"/>
        </w:rPr>
        <w:t>konkursu będzie przesy</w:t>
      </w:r>
      <w:r w:rsidR="00FE150C" w:rsidRPr="00FE150C">
        <w:rPr>
          <w:rFonts w:ascii="Arial" w:eastAsia="ArialMT" w:hAnsi="Arial" w:cs="Arial"/>
          <w:kern w:val="1"/>
          <w:sz w:val="24"/>
          <w:szCs w:val="24"/>
        </w:rPr>
        <w:t>łał mu informacje i oświadczenia związane z konkursem.</w:t>
      </w:r>
    </w:p>
    <w:p w:rsidR="00FE150C" w:rsidRPr="00FE150C" w:rsidRDefault="00FE150C" w:rsidP="00FE150C">
      <w:pPr>
        <w:widowControl w:val="0"/>
        <w:tabs>
          <w:tab w:val="left" w:pos="1215"/>
        </w:tabs>
        <w:suppressAutoHyphens/>
        <w:autoSpaceDE w:val="0"/>
        <w:spacing w:after="0" w:line="240" w:lineRule="auto"/>
        <w:ind w:left="1230" w:hanging="675"/>
        <w:jc w:val="both"/>
        <w:rPr>
          <w:rFonts w:ascii="Arial" w:eastAsia="Arial-BoldItalicMT" w:hAnsi="Arial" w:cs="Arial"/>
          <w:kern w:val="1"/>
          <w:sz w:val="24"/>
          <w:szCs w:val="24"/>
        </w:rPr>
      </w:pPr>
    </w:p>
    <w:p w:rsidR="00FE150C" w:rsidRPr="002B671E" w:rsidRDefault="00187477" w:rsidP="00FE150C">
      <w:pPr>
        <w:widowControl w:val="0"/>
        <w:tabs>
          <w:tab w:val="left" w:pos="1215"/>
        </w:tabs>
        <w:suppressAutoHyphens/>
        <w:autoSpaceDE w:val="0"/>
        <w:spacing w:after="0" w:line="240" w:lineRule="auto"/>
        <w:ind w:left="1230" w:hanging="675"/>
        <w:jc w:val="both"/>
        <w:rPr>
          <w:rFonts w:ascii="Arial" w:eastAsia="ArialMT" w:hAnsi="Arial" w:cs="Arial"/>
          <w:kern w:val="1"/>
          <w:sz w:val="24"/>
          <w:szCs w:val="24"/>
        </w:rPr>
      </w:pPr>
      <w:r>
        <w:rPr>
          <w:rFonts w:ascii="Arial" w:eastAsia="ArialMT" w:hAnsi="Arial" w:cs="Arial"/>
          <w:kern w:val="1"/>
          <w:sz w:val="24"/>
          <w:szCs w:val="24"/>
        </w:rPr>
        <w:t>13</w:t>
      </w:r>
      <w:r w:rsidR="00FE150C" w:rsidRPr="00FE150C">
        <w:rPr>
          <w:rFonts w:ascii="Arial" w:eastAsia="ArialMT" w:hAnsi="Arial" w:cs="Arial"/>
          <w:kern w:val="1"/>
          <w:sz w:val="24"/>
          <w:szCs w:val="24"/>
        </w:rPr>
        <w:t>.4.</w:t>
      </w:r>
      <w:r w:rsidR="00FE150C" w:rsidRPr="00FE150C">
        <w:rPr>
          <w:rFonts w:ascii="Arial" w:eastAsia="ArialMT" w:hAnsi="Arial" w:cs="Arial"/>
          <w:kern w:val="1"/>
          <w:sz w:val="24"/>
          <w:szCs w:val="24"/>
        </w:rPr>
        <w:tab/>
      </w:r>
      <w:r w:rsidR="00FE150C" w:rsidRPr="002B671E">
        <w:rPr>
          <w:rFonts w:ascii="Arial" w:eastAsia="ArialMT" w:hAnsi="Arial" w:cs="Arial"/>
          <w:kern w:val="1"/>
          <w:sz w:val="24"/>
          <w:szCs w:val="24"/>
        </w:rPr>
        <w:t>Przesłanie korespondencji na inny adres lub numer, niż zostało to określone w pkt 1</w:t>
      </w:r>
      <w:r w:rsidRPr="002B671E">
        <w:rPr>
          <w:rFonts w:ascii="Arial" w:eastAsia="ArialMT" w:hAnsi="Arial" w:cs="Arial"/>
          <w:kern w:val="1"/>
          <w:sz w:val="24"/>
          <w:szCs w:val="24"/>
        </w:rPr>
        <w:t>3</w:t>
      </w:r>
      <w:r w:rsidR="00FE150C" w:rsidRPr="002B671E">
        <w:rPr>
          <w:rFonts w:ascii="Arial" w:eastAsia="ArialMT" w:hAnsi="Arial" w:cs="Arial"/>
          <w:kern w:val="1"/>
          <w:sz w:val="24"/>
          <w:szCs w:val="24"/>
        </w:rPr>
        <w:t>.2 i 1</w:t>
      </w:r>
      <w:r w:rsidRPr="002B671E">
        <w:rPr>
          <w:rFonts w:ascii="Arial" w:eastAsia="ArialMT" w:hAnsi="Arial" w:cs="Arial"/>
          <w:kern w:val="1"/>
          <w:sz w:val="24"/>
          <w:szCs w:val="24"/>
        </w:rPr>
        <w:t>3</w:t>
      </w:r>
      <w:r w:rsidR="004D6510" w:rsidRPr="002B671E">
        <w:rPr>
          <w:rFonts w:ascii="Arial" w:eastAsia="ArialMT" w:hAnsi="Arial" w:cs="Arial"/>
          <w:kern w:val="1"/>
          <w:sz w:val="24"/>
          <w:szCs w:val="24"/>
        </w:rPr>
        <w:t>.5</w:t>
      </w:r>
      <w:r w:rsidR="00FE150C" w:rsidRPr="002B671E">
        <w:rPr>
          <w:rFonts w:ascii="Arial" w:eastAsia="ArialMT" w:hAnsi="Arial" w:cs="Arial"/>
          <w:kern w:val="1"/>
          <w:sz w:val="24"/>
          <w:szCs w:val="24"/>
        </w:rPr>
        <w:t xml:space="preserve"> może skutkować tym, że Zamawiający nie będzie mógł zapoznać się z treścią przekazanej informacji we właściwym terminie i uzna te informacje za niedostarczone.</w:t>
      </w:r>
    </w:p>
    <w:p w:rsidR="00FE150C" w:rsidRPr="002B671E" w:rsidRDefault="00FE150C" w:rsidP="00FE150C">
      <w:pPr>
        <w:widowControl w:val="0"/>
        <w:tabs>
          <w:tab w:val="left" w:pos="1215"/>
        </w:tabs>
        <w:suppressAutoHyphens/>
        <w:autoSpaceDE w:val="0"/>
        <w:spacing w:after="0" w:line="240" w:lineRule="auto"/>
        <w:ind w:left="1230" w:hanging="675"/>
        <w:jc w:val="both"/>
        <w:rPr>
          <w:rFonts w:ascii="Arial" w:eastAsia="Arial-BoldItalicMT" w:hAnsi="Arial" w:cs="Arial"/>
          <w:kern w:val="1"/>
          <w:sz w:val="24"/>
          <w:szCs w:val="24"/>
        </w:rPr>
      </w:pPr>
    </w:p>
    <w:p w:rsidR="00FE150C" w:rsidRPr="002B671E" w:rsidRDefault="004D6510" w:rsidP="00FE150C">
      <w:pPr>
        <w:widowControl w:val="0"/>
        <w:tabs>
          <w:tab w:val="left" w:pos="1215"/>
        </w:tabs>
        <w:suppressAutoHyphens/>
        <w:autoSpaceDE w:val="0"/>
        <w:spacing w:after="0" w:line="240" w:lineRule="auto"/>
        <w:ind w:left="1230" w:hanging="675"/>
        <w:jc w:val="both"/>
        <w:rPr>
          <w:rFonts w:ascii="Arial" w:eastAsia="Arial-BoldMT" w:hAnsi="Arial" w:cs="Arial"/>
          <w:bCs/>
          <w:kern w:val="1"/>
          <w:sz w:val="24"/>
          <w:szCs w:val="24"/>
        </w:rPr>
      </w:pPr>
      <w:r w:rsidRPr="002B671E">
        <w:rPr>
          <w:rFonts w:ascii="Arial" w:eastAsia="ArialMT" w:hAnsi="Arial" w:cs="Arial"/>
          <w:bCs/>
          <w:kern w:val="1"/>
          <w:sz w:val="24"/>
          <w:szCs w:val="24"/>
        </w:rPr>
        <w:t>13</w:t>
      </w:r>
      <w:r w:rsidR="00FE150C" w:rsidRPr="002B671E">
        <w:rPr>
          <w:rFonts w:ascii="Arial" w:eastAsia="ArialMT" w:hAnsi="Arial" w:cs="Arial"/>
          <w:bCs/>
          <w:kern w:val="1"/>
          <w:sz w:val="24"/>
          <w:szCs w:val="24"/>
        </w:rPr>
        <w:t>.5.</w:t>
      </w:r>
      <w:r w:rsidR="00FE150C" w:rsidRPr="002B671E">
        <w:rPr>
          <w:rFonts w:ascii="Arial" w:eastAsia="ArialMT" w:hAnsi="Arial" w:cs="Arial"/>
          <w:bCs/>
          <w:kern w:val="1"/>
          <w:sz w:val="24"/>
          <w:szCs w:val="24"/>
        </w:rPr>
        <w:tab/>
        <w:t>Sposób porozumiewania s</w:t>
      </w:r>
      <w:r w:rsidRPr="002B671E">
        <w:rPr>
          <w:rFonts w:ascii="Arial" w:eastAsia="ArialMT" w:hAnsi="Arial" w:cs="Arial"/>
          <w:bCs/>
          <w:kern w:val="1"/>
          <w:sz w:val="24"/>
          <w:szCs w:val="24"/>
        </w:rPr>
        <w:t>ię stron, o którym mowa w pkt 13</w:t>
      </w:r>
      <w:r w:rsidR="00FE150C" w:rsidRPr="002B671E">
        <w:rPr>
          <w:rFonts w:ascii="Arial" w:eastAsia="ArialMT" w:hAnsi="Arial" w:cs="Arial"/>
          <w:bCs/>
          <w:kern w:val="1"/>
          <w:sz w:val="24"/>
          <w:szCs w:val="24"/>
        </w:rPr>
        <w:t xml:space="preserve">.2., nie dotyczy wniosku o dopuszczenie do udziału w konkursie, który dla swojej ważności musi być złożony w formie pisemnej </w:t>
      </w:r>
      <w:r w:rsidR="00FE150C" w:rsidRPr="002B671E">
        <w:rPr>
          <w:rFonts w:ascii="Arial" w:eastAsia="Arial-BoldMT" w:hAnsi="Arial" w:cs="Arial"/>
          <w:bCs/>
          <w:kern w:val="1"/>
          <w:sz w:val="24"/>
          <w:szCs w:val="24"/>
        </w:rPr>
        <w:t>na</w:t>
      </w:r>
      <w:r w:rsidRPr="002B671E">
        <w:rPr>
          <w:rFonts w:ascii="Arial" w:eastAsia="Arial-BoldMT" w:hAnsi="Arial" w:cs="Arial"/>
          <w:bCs/>
          <w:kern w:val="1"/>
          <w:sz w:val="24"/>
          <w:szCs w:val="24"/>
        </w:rPr>
        <w:t xml:space="preserve"> adres określony w punkcie III.7</w:t>
      </w:r>
      <w:r w:rsidR="00FE150C" w:rsidRPr="002B671E">
        <w:rPr>
          <w:rFonts w:ascii="Arial" w:eastAsia="Arial-BoldMT" w:hAnsi="Arial" w:cs="Arial"/>
          <w:bCs/>
          <w:kern w:val="1"/>
          <w:sz w:val="24"/>
          <w:szCs w:val="24"/>
        </w:rPr>
        <w:t xml:space="preserve">. </w:t>
      </w:r>
    </w:p>
    <w:p w:rsidR="00FE150C" w:rsidRPr="002B671E" w:rsidRDefault="00FE150C" w:rsidP="00FE150C">
      <w:pPr>
        <w:widowControl w:val="0"/>
        <w:tabs>
          <w:tab w:val="left" w:pos="1215"/>
        </w:tabs>
        <w:suppressAutoHyphens/>
        <w:autoSpaceDE w:val="0"/>
        <w:spacing w:after="0" w:line="240" w:lineRule="auto"/>
        <w:ind w:left="1230" w:hanging="675"/>
        <w:jc w:val="both"/>
        <w:rPr>
          <w:rFonts w:ascii="Arial" w:eastAsia="ArialMT" w:hAnsi="Arial" w:cs="Arial"/>
          <w:bCs/>
          <w:kern w:val="1"/>
          <w:sz w:val="24"/>
          <w:szCs w:val="24"/>
        </w:rPr>
      </w:pPr>
      <w:r w:rsidRPr="002B671E">
        <w:rPr>
          <w:rFonts w:ascii="Arial" w:eastAsia="ArialMT" w:hAnsi="Arial" w:cs="Arial"/>
          <w:bCs/>
          <w:kern w:val="1"/>
          <w:sz w:val="24"/>
          <w:szCs w:val="24"/>
        </w:rPr>
        <w:tab/>
      </w:r>
    </w:p>
    <w:p w:rsidR="00FE150C" w:rsidRPr="00FE150C" w:rsidRDefault="004D6510" w:rsidP="00FE150C">
      <w:pPr>
        <w:widowControl w:val="0"/>
        <w:tabs>
          <w:tab w:val="left" w:pos="1215"/>
        </w:tabs>
        <w:suppressAutoHyphens/>
        <w:autoSpaceDE w:val="0"/>
        <w:spacing w:after="0" w:line="240" w:lineRule="auto"/>
        <w:ind w:left="1230" w:hanging="675"/>
        <w:jc w:val="both"/>
        <w:rPr>
          <w:rFonts w:ascii="Arial" w:eastAsia="ArialMT" w:hAnsi="Arial" w:cs="Arial"/>
          <w:kern w:val="1"/>
          <w:sz w:val="24"/>
          <w:szCs w:val="24"/>
        </w:rPr>
      </w:pPr>
      <w:r>
        <w:rPr>
          <w:rFonts w:ascii="Arial" w:eastAsia="ArialMT" w:hAnsi="Arial" w:cs="Arial"/>
          <w:kern w:val="1"/>
          <w:sz w:val="24"/>
          <w:szCs w:val="24"/>
        </w:rPr>
        <w:t>13</w:t>
      </w:r>
      <w:r w:rsidR="00FE150C" w:rsidRPr="00FE150C">
        <w:rPr>
          <w:rFonts w:ascii="Arial" w:eastAsia="ArialMT" w:hAnsi="Arial" w:cs="Arial"/>
          <w:kern w:val="1"/>
          <w:sz w:val="24"/>
          <w:szCs w:val="24"/>
        </w:rPr>
        <w:t>.6.</w:t>
      </w:r>
      <w:r w:rsidR="00FE150C" w:rsidRPr="00FE150C">
        <w:rPr>
          <w:rFonts w:ascii="Arial" w:eastAsia="ArialMT" w:hAnsi="Arial" w:cs="Arial"/>
          <w:kern w:val="1"/>
          <w:sz w:val="24"/>
          <w:szCs w:val="24"/>
        </w:rPr>
        <w:tab/>
        <w:t>W trakcie przeprowadzania konkursu aż do chwili jego rozstrzygnięcia obowiązuje zasada anonimowości prac konkursowych. Zamawiający zobowiązuje w Regulaminie Konkursu i w Regulaminie Sądu Konkursowego sekretarza organizacyjnego konkursu i jego zastępcę do nadzoru i kontroli nad przestrzeganiem zasady anonimowości.</w:t>
      </w:r>
    </w:p>
    <w:p w:rsidR="00FE150C" w:rsidRPr="00FE150C" w:rsidRDefault="00FE150C" w:rsidP="00FE150C">
      <w:pPr>
        <w:widowControl w:val="0"/>
        <w:tabs>
          <w:tab w:val="left" w:pos="1215"/>
        </w:tabs>
        <w:suppressAutoHyphens/>
        <w:autoSpaceDE w:val="0"/>
        <w:spacing w:after="0" w:line="240" w:lineRule="auto"/>
        <w:ind w:left="1230" w:hanging="675"/>
        <w:jc w:val="both"/>
        <w:rPr>
          <w:rFonts w:ascii="Arial" w:eastAsia="Arial-BoldItalicMT" w:hAnsi="Arial" w:cs="Arial"/>
          <w:kern w:val="1"/>
          <w:sz w:val="24"/>
          <w:szCs w:val="24"/>
        </w:rPr>
      </w:pPr>
    </w:p>
    <w:p w:rsidR="00FE150C" w:rsidRPr="00FE150C" w:rsidRDefault="00FE150C" w:rsidP="00FE150C">
      <w:pPr>
        <w:widowControl w:val="0"/>
        <w:tabs>
          <w:tab w:val="left" w:pos="1215"/>
        </w:tabs>
        <w:suppressAutoHyphens/>
        <w:autoSpaceDE w:val="0"/>
        <w:spacing w:after="0" w:line="240" w:lineRule="auto"/>
        <w:ind w:left="1230" w:hanging="675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1</w:t>
      </w:r>
      <w:r w:rsidR="004D6510">
        <w:rPr>
          <w:rFonts w:ascii="Arial" w:eastAsia="ArialMT" w:hAnsi="Arial" w:cs="Arial"/>
          <w:kern w:val="1"/>
          <w:sz w:val="24"/>
          <w:szCs w:val="24"/>
        </w:rPr>
        <w:t>3</w:t>
      </w:r>
      <w:r w:rsidRPr="00FE150C">
        <w:rPr>
          <w:rFonts w:ascii="Arial" w:eastAsia="ArialMT" w:hAnsi="Arial" w:cs="Arial"/>
          <w:kern w:val="1"/>
          <w:sz w:val="24"/>
          <w:szCs w:val="24"/>
        </w:rPr>
        <w:t>.7.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>Kontakt Uczestnika z Zamawiającym dopuszczalny jest wyłącznie za pośrednictwem sekretarza i zastępcy sekretarza konkursu.</w:t>
      </w:r>
    </w:p>
    <w:p w:rsidR="00FE150C" w:rsidRPr="00FE150C" w:rsidRDefault="00FE150C" w:rsidP="00FE150C">
      <w:pPr>
        <w:widowControl w:val="0"/>
        <w:tabs>
          <w:tab w:val="left" w:pos="1215"/>
        </w:tabs>
        <w:suppressAutoHyphens/>
        <w:autoSpaceDE w:val="0"/>
        <w:spacing w:after="0" w:line="240" w:lineRule="auto"/>
        <w:ind w:left="1230" w:hanging="675"/>
        <w:jc w:val="both"/>
        <w:rPr>
          <w:rFonts w:ascii="Arial" w:eastAsia="Arial-BoldItalicMT" w:hAnsi="Arial" w:cs="Arial"/>
          <w:kern w:val="1"/>
          <w:sz w:val="24"/>
          <w:szCs w:val="24"/>
        </w:rPr>
      </w:pPr>
    </w:p>
    <w:p w:rsidR="00FE150C" w:rsidRPr="00FE150C" w:rsidRDefault="00FE150C" w:rsidP="00FE150C">
      <w:pPr>
        <w:widowControl w:val="0"/>
        <w:tabs>
          <w:tab w:val="left" w:pos="1215"/>
        </w:tabs>
        <w:suppressAutoHyphens/>
        <w:autoSpaceDE w:val="0"/>
        <w:spacing w:after="0" w:line="240" w:lineRule="auto"/>
        <w:ind w:left="1230" w:hanging="675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1</w:t>
      </w:r>
      <w:r w:rsidR="004D6510">
        <w:rPr>
          <w:rFonts w:ascii="Arial" w:eastAsia="ArialMT" w:hAnsi="Arial" w:cs="Arial"/>
          <w:kern w:val="1"/>
          <w:sz w:val="24"/>
          <w:szCs w:val="24"/>
        </w:rPr>
        <w:t>3</w:t>
      </w:r>
      <w:r w:rsidRPr="00FE150C">
        <w:rPr>
          <w:rFonts w:ascii="Arial" w:eastAsia="ArialMT" w:hAnsi="Arial" w:cs="Arial"/>
          <w:kern w:val="1"/>
          <w:sz w:val="24"/>
          <w:szCs w:val="24"/>
        </w:rPr>
        <w:t>.</w:t>
      </w:r>
      <w:r w:rsidR="004D6510">
        <w:rPr>
          <w:rFonts w:ascii="Arial" w:eastAsia="ArialMT" w:hAnsi="Arial" w:cs="Arial"/>
          <w:kern w:val="1"/>
          <w:sz w:val="24"/>
          <w:szCs w:val="24"/>
        </w:rPr>
        <w:t>8</w:t>
      </w:r>
      <w:r w:rsidRPr="00FE150C">
        <w:rPr>
          <w:rFonts w:ascii="Arial" w:eastAsia="ArialMT" w:hAnsi="Arial" w:cs="Arial"/>
          <w:kern w:val="1"/>
          <w:sz w:val="24"/>
          <w:szCs w:val="24"/>
        </w:rPr>
        <w:t>.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>Wszelkie ogłoszenia i informacje dotyczące konkursu, a w tym takie jak odpowiedzi na zapytania dotyczące Regulaminu konkursu, ewentualne zmiany Regulaminu konkursu, zmiany terminów konkursu i inne związane z organizacją konkursu, przekazywane będą Uczestnikom konkursu oraz zamieszczane na stronach internetowych:</w:t>
      </w:r>
    </w:p>
    <w:p w:rsidR="00FE150C" w:rsidRPr="00FE150C" w:rsidRDefault="00FE150C" w:rsidP="00FE150C">
      <w:pPr>
        <w:widowControl w:val="0"/>
        <w:tabs>
          <w:tab w:val="left" w:pos="1215"/>
        </w:tabs>
        <w:suppressAutoHyphens/>
        <w:autoSpaceDE w:val="0"/>
        <w:spacing w:after="0" w:line="240" w:lineRule="auto"/>
        <w:ind w:left="1230" w:hanging="675"/>
        <w:jc w:val="both"/>
        <w:rPr>
          <w:rFonts w:ascii="Arial" w:eastAsia="Arial-BoldMT" w:hAnsi="Arial" w:cs="Arial"/>
          <w:bCs/>
          <w:kern w:val="1"/>
          <w:sz w:val="24"/>
          <w:szCs w:val="24"/>
        </w:rPr>
      </w:pPr>
      <w:r w:rsidRPr="00FE150C">
        <w:rPr>
          <w:rFonts w:ascii="Arial" w:eastAsia="ArialMT" w:hAnsi="Arial" w:cs="Arial"/>
          <w:bCs/>
          <w:kern w:val="1"/>
          <w:sz w:val="24"/>
          <w:szCs w:val="24"/>
        </w:rPr>
        <w:tab/>
      </w:r>
      <w:hyperlink r:id="rId16" w:history="1">
        <w:r w:rsidR="00A81A54" w:rsidRPr="00D53465">
          <w:rPr>
            <w:rStyle w:val="Hipercze"/>
            <w:rFonts w:ascii="Arial" w:eastAsia="Lucida Sans Unicode" w:hAnsi="Arial" w:cs="Times New Roman"/>
            <w:kern w:val="1"/>
            <w:sz w:val="24"/>
            <w:szCs w:val="24"/>
          </w:rPr>
          <w:t>www.bip.twardogora.pl</w:t>
        </w:r>
      </w:hyperlink>
    </w:p>
    <w:p w:rsidR="00FE150C" w:rsidRPr="002B671E" w:rsidRDefault="004D6510" w:rsidP="00FE150C">
      <w:pPr>
        <w:widowControl w:val="0"/>
        <w:suppressAutoHyphens/>
        <w:autoSpaceDE w:val="0"/>
        <w:spacing w:before="113" w:after="0" w:line="240" w:lineRule="auto"/>
        <w:rPr>
          <w:rFonts w:ascii="Arial" w:eastAsia="Arial-BoldItalicMT" w:hAnsi="Arial" w:cs="Arial"/>
          <w:bCs/>
          <w:kern w:val="1"/>
          <w:sz w:val="24"/>
          <w:szCs w:val="24"/>
        </w:rPr>
      </w:pPr>
      <w:r w:rsidRPr="002B671E">
        <w:rPr>
          <w:rFonts w:ascii="Arial" w:eastAsia="Arial-BoldItalicMT" w:hAnsi="Arial" w:cs="Arial"/>
          <w:bCs/>
          <w:kern w:val="1"/>
          <w:sz w:val="24"/>
          <w:szCs w:val="24"/>
        </w:rPr>
        <w:t>14</w:t>
      </w:r>
      <w:r w:rsidR="00FE150C" w:rsidRPr="002B671E">
        <w:rPr>
          <w:rFonts w:ascii="Arial" w:eastAsia="Arial-BoldItalicMT" w:hAnsi="Arial" w:cs="Arial"/>
          <w:bCs/>
          <w:kern w:val="1"/>
          <w:sz w:val="24"/>
          <w:szCs w:val="24"/>
        </w:rPr>
        <w:t>. Sposób udzielania wyjaśnień dotyczących regulaminu konkursu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rPr>
          <w:rFonts w:ascii="Arial" w:eastAsia="Arial-BoldItalicMT" w:hAnsi="Arial" w:cs="Arial"/>
          <w:kern w:val="1"/>
          <w:sz w:val="24"/>
          <w:szCs w:val="24"/>
        </w:rPr>
      </w:pP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1215" w:hanging="645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1</w:t>
      </w:r>
      <w:r w:rsidR="004D6510">
        <w:rPr>
          <w:rFonts w:ascii="Arial" w:eastAsia="ArialMT" w:hAnsi="Arial" w:cs="Arial"/>
          <w:kern w:val="1"/>
          <w:sz w:val="24"/>
          <w:szCs w:val="24"/>
        </w:rPr>
        <w:t>4</w:t>
      </w:r>
      <w:r w:rsidRPr="00FE150C">
        <w:rPr>
          <w:rFonts w:ascii="Arial" w:eastAsia="ArialMT" w:hAnsi="Arial" w:cs="Arial"/>
          <w:kern w:val="1"/>
          <w:sz w:val="24"/>
          <w:szCs w:val="24"/>
        </w:rPr>
        <w:t>.1.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>Składanie zapytań przeprowadzone zostanie w dwóch etapach: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1830" w:hanging="645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-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>pierwszym - pytania dotyczące zgłaszania udziału w konkursie - do końca dnia, w którym upływa połowa wyznaczonego terminu składania wniosków o dopuszczenie do udziału w konkursie,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1830" w:hanging="645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-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>drugim -  pytania dotyczące przedmiotu konkursu i merytorycznych zapisów regulaminu.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 xml:space="preserve">    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1215" w:hanging="645"/>
        <w:jc w:val="both"/>
        <w:rPr>
          <w:rFonts w:ascii="Arial" w:eastAsia="Arial-BoldItalicMT" w:hAnsi="Arial" w:cs="Arial"/>
          <w:kern w:val="1"/>
          <w:sz w:val="24"/>
          <w:szCs w:val="24"/>
        </w:rPr>
      </w:pP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1215" w:hanging="645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1</w:t>
      </w:r>
      <w:r w:rsidR="004D6510">
        <w:rPr>
          <w:rFonts w:ascii="Arial" w:eastAsia="ArialMT" w:hAnsi="Arial" w:cs="Arial"/>
          <w:kern w:val="1"/>
          <w:sz w:val="24"/>
          <w:szCs w:val="24"/>
        </w:rPr>
        <w:t>4</w:t>
      </w:r>
      <w:r w:rsidRPr="00FE150C">
        <w:rPr>
          <w:rFonts w:ascii="Arial" w:eastAsia="ArialMT" w:hAnsi="Arial" w:cs="Arial"/>
          <w:kern w:val="1"/>
          <w:sz w:val="24"/>
          <w:szCs w:val="24"/>
        </w:rPr>
        <w:t>.2.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>Udzielone przez Zamawiającego wyjaśnienia oraz dokonane zmiany w Regulaminie są wiążące dla Uczestników konkursu.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1215" w:hanging="645"/>
        <w:jc w:val="both"/>
        <w:rPr>
          <w:rFonts w:ascii="Arial" w:eastAsia="Arial-BoldItalicMT" w:hAnsi="Arial" w:cs="Arial"/>
          <w:kern w:val="1"/>
          <w:sz w:val="24"/>
          <w:szCs w:val="24"/>
        </w:rPr>
      </w:pP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1215" w:hanging="645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1</w:t>
      </w:r>
      <w:r w:rsidR="004D6510">
        <w:rPr>
          <w:rFonts w:ascii="Arial" w:eastAsia="ArialMT" w:hAnsi="Arial" w:cs="Arial"/>
          <w:kern w:val="1"/>
          <w:sz w:val="24"/>
          <w:szCs w:val="24"/>
        </w:rPr>
        <w:t>4</w:t>
      </w:r>
      <w:r w:rsidRPr="00FE150C">
        <w:rPr>
          <w:rFonts w:ascii="Arial" w:eastAsia="ArialMT" w:hAnsi="Arial" w:cs="Arial"/>
          <w:kern w:val="1"/>
          <w:sz w:val="24"/>
          <w:szCs w:val="24"/>
        </w:rPr>
        <w:t>.3.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>Ewentualne przedłużenie terminu składania wniosków o dopuszczenie do udziału w konkursie nie wpływa na bieg terminu składania zapytań.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rPr>
          <w:rFonts w:ascii="Arial" w:eastAsia="Arial-BoldItalicMT" w:hAnsi="Arial" w:cs="Arial"/>
          <w:kern w:val="1"/>
          <w:sz w:val="24"/>
          <w:szCs w:val="24"/>
        </w:rPr>
      </w:pPr>
    </w:p>
    <w:p w:rsidR="00FE150C" w:rsidRPr="002B671E" w:rsidRDefault="00FE150C" w:rsidP="00FE150C">
      <w:pPr>
        <w:widowControl w:val="0"/>
        <w:suppressAutoHyphens/>
        <w:autoSpaceDE w:val="0"/>
        <w:spacing w:after="0" w:line="240" w:lineRule="auto"/>
        <w:rPr>
          <w:rFonts w:ascii="Arial" w:eastAsia="Arial-BoldItalicMT" w:hAnsi="Arial" w:cs="Arial"/>
          <w:bCs/>
          <w:kern w:val="1"/>
          <w:sz w:val="24"/>
          <w:szCs w:val="24"/>
        </w:rPr>
      </w:pPr>
      <w:r w:rsidRPr="002B671E">
        <w:rPr>
          <w:rFonts w:ascii="Arial" w:eastAsia="Arial-BoldItalicMT" w:hAnsi="Arial" w:cs="Arial"/>
          <w:bCs/>
          <w:kern w:val="1"/>
          <w:sz w:val="24"/>
          <w:szCs w:val="24"/>
        </w:rPr>
        <w:t>1</w:t>
      </w:r>
      <w:r w:rsidR="004D6510" w:rsidRPr="002B671E">
        <w:rPr>
          <w:rFonts w:ascii="Arial" w:eastAsia="Arial-BoldItalicMT" w:hAnsi="Arial" w:cs="Arial"/>
          <w:bCs/>
          <w:kern w:val="1"/>
          <w:sz w:val="24"/>
          <w:szCs w:val="24"/>
        </w:rPr>
        <w:t>5</w:t>
      </w:r>
      <w:r w:rsidRPr="002B671E">
        <w:rPr>
          <w:rFonts w:ascii="Arial" w:eastAsia="Arial-BoldItalicMT" w:hAnsi="Arial" w:cs="Arial"/>
          <w:bCs/>
          <w:kern w:val="1"/>
          <w:sz w:val="24"/>
          <w:szCs w:val="24"/>
        </w:rPr>
        <w:t>. Zmiany Regulaminu konkursu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rPr>
          <w:rFonts w:ascii="Arial" w:eastAsia="Arial-BoldItalicMT" w:hAnsi="Arial" w:cs="Arial"/>
          <w:kern w:val="1"/>
          <w:sz w:val="24"/>
          <w:szCs w:val="24"/>
        </w:rPr>
      </w:pP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1215" w:hanging="630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1</w:t>
      </w:r>
      <w:r w:rsidR="004D6510">
        <w:rPr>
          <w:rFonts w:ascii="Arial" w:eastAsia="ArialMT" w:hAnsi="Arial" w:cs="Arial"/>
          <w:kern w:val="1"/>
          <w:sz w:val="24"/>
          <w:szCs w:val="24"/>
        </w:rPr>
        <w:t>5</w:t>
      </w:r>
      <w:r w:rsidRPr="00FE150C">
        <w:rPr>
          <w:rFonts w:ascii="Arial" w:eastAsia="ArialMT" w:hAnsi="Arial" w:cs="Arial"/>
          <w:kern w:val="1"/>
          <w:sz w:val="24"/>
          <w:szCs w:val="24"/>
        </w:rPr>
        <w:t>.1.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>W uzasadnionych przypadkach Zamawiający w porozumieniu z Sądem Kon-kursowym może zmodyfikować treść postanowień niniejszego regulaminu, z zastrzeżeniem punktu 1</w:t>
      </w:r>
      <w:r w:rsidR="004D6510">
        <w:rPr>
          <w:rFonts w:ascii="Arial" w:eastAsia="ArialMT" w:hAnsi="Arial" w:cs="Arial"/>
          <w:kern w:val="1"/>
          <w:sz w:val="24"/>
          <w:szCs w:val="24"/>
        </w:rPr>
        <w:t>5</w:t>
      </w:r>
      <w:r w:rsidRPr="00FE150C">
        <w:rPr>
          <w:rFonts w:ascii="Arial" w:eastAsia="ArialMT" w:hAnsi="Arial" w:cs="Arial"/>
          <w:kern w:val="1"/>
          <w:sz w:val="24"/>
          <w:szCs w:val="24"/>
        </w:rPr>
        <w:t>.2.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1215" w:hanging="63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1215" w:hanging="630"/>
        <w:jc w:val="both"/>
        <w:rPr>
          <w:rFonts w:ascii="Arial" w:eastAsia="ArialMT" w:hAnsi="Arial" w:cs="Arial"/>
          <w:kern w:val="1"/>
          <w:sz w:val="24"/>
          <w:szCs w:val="24"/>
          <w:lang w:eastAsia="ar-SA"/>
        </w:rPr>
      </w:pPr>
      <w:r w:rsidRPr="00FE150C">
        <w:rPr>
          <w:rFonts w:ascii="Arial" w:eastAsia="ArialMT" w:hAnsi="Arial" w:cs="Arial"/>
          <w:kern w:val="1"/>
          <w:sz w:val="24"/>
          <w:szCs w:val="24"/>
          <w:lang w:eastAsia="ar-SA"/>
        </w:rPr>
        <w:t>1</w:t>
      </w:r>
      <w:r w:rsidR="004D6510">
        <w:rPr>
          <w:rFonts w:ascii="Arial" w:eastAsia="ArialMT" w:hAnsi="Arial" w:cs="Arial"/>
          <w:kern w:val="1"/>
          <w:sz w:val="24"/>
          <w:szCs w:val="24"/>
          <w:lang w:eastAsia="ar-SA"/>
        </w:rPr>
        <w:t>5</w:t>
      </w:r>
      <w:r w:rsidRPr="00FE150C">
        <w:rPr>
          <w:rFonts w:ascii="Arial" w:eastAsia="ArialMT" w:hAnsi="Arial" w:cs="Arial"/>
          <w:kern w:val="1"/>
          <w:sz w:val="24"/>
          <w:szCs w:val="24"/>
          <w:lang w:eastAsia="ar-SA"/>
        </w:rPr>
        <w:t>.2.</w:t>
      </w:r>
      <w:r w:rsidRPr="00FE150C">
        <w:rPr>
          <w:rFonts w:ascii="Arial" w:eastAsia="ArialMT" w:hAnsi="Arial" w:cs="Arial"/>
          <w:kern w:val="1"/>
          <w:sz w:val="24"/>
          <w:szCs w:val="24"/>
          <w:lang w:eastAsia="ar-SA"/>
        </w:rPr>
        <w:tab/>
        <w:t>Zmianom nie mogą podlegać ustalenia dotyczące wysokości nagród.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1215" w:hanging="630"/>
        <w:jc w:val="both"/>
        <w:rPr>
          <w:rFonts w:ascii="Arial" w:eastAsia="Arial-BoldItalicMT" w:hAnsi="Arial" w:cs="Arial"/>
          <w:kern w:val="1"/>
          <w:sz w:val="24"/>
          <w:szCs w:val="24"/>
          <w:lang w:eastAsia="ar-SA"/>
        </w:rPr>
      </w:pP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1215" w:hanging="630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1</w:t>
      </w:r>
      <w:r w:rsidR="00954AA7">
        <w:rPr>
          <w:rFonts w:ascii="Arial" w:eastAsia="ArialMT" w:hAnsi="Arial" w:cs="Arial"/>
          <w:kern w:val="1"/>
          <w:sz w:val="24"/>
          <w:szCs w:val="24"/>
        </w:rPr>
        <w:t>5</w:t>
      </w:r>
      <w:r w:rsidRPr="00FE150C">
        <w:rPr>
          <w:rFonts w:ascii="Arial" w:eastAsia="ArialMT" w:hAnsi="Arial" w:cs="Arial"/>
          <w:kern w:val="1"/>
          <w:sz w:val="24"/>
          <w:szCs w:val="24"/>
        </w:rPr>
        <w:t>.3.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>Treść każdej dokonanej zmiany zostanie niezwłocznie przekazana i ogłoszona w sposób określony w pkt 1</w:t>
      </w:r>
      <w:r w:rsidR="00954AA7">
        <w:rPr>
          <w:rFonts w:ascii="Arial" w:eastAsia="ArialMT" w:hAnsi="Arial" w:cs="Arial"/>
          <w:kern w:val="1"/>
          <w:sz w:val="24"/>
          <w:szCs w:val="24"/>
        </w:rPr>
        <w:t>3</w:t>
      </w:r>
      <w:r w:rsidRPr="00FE150C">
        <w:rPr>
          <w:rFonts w:ascii="Arial" w:eastAsia="ArialMT" w:hAnsi="Arial" w:cs="Arial"/>
          <w:kern w:val="1"/>
          <w:sz w:val="24"/>
          <w:szCs w:val="24"/>
        </w:rPr>
        <w:t>.8 niniejszego regulaminu. W przypadku dokonania zmiany po zakwalifikowaniu Uczestników konkursu do udziału w konkursie, zmiany zostaną ogłoszone jak wyżej i przekazan</w:t>
      </w:r>
      <w:r w:rsidR="00954AA7">
        <w:rPr>
          <w:rFonts w:ascii="Arial" w:eastAsia="ArialMT" w:hAnsi="Arial" w:cs="Arial"/>
          <w:kern w:val="1"/>
          <w:sz w:val="24"/>
          <w:szCs w:val="24"/>
        </w:rPr>
        <w:t>e</w:t>
      </w:r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 wszystkim Uczestnikom konkursu, którzy zostaną zakwalifikowani do udziału w konkursie.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1215" w:hanging="630"/>
        <w:jc w:val="both"/>
        <w:rPr>
          <w:rFonts w:ascii="Arial" w:eastAsia="Arial-BoldItalicMT" w:hAnsi="Arial" w:cs="Arial"/>
          <w:kern w:val="1"/>
          <w:sz w:val="24"/>
          <w:szCs w:val="24"/>
        </w:rPr>
      </w:pP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1215" w:hanging="630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1</w:t>
      </w:r>
      <w:r w:rsidR="00954AA7">
        <w:rPr>
          <w:rFonts w:ascii="Arial" w:eastAsia="ArialMT" w:hAnsi="Arial" w:cs="Arial"/>
          <w:kern w:val="1"/>
          <w:sz w:val="24"/>
          <w:szCs w:val="24"/>
        </w:rPr>
        <w:t>5</w:t>
      </w:r>
      <w:r w:rsidRPr="00FE150C">
        <w:rPr>
          <w:rFonts w:ascii="Arial" w:eastAsia="ArialMT" w:hAnsi="Arial" w:cs="Arial"/>
          <w:kern w:val="1"/>
          <w:sz w:val="24"/>
          <w:szCs w:val="24"/>
        </w:rPr>
        <w:t>.</w:t>
      </w:r>
      <w:r w:rsidR="00954AA7">
        <w:rPr>
          <w:rFonts w:ascii="Arial" w:eastAsia="ArialMT" w:hAnsi="Arial" w:cs="Arial"/>
          <w:kern w:val="1"/>
          <w:sz w:val="24"/>
          <w:szCs w:val="24"/>
        </w:rPr>
        <w:t>4</w:t>
      </w:r>
      <w:r w:rsidRPr="00FE150C">
        <w:rPr>
          <w:rFonts w:ascii="Arial" w:eastAsia="ArialMT" w:hAnsi="Arial" w:cs="Arial"/>
          <w:kern w:val="1"/>
          <w:sz w:val="24"/>
          <w:szCs w:val="24"/>
        </w:rPr>
        <w:t>.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>Zamawiający w porozumieniu z Sądem Konkursowym przesunie termin składania Wniosków o dopuszczenie do udziału w konkursie lub prac konkursowych, jeżeli w wyniku dokonanej zmiany Regulaminu niezbędny będzie dodatkowy czas na sporządzenie pracy konkursowej.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rPr>
          <w:rFonts w:ascii="Arial" w:eastAsia="Arial-BoldItalicMT" w:hAnsi="Arial" w:cs="Arial"/>
          <w:kern w:val="1"/>
          <w:sz w:val="24"/>
          <w:szCs w:val="24"/>
        </w:rPr>
      </w:pP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510" w:hanging="525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1</w:t>
      </w:r>
      <w:r w:rsidR="00954AA7">
        <w:rPr>
          <w:rFonts w:ascii="Arial" w:eastAsia="ArialMT" w:hAnsi="Arial" w:cs="Arial"/>
          <w:kern w:val="1"/>
          <w:sz w:val="24"/>
          <w:szCs w:val="24"/>
        </w:rPr>
        <w:t>6</w:t>
      </w:r>
      <w:r w:rsidRPr="00FE150C">
        <w:rPr>
          <w:rFonts w:ascii="Arial" w:eastAsia="ArialMT" w:hAnsi="Arial" w:cs="Arial"/>
          <w:kern w:val="1"/>
          <w:sz w:val="24"/>
          <w:szCs w:val="24"/>
        </w:rPr>
        <w:t>.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>Konkurs zostaje unieważniony jeżeli nie został złożony żaden wniosek o dopuszczenie do udziału w konkursie lub żadna praca konkursowa. Do unieważnienia konkursu zastosowanie mają przepisy określone w art. 93 ust. 1 pkt 6 i 7 ustawy PZP.</w:t>
      </w:r>
    </w:p>
    <w:p w:rsidR="00FE150C" w:rsidRPr="00FE150C" w:rsidRDefault="00FE150C" w:rsidP="000442E9">
      <w:pPr>
        <w:pStyle w:val="Nagwek1"/>
        <w:rPr>
          <w:rFonts w:ascii="Arial" w:eastAsia="ArialMT" w:hAnsi="Arial" w:cs="Arial"/>
          <w:b w:val="0"/>
          <w:bCs w:val="0"/>
          <w:kern w:val="1"/>
        </w:rPr>
      </w:pPr>
      <w:bookmarkStart w:id="4" w:name="_Toc447026622"/>
      <w:r w:rsidRPr="00FE150C">
        <w:rPr>
          <w:rFonts w:ascii="Arial" w:eastAsia="ArialMT" w:hAnsi="Arial" w:cs="Arial"/>
          <w:kern w:val="1"/>
        </w:rPr>
        <w:t>IV</w:t>
      </w:r>
      <w:r w:rsidR="00B53EC9">
        <w:rPr>
          <w:rFonts w:ascii="Arial" w:eastAsia="ArialMT" w:hAnsi="Arial" w:cs="Arial"/>
          <w:kern w:val="1"/>
        </w:rPr>
        <w:t>.</w:t>
      </w:r>
      <w:r w:rsidR="00B53EC9">
        <w:rPr>
          <w:rFonts w:ascii="Arial" w:eastAsia="ArialMT" w:hAnsi="Arial" w:cs="Arial"/>
          <w:kern w:val="1"/>
        </w:rPr>
        <w:tab/>
      </w:r>
      <w:r w:rsidRPr="00FE150C">
        <w:rPr>
          <w:rFonts w:ascii="Arial" w:eastAsia="ArialMT" w:hAnsi="Arial" w:cs="Arial"/>
          <w:kern w:val="1"/>
        </w:rPr>
        <w:t>PRAWA AUTORSKIE</w:t>
      </w:r>
      <w:bookmarkEnd w:id="4"/>
    </w:p>
    <w:p w:rsidR="00FE150C" w:rsidRPr="00FE150C" w:rsidRDefault="00FE150C" w:rsidP="000442E9">
      <w:pPr>
        <w:widowControl w:val="0"/>
        <w:suppressAutoHyphens/>
        <w:autoSpaceDE w:val="0"/>
        <w:spacing w:after="0" w:line="240" w:lineRule="auto"/>
        <w:rPr>
          <w:rFonts w:ascii="Arial" w:eastAsia="Lucida Sans Unicode" w:hAnsi="Arial" w:cs="Arial"/>
          <w:kern w:val="1"/>
          <w:sz w:val="24"/>
          <w:szCs w:val="24"/>
        </w:rPr>
      </w:pPr>
    </w:p>
    <w:p w:rsidR="00FE150C" w:rsidRPr="00FE150C" w:rsidRDefault="00FE150C" w:rsidP="00FE150C">
      <w:pPr>
        <w:widowControl w:val="0"/>
        <w:suppressAutoHyphens/>
        <w:spacing w:after="0" w:line="240" w:lineRule="auto"/>
        <w:ind w:left="600" w:hanging="615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1. 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>Warunki niniejszego Konkursu nie naruszają praw autorskich przysługujących autorom do wykonanej przez nich pracy konkursowej – projektu koncepcyjnego.</w:t>
      </w:r>
    </w:p>
    <w:p w:rsidR="00FE150C" w:rsidRPr="00FE150C" w:rsidRDefault="00FE150C" w:rsidP="00FE150C">
      <w:pPr>
        <w:widowControl w:val="0"/>
        <w:suppressAutoHyphens/>
        <w:spacing w:before="113" w:after="0" w:line="240" w:lineRule="auto"/>
        <w:ind w:left="600" w:hanging="615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2. 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 xml:space="preserve">Za autorów projektu koncepcyjnego zostaną uznane osoby wymienione w „Karcie Identyfikacyjnej” dołączonej do pracy konkursowej. </w:t>
      </w:r>
    </w:p>
    <w:p w:rsidR="00FE150C" w:rsidRPr="00FE150C" w:rsidRDefault="00FE150C" w:rsidP="00FE150C">
      <w:pPr>
        <w:widowControl w:val="0"/>
        <w:suppressAutoHyphens/>
        <w:spacing w:after="0" w:line="240" w:lineRule="auto"/>
        <w:ind w:left="600" w:hanging="615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ab/>
        <w:t>W „Karcie Identyfikacyjnej” należy spośród autorów wskazać PRZEDSTAWICIELA ZESPOŁU oraz dane reprezentowanego przez niego podmiotu, który w przypadku wygranej będzie negocjował z Zamawiającym warunki umowy na prace projektowe. Wskazanie polega na dopisaniu pod nazwiskiem osoby adnotacji „PRZEDSTAWICIEL ZESPOŁU”.</w:t>
      </w:r>
    </w:p>
    <w:p w:rsidR="00FE150C" w:rsidRPr="00FE150C" w:rsidRDefault="00FE150C" w:rsidP="00FE150C">
      <w:pPr>
        <w:widowControl w:val="0"/>
        <w:suppressAutoHyphens/>
        <w:spacing w:after="0" w:line="240" w:lineRule="auto"/>
        <w:ind w:left="600" w:hanging="615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ab/>
        <w:t xml:space="preserve">Przekazanie autorom zwycięskich prac nagród i wyróżnień pieniężnych zostanie dokonane na wskazany w „Karcie Identyfikacyjnej” nr rachunku bankowego. </w:t>
      </w:r>
    </w:p>
    <w:p w:rsidR="00FE150C" w:rsidRPr="00FE150C" w:rsidRDefault="00FE150C" w:rsidP="00FE150C">
      <w:pPr>
        <w:widowControl w:val="0"/>
        <w:suppressAutoHyphens/>
        <w:spacing w:after="0" w:line="240" w:lineRule="auto"/>
        <w:ind w:left="600" w:hanging="615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ab/>
        <w:t>„Karta Identyfikacyjn</w:t>
      </w:r>
      <w:r w:rsidR="00954AA7">
        <w:rPr>
          <w:rFonts w:ascii="Arial" w:eastAsia="ArialMT" w:hAnsi="Arial" w:cs="Arial"/>
          <w:kern w:val="1"/>
          <w:sz w:val="24"/>
          <w:szCs w:val="24"/>
        </w:rPr>
        <w:t>a</w:t>
      </w:r>
      <w:r w:rsidRPr="00FE150C">
        <w:rPr>
          <w:rFonts w:ascii="Arial" w:eastAsia="ArialMT" w:hAnsi="Arial" w:cs="Arial"/>
          <w:kern w:val="1"/>
          <w:sz w:val="24"/>
          <w:szCs w:val="24"/>
        </w:rPr>
        <w:t>” powinna być podpisana przez wszystkich autorów/współautorów zgłoszonej pracy konkursowej.</w:t>
      </w:r>
    </w:p>
    <w:p w:rsidR="00FE150C" w:rsidRPr="00FE150C" w:rsidRDefault="00FE150C" w:rsidP="00FE150C">
      <w:pPr>
        <w:widowControl w:val="0"/>
        <w:suppressAutoHyphens/>
        <w:spacing w:after="0" w:line="240" w:lineRule="auto"/>
        <w:ind w:left="600" w:hanging="615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ab/>
        <w:t>Za informacje dotyczące autorstwa prac zgłoszonych do konkursu odpowiadają osoby, których podpisy zostały złożone na „Karcie Identyfikacyjnej”.</w:t>
      </w:r>
    </w:p>
    <w:p w:rsidR="00FE150C" w:rsidRPr="00FE150C" w:rsidRDefault="00FE150C" w:rsidP="00FE150C">
      <w:pPr>
        <w:widowControl w:val="0"/>
        <w:suppressAutoHyphens/>
        <w:spacing w:before="113" w:after="0" w:line="240" w:lineRule="auto"/>
        <w:ind w:left="600" w:hanging="615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3.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>Uczestnicy konkursu poprzez złożenie podpisu na „</w:t>
      </w:r>
      <w:r w:rsidR="00954AA7">
        <w:rPr>
          <w:rFonts w:ascii="Arial" w:eastAsia="ArialMT" w:hAnsi="Arial" w:cs="Arial"/>
          <w:kern w:val="1"/>
          <w:sz w:val="24"/>
          <w:szCs w:val="24"/>
        </w:rPr>
        <w:t>Karcie Identyfikacyjnej” oświad</w:t>
      </w:r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czają, że złożenie przez nich pracy konkursowej nie narusza praw autorskich osób trzecich. </w:t>
      </w:r>
    </w:p>
    <w:p w:rsidR="00FE150C" w:rsidRPr="00FE150C" w:rsidRDefault="00FE150C" w:rsidP="00FE150C">
      <w:pPr>
        <w:widowControl w:val="0"/>
        <w:suppressAutoHyphens/>
        <w:spacing w:before="113" w:after="0" w:line="240" w:lineRule="auto"/>
        <w:ind w:left="600" w:hanging="615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4.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>Zamawiający i Organizator konkursu nie ponoszą odpowiedzialności za ewentualne naruszenia praw autorskich osób trzecich będących wynikiem złożenia przez zespół autorski pracy konkursowej prawa te naruszającej.</w:t>
      </w:r>
    </w:p>
    <w:p w:rsidR="00FE150C" w:rsidRPr="00FE150C" w:rsidRDefault="00FE150C" w:rsidP="00FE150C">
      <w:pPr>
        <w:widowControl w:val="0"/>
        <w:suppressAutoHyphens/>
        <w:spacing w:before="113" w:after="0" w:line="240" w:lineRule="auto"/>
        <w:ind w:left="600" w:hanging="615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5.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>Z chwilą przyjęcia nagrody lub wyróżnienia autor (zespół autorski) przenosi na Za-mawiającego własność egzemplarza nagrodzonej ( wyróżnionej ) pracy konkursowej.</w:t>
      </w:r>
    </w:p>
    <w:p w:rsidR="00FE150C" w:rsidRPr="00FE150C" w:rsidRDefault="00FE150C" w:rsidP="00FE150C">
      <w:pPr>
        <w:widowControl w:val="0"/>
        <w:suppressAutoHyphens/>
        <w:spacing w:before="113" w:after="0" w:line="240" w:lineRule="auto"/>
        <w:ind w:left="600" w:hanging="615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6.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 xml:space="preserve">Autor (zespół autorski) pracy, która </w:t>
      </w:r>
      <w:r w:rsidR="00E27E51">
        <w:rPr>
          <w:rFonts w:ascii="Arial" w:eastAsia="ArialMT" w:hAnsi="Arial" w:cs="Arial"/>
          <w:kern w:val="1"/>
          <w:sz w:val="24"/>
          <w:szCs w:val="24"/>
        </w:rPr>
        <w:t>zajęła pierwsze miejsce w konkursie</w:t>
      </w:r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, zostanie zaproszony w trybie zapisów ustawy PZP dotyczących zamówienia z wolnej ręki do negocjacji i zawarcia z Zamawiającym umowy na wykonanie dokumentacji projektowej w zakresie niezbędnym do realizacji planowanej inwestycji. </w:t>
      </w:r>
    </w:p>
    <w:p w:rsidR="00FE150C" w:rsidRPr="00FE150C" w:rsidRDefault="00FE150C" w:rsidP="00FE150C">
      <w:pPr>
        <w:widowControl w:val="0"/>
        <w:suppressAutoHyphens/>
        <w:spacing w:before="113" w:after="0" w:line="240" w:lineRule="auto"/>
        <w:ind w:left="600" w:hanging="615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7.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 xml:space="preserve">W celach związanych z organizacją konkursu autor (autorzy) zgłoszonych prac konkursowych wyrażają zgodę na: </w:t>
      </w:r>
    </w:p>
    <w:p w:rsidR="00FE150C" w:rsidRPr="00FE150C" w:rsidRDefault="00FE150C" w:rsidP="00FE150C">
      <w:pPr>
        <w:widowControl w:val="0"/>
        <w:tabs>
          <w:tab w:val="left" w:pos="960"/>
        </w:tabs>
        <w:suppressAutoHyphens/>
        <w:spacing w:after="0" w:line="240" w:lineRule="auto"/>
        <w:ind w:left="975" w:hanging="390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-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>wprowadzanie ich prac do pamięci komputera Zamawiającego i Organizatora konkursu;</w:t>
      </w:r>
    </w:p>
    <w:p w:rsidR="00FE150C" w:rsidRPr="00FE150C" w:rsidRDefault="00FE150C" w:rsidP="00FE150C">
      <w:pPr>
        <w:widowControl w:val="0"/>
        <w:tabs>
          <w:tab w:val="left" w:pos="960"/>
        </w:tabs>
        <w:suppressAutoHyphens/>
        <w:spacing w:after="0" w:line="240" w:lineRule="auto"/>
        <w:ind w:left="975" w:hanging="390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-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 xml:space="preserve">prezentacji ich prac na stronach internetowych </w:t>
      </w:r>
      <w:r w:rsidR="00954AA7">
        <w:rPr>
          <w:rFonts w:ascii="Arial" w:eastAsia="ArialMT" w:hAnsi="Arial" w:cs="Arial"/>
          <w:kern w:val="1"/>
          <w:sz w:val="24"/>
          <w:szCs w:val="24"/>
        </w:rPr>
        <w:t>Gminy Twardogóra</w:t>
      </w:r>
      <w:r w:rsidRPr="00FE150C">
        <w:rPr>
          <w:rFonts w:ascii="Arial" w:eastAsia="ArialMT" w:hAnsi="Arial" w:cs="Arial"/>
          <w:kern w:val="1"/>
          <w:sz w:val="24"/>
          <w:szCs w:val="24"/>
        </w:rPr>
        <w:t>;</w:t>
      </w:r>
    </w:p>
    <w:p w:rsidR="00FE150C" w:rsidRPr="00FE150C" w:rsidRDefault="00FE150C" w:rsidP="00FE150C">
      <w:pPr>
        <w:widowControl w:val="0"/>
        <w:tabs>
          <w:tab w:val="left" w:pos="960"/>
        </w:tabs>
        <w:suppressAutoHyphens/>
        <w:spacing w:after="0" w:line="240" w:lineRule="auto"/>
        <w:ind w:left="975" w:hanging="390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-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>publicznej prezentacji ich prac przez odtwarzanie, wystawianie i wyświetlanie;</w:t>
      </w:r>
    </w:p>
    <w:p w:rsidR="00FE150C" w:rsidRPr="00FE150C" w:rsidRDefault="00FE150C" w:rsidP="00FE150C">
      <w:pPr>
        <w:widowControl w:val="0"/>
        <w:tabs>
          <w:tab w:val="left" w:pos="960"/>
        </w:tabs>
        <w:suppressAutoHyphens/>
        <w:spacing w:after="0" w:line="240" w:lineRule="auto"/>
        <w:ind w:left="975" w:hanging="390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-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>zwielokrotniania techniką cyfrową;</w:t>
      </w:r>
    </w:p>
    <w:p w:rsidR="00FE150C" w:rsidRPr="00FE150C" w:rsidRDefault="00FE150C" w:rsidP="00FE150C">
      <w:pPr>
        <w:widowControl w:val="0"/>
        <w:tabs>
          <w:tab w:val="left" w:pos="960"/>
        </w:tabs>
        <w:suppressAutoHyphens/>
        <w:spacing w:after="0" w:line="240" w:lineRule="auto"/>
        <w:ind w:left="975" w:hanging="390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-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>prezentację wszystkich lub wybranych prac konkursowych podczas wystawy pokonkursowej, a także możliwość ich reprodukcji i publikacji za pomocą dowolnej techniki.</w:t>
      </w:r>
    </w:p>
    <w:p w:rsidR="00FE150C" w:rsidRPr="00FE150C" w:rsidRDefault="00FE150C" w:rsidP="00FE150C">
      <w:pPr>
        <w:widowControl w:val="0"/>
        <w:suppressAutoHyphens/>
        <w:spacing w:before="113" w:after="0" w:line="240" w:lineRule="auto"/>
        <w:ind w:left="600" w:hanging="615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8.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 xml:space="preserve">Autor (autorzy) prac konkursowych wyrażają zgodę na wykorzystanie ich prac przez Zamawiającego i Organizatora konkursu na polach eksploatacji wskazanych w pkt. IV.7. do celów związanych z promocją idei organizowania konkursów na twórcze prace projektowe, promocję myśli i idei architektonicznych oraz promocji </w:t>
      </w:r>
      <w:r w:rsidR="00954AA7">
        <w:rPr>
          <w:rFonts w:ascii="Arial" w:eastAsia="ArialMT" w:hAnsi="Arial" w:cs="Arial"/>
          <w:kern w:val="1"/>
          <w:sz w:val="24"/>
          <w:szCs w:val="24"/>
        </w:rPr>
        <w:t>Gminy Twardogóra</w:t>
      </w:r>
      <w:r w:rsidRPr="00FE150C">
        <w:rPr>
          <w:rFonts w:ascii="Arial" w:eastAsia="ArialMT" w:hAnsi="Arial" w:cs="Arial"/>
          <w:kern w:val="1"/>
          <w:sz w:val="24"/>
          <w:szCs w:val="24"/>
        </w:rPr>
        <w:t>.</w:t>
      </w:r>
    </w:p>
    <w:p w:rsidR="00FE150C" w:rsidRPr="00FE150C" w:rsidRDefault="00FE150C" w:rsidP="00FE150C">
      <w:pPr>
        <w:widowControl w:val="0"/>
        <w:suppressAutoHyphens/>
        <w:spacing w:before="113" w:after="0" w:line="240" w:lineRule="auto"/>
        <w:ind w:left="600" w:hanging="615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9. 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>Autor (autorzy) prac zgłoszonych do konkursu udzielają zgody w zakresie określonym odpowiednio w pkt IV.7. i IV.8. pod warunkiem podania w sposób czytelny ich nazwisk Autora ( Autorów ), przy czym dotyczy to każdego upublicznienia prac konkursowych lub ich fragmentów.</w:t>
      </w:r>
    </w:p>
    <w:p w:rsidR="00FE150C" w:rsidRPr="00FE150C" w:rsidRDefault="00FE150C" w:rsidP="00FE150C">
      <w:pPr>
        <w:widowControl w:val="0"/>
        <w:suppressAutoHyphens/>
        <w:spacing w:before="113" w:after="0" w:line="240" w:lineRule="auto"/>
        <w:ind w:left="600" w:hanging="615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10. 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>Wykorzystanie prac konkursowych w inny sposób lub w innym celu niż podano w pkt IV.7. i IV.8.  wymagać będzie zawarcia odpowiedniej umowy z autorem (autorami) prac.</w:t>
      </w:r>
    </w:p>
    <w:p w:rsidR="00FE150C" w:rsidRPr="00FE150C" w:rsidRDefault="00FE150C" w:rsidP="00FE150C">
      <w:pPr>
        <w:widowControl w:val="0"/>
        <w:numPr>
          <w:ilvl w:val="0"/>
          <w:numId w:val="2"/>
        </w:numPr>
        <w:suppressAutoHyphens/>
        <w:autoSpaceDE w:val="0"/>
        <w:spacing w:before="113" w:after="0" w:line="240" w:lineRule="auto"/>
        <w:ind w:left="600" w:hanging="615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Zamawiający i Organizator nie ponoszą odpowiedzialności w stosunku do roszczeń autorów będących następstwem ich pominięcia lub nieprawidłowego wskazania w „Karcie Identyfikacyjnej”.</w:t>
      </w:r>
    </w:p>
    <w:p w:rsidR="00FE150C" w:rsidRPr="00FE150C" w:rsidRDefault="00FE150C" w:rsidP="000442E9">
      <w:pPr>
        <w:pStyle w:val="Nagwek1"/>
        <w:rPr>
          <w:rFonts w:ascii="Arial" w:eastAsia="ArialMT" w:hAnsi="Arial" w:cs="Arial"/>
          <w:b w:val="0"/>
          <w:bCs w:val="0"/>
          <w:kern w:val="1"/>
        </w:rPr>
      </w:pPr>
      <w:r w:rsidRPr="00FE150C">
        <w:rPr>
          <w:rFonts w:ascii="Arial" w:eastAsia="ArialMT" w:hAnsi="Arial" w:cs="Arial"/>
          <w:kern w:val="1"/>
        </w:rPr>
        <w:t xml:space="preserve"> </w:t>
      </w:r>
      <w:bookmarkStart w:id="5" w:name="_Toc447026623"/>
      <w:r w:rsidRPr="00FE150C">
        <w:rPr>
          <w:rFonts w:ascii="Arial" w:eastAsia="ArialMT" w:hAnsi="Arial" w:cs="Arial"/>
          <w:kern w:val="1"/>
        </w:rPr>
        <w:t>V</w:t>
      </w:r>
      <w:r w:rsidR="00B53EC9">
        <w:rPr>
          <w:rFonts w:ascii="Arial" w:eastAsia="ArialMT" w:hAnsi="Arial" w:cs="Arial"/>
          <w:kern w:val="1"/>
        </w:rPr>
        <w:t>.</w:t>
      </w:r>
      <w:r w:rsidR="00B53EC9">
        <w:rPr>
          <w:rFonts w:ascii="Arial" w:eastAsia="ArialMT" w:hAnsi="Arial" w:cs="Arial"/>
          <w:kern w:val="1"/>
        </w:rPr>
        <w:tab/>
      </w:r>
      <w:r w:rsidRPr="00FE150C">
        <w:rPr>
          <w:rFonts w:ascii="Arial" w:eastAsia="ArialMT" w:hAnsi="Arial" w:cs="Arial"/>
          <w:kern w:val="1"/>
        </w:rPr>
        <w:t>WYMAGANA ZAWARTOŚĆ PRAC KONKURSOWYCH</w:t>
      </w:r>
      <w:bookmarkEnd w:id="5"/>
    </w:p>
    <w:p w:rsidR="00FE150C" w:rsidRPr="00FE150C" w:rsidRDefault="00FE150C" w:rsidP="000442E9">
      <w:pPr>
        <w:widowControl w:val="0"/>
        <w:suppressAutoHyphens/>
        <w:autoSpaceDE w:val="0"/>
        <w:spacing w:after="0" w:line="240" w:lineRule="auto"/>
        <w:rPr>
          <w:rFonts w:ascii="Arial" w:eastAsia="Lucida Sans Unicode" w:hAnsi="Arial" w:cs="Arial"/>
          <w:kern w:val="1"/>
          <w:sz w:val="24"/>
          <w:szCs w:val="24"/>
        </w:rPr>
      </w:pP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735" w:hanging="765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1.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>Rozwiązanie zadania konkursowego powinno zawierać: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1230" w:hanging="495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1.1.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>część graficzną na minimum czterech i maksymalnie ośmiu planszach w formacie 100 x 70 cm w orientacji p</w:t>
      </w:r>
      <w:r w:rsidR="00395B21">
        <w:rPr>
          <w:rFonts w:ascii="Arial" w:eastAsia="ArialMT" w:hAnsi="Arial" w:cs="Arial"/>
          <w:kern w:val="1"/>
          <w:sz w:val="24"/>
          <w:szCs w:val="24"/>
        </w:rPr>
        <w:t>oziomej</w:t>
      </w:r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 z użyciem tekstu w języku polskim;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1230" w:hanging="495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1.2.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>część opisowa z tabelami;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1230" w:hanging="495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1.3.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>wersję elektroniczną pracy zarejestrowaną na płycie CD/DVD;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1230" w:hanging="495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1.4.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 xml:space="preserve">zamkniętą kopertę uniemożliwiającą jej bezśladowe otwarcie zawierającą wypełnioną kartę identyfikacyjną (załącznik nr 3). 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735" w:hanging="765"/>
        <w:jc w:val="both"/>
        <w:rPr>
          <w:rFonts w:ascii="Arial" w:eastAsia="ArialMT" w:hAnsi="Arial" w:cs="Arial"/>
          <w:kern w:val="1"/>
          <w:sz w:val="24"/>
          <w:szCs w:val="24"/>
        </w:rPr>
      </w:pP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735" w:hanging="765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2.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>Wymagana zawartość części graficznej: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735" w:hanging="765"/>
        <w:jc w:val="both"/>
        <w:rPr>
          <w:rFonts w:ascii="Arial" w:eastAsia="Arial-BoldItalicMT" w:hAnsi="Arial" w:cs="Arial"/>
          <w:kern w:val="1"/>
          <w:sz w:val="24"/>
          <w:szCs w:val="24"/>
        </w:rPr>
      </w:pP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1305" w:hanging="570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a)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>plan sytuacyjny w skali 1:500 narysowany na podkładzie map</w:t>
      </w:r>
      <w:r w:rsidR="00A81A54">
        <w:rPr>
          <w:rFonts w:ascii="Arial" w:eastAsia="ArialMT" w:hAnsi="Arial" w:cs="Arial"/>
          <w:kern w:val="1"/>
          <w:sz w:val="24"/>
          <w:szCs w:val="24"/>
        </w:rPr>
        <w:t>owym stanowią-cym załącznik nr 8</w:t>
      </w:r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 z pokazaniem obrysu ścian i rzutu dachów, przy czym na planie tym należy czytelnie przedstawić projektowane zagospodarowanie terenu, drogi, </w:t>
      </w:r>
      <w:r w:rsidR="00395B21">
        <w:rPr>
          <w:rFonts w:ascii="Arial" w:eastAsia="ArialMT" w:hAnsi="Arial" w:cs="Arial"/>
          <w:kern w:val="1"/>
          <w:sz w:val="24"/>
          <w:szCs w:val="24"/>
        </w:rPr>
        <w:t xml:space="preserve">parkingi, </w:t>
      </w:r>
      <w:r w:rsidRPr="00FE150C">
        <w:rPr>
          <w:rFonts w:ascii="Arial" w:eastAsia="ArialMT" w:hAnsi="Arial" w:cs="Arial"/>
          <w:kern w:val="1"/>
          <w:sz w:val="24"/>
          <w:szCs w:val="24"/>
        </w:rPr>
        <w:t>nawierzchnie utwardzone, podjazdy i zieleń,</w:t>
      </w:r>
      <w:r w:rsidR="00395B21">
        <w:rPr>
          <w:rFonts w:ascii="Arial" w:eastAsia="ArialMT" w:hAnsi="Arial" w:cs="Arial"/>
          <w:kern w:val="1"/>
          <w:sz w:val="24"/>
          <w:szCs w:val="24"/>
        </w:rPr>
        <w:t xml:space="preserve"> itp.</w:t>
      </w:r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 oraz podać projektowane charakterystyczne rzędne terenu;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1305" w:hanging="570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ab/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1305" w:hanging="570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b)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 xml:space="preserve">rzuty kondygnacji </w:t>
      </w:r>
      <w:r w:rsidR="00395B21">
        <w:rPr>
          <w:rFonts w:ascii="Arial" w:eastAsia="ArialMT" w:hAnsi="Arial" w:cs="Arial"/>
          <w:kern w:val="1"/>
          <w:sz w:val="24"/>
          <w:szCs w:val="24"/>
        </w:rPr>
        <w:t xml:space="preserve">budynku(ów) obrazujące pływalnię oraz </w:t>
      </w:r>
      <w:r w:rsidR="00A81A54">
        <w:rPr>
          <w:rFonts w:ascii="Arial" w:eastAsia="ArialMT" w:hAnsi="Arial" w:cs="Arial"/>
          <w:kern w:val="1"/>
          <w:sz w:val="24"/>
          <w:szCs w:val="24"/>
        </w:rPr>
        <w:t xml:space="preserve">lokalizację </w:t>
      </w:r>
      <w:r w:rsidR="00395B21">
        <w:rPr>
          <w:rFonts w:ascii="Arial" w:eastAsia="ArialMT" w:hAnsi="Arial" w:cs="Arial"/>
          <w:kern w:val="1"/>
          <w:sz w:val="24"/>
          <w:szCs w:val="24"/>
        </w:rPr>
        <w:t>dodatkow</w:t>
      </w:r>
      <w:r w:rsidR="00A81A54">
        <w:rPr>
          <w:rFonts w:ascii="Arial" w:eastAsia="ArialMT" w:hAnsi="Arial" w:cs="Arial"/>
          <w:kern w:val="1"/>
          <w:sz w:val="24"/>
          <w:szCs w:val="24"/>
        </w:rPr>
        <w:t>ych</w:t>
      </w:r>
      <w:r w:rsidR="00395B21">
        <w:rPr>
          <w:rFonts w:ascii="Arial" w:eastAsia="ArialMT" w:hAnsi="Arial" w:cs="Arial"/>
          <w:kern w:val="1"/>
          <w:sz w:val="24"/>
          <w:szCs w:val="24"/>
        </w:rPr>
        <w:t xml:space="preserve"> miejsc hotelow</w:t>
      </w:r>
      <w:r w:rsidR="00A81A54">
        <w:rPr>
          <w:rFonts w:ascii="Arial" w:eastAsia="ArialMT" w:hAnsi="Arial" w:cs="Arial"/>
          <w:kern w:val="1"/>
          <w:sz w:val="24"/>
          <w:szCs w:val="24"/>
        </w:rPr>
        <w:t>ych</w:t>
      </w:r>
      <w:r w:rsidR="00395B21">
        <w:rPr>
          <w:rFonts w:ascii="Arial" w:eastAsia="ArialMT" w:hAnsi="Arial" w:cs="Arial"/>
          <w:kern w:val="1"/>
          <w:sz w:val="24"/>
          <w:szCs w:val="24"/>
        </w:rPr>
        <w:t xml:space="preserve"> w</w:t>
      </w:r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 skali 1:200 (powierzchnie i nazwy poszczególnych pomieszczeń należy wpisać </w:t>
      </w:r>
      <w:r w:rsidR="00A81A54">
        <w:rPr>
          <w:rFonts w:ascii="Arial" w:eastAsia="ArialMT" w:hAnsi="Arial" w:cs="Arial"/>
          <w:kern w:val="1"/>
          <w:sz w:val="24"/>
          <w:szCs w:val="24"/>
        </w:rPr>
        <w:t>w</w:t>
      </w:r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 tabelach umieszczonych na planszach lub w ramach rzutów oraz w tabeli dołączonej do opisu pracy) z uwzględnieniem wymogów zawartych w wytycznych funkcjonalno-użytkowych, przy czym na rzucie parteru należy przedstawić elementy zagospodarowania terenu wraz z rzędnymi wysokościowymi obrazującymi sposób powiązania obiektu </w:t>
      </w:r>
      <w:r w:rsidR="00395B21">
        <w:rPr>
          <w:rFonts w:ascii="Arial" w:eastAsia="ArialMT" w:hAnsi="Arial" w:cs="Arial"/>
          <w:kern w:val="1"/>
          <w:sz w:val="24"/>
          <w:szCs w:val="24"/>
        </w:rPr>
        <w:t xml:space="preserve">istniejącym kompleksem i </w:t>
      </w:r>
      <w:r w:rsidRPr="00FE150C">
        <w:rPr>
          <w:rFonts w:ascii="Arial" w:eastAsia="ArialMT" w:hAnsi="Arial" w:cs="Arial"/>
          <w:kern w:val="1"/>
          <w:sz w:val="24"/>
          <w:szCs w:val="24"/>
        </w:rPr>
        <w:t>z otaczającym terenem;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1305" w:hanging="570"/>
        <w:jc w:val="both"/>
        <w:rPr>
          <w:rFonts w:ascii="Arial" w:eastAsia="ArialMT" w:hAnsi="Arial" w:cs="Arial"/>
          <w:kern w:val="1"/>
          <w:sz w:val="24"/>
          <w:szCs w:val="24"/>
        </w:rPr>
      </w:pP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1305" w:hanging="570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c)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>charakterystyczne przekroje w skali 1:200;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1305" w:hanging="570"/>
        <w:jc w:val="both"/>
        <w:rPr>
          <w:rFonts w:ascii="Arial" w:eastAsia="ArialMT" w:hAnsi="Arial" w:cs="Arial"/>
          <w:kern w:val="1"/>
          <w:sz w:val="24"/>
          <w:szCs w:val="24"/>
        </w:rPr>
      </w:pP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1305" w:hanging="570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d)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>elewacje w skali 1:200;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1305" w:hanging="570"/>
        <w:jc w:val="both"/>
        <w:rPr>
          <w:rFonts w:ascii="Times New Roman" w:eastAsia="Lucida Sans Unicode" w:hAnsi="Times New Roman" w:cs="Tahoma"/>
          <w:kern w:val="1"/>
          <w:sz w:val="24"/>
          <w:szCs w:val="24"/>
        </w:rPr>
      </w:pP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1305" w:hanging="570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e)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>perspektywy i wizualizacje niezbędne do przedstawienia walorów i idei kompozycyjnej koncepcji, w tym widoki obowiązkowe: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1860" w:hanging="540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-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>3 perspektywy z wys. ok. 200 m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1860" w:hanging="540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-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 xml:space="preserve">4 widoki z poziomu pieszego, w tym </w:t>
      </w:r>
      <w:r w:rsidR="00395B21">
        <w:rPr>
          <w:rFonts w:ascii="Arial" w:eastAsia="ArialMT" w:hAnsi="Arial" w:cs="Arial"/>
          <w:kern w:val="1"/>
          <w:sz w:val="24"/>
          <w:szCs w:val="24"/>
        </w:rPr>
        <w:t>od strony istniejącego targowiska, od strony ul. Wrocławskiej</w:t>
      </w:r>
      <w:r w:rsidR="007D0E5E">
        <w:rPr>
          <w:rFonts w:ascii="Arial" w:eastAsia="ArialMT" w:hAnsi="Arial" w:cs="Arial"/>
          <w:kern w:val="1"/>
          <w:sz w:val="24"/>
          <w:szCs w:val="24"/>
        </w:rPr>
        <w:t>, od strony istniejącego boiska lekkoatletycznego</w:t>
      </w:r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 oraz jeden z innej perspektywy ilustrujący ideę pracy konkursowej;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1860" w:hanging="540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-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>2 widoki wnętrza obiektu ilustrujące ideę pracy konkursowej;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1305" w:hanging="570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ab/>
      </w:r>
    </w:p>
    <w:p w:rsidR="00FE150C" w:rsidRPr="00FE150C" w:rsidRDefault="00FE150C" w:rsidP="00FE150C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left="750" w:hanging="750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Dopuszcza się umieszczenie na planszach innych, dodatkowych szkiców, schematów, rysunków i wizualizacji, które obrazować będą idee i szczególne walory rozwiązania projektu.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750" w:hanging="750"/>
        <w:jc w:val="both"/>
        <w:rPr>
          <w:rFonts w:ascii="Arial" w:eastAsia="ArialMT" w:hAnsi="Arial" w:cs="Arial"/>
          <w:kern w:val="1"/>
          <w:sz w:val="24"/>
          <w:szCs w:val="24"/>
        </w:rPr>
      </w:pP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735" w:hanging="765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4.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>Technika opracowania plansz – w formie wydruków lub rysunków naklejonych na lekkich, usztywnionych planszach w formacie 100 cm x 70 cm.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735" w:hanging="765"/>
        <w:jc w:val="both"/>
        <w:rPr>
          <w:rFonts w:ascii="Arial" w:eastAsia="ArialMT" w:hAnsi="Arial" w:cs="Arial"/>
          <w:kern w:val="1"/>
          <w:sz w:val="24"/>
          <w:szCs w:val="24"/>
        </w:rPr>
      </w:pP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735" w:hanging="765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5.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>Wymagana zawartość części opisowej:</w:t>
      </w:r>
    </w:p>
    <w:p w:rsidR="00FE150C" w:rsidRPr="002B671E" w:rsidRDefault="00FE150C" w:rsidP="00FE150C">
      <w:pPr>
        <w:widowControl w:val="0"/>
        <w:suppressAutoHyphens/>
        <w:autoSpaceDE w:val="0"/>
        <w:spacing w:before="113" w:after="0" w:line="240" w:lineRule="auto"/>
        <w:ind w:left="1095" w:hanging="360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2B671E">
        <w:rPr>
          <w:rFonts w:ascii="Arial" w:eastAsia="ArialMT" w:hAnsi="Arial" w:cs="Arial"/>
          <w:kern w:val="1"/>
          <w:sz w:val="24"/>
          <w:szCs w:val="24"/>
        </w:rPr>
        <w:t>5.1.okładka wyłącznie z tytułem:</w:t>
      </w:r>
    </w:p>
    <w:p w:rsidR="002B671E" w:rsidRDefault="00FE150C" w:rsidP="002B671E">
      <w:pPr>
        <w:widowControl w:val="0"/>
        <w:suppressAutoHyphens/>
        <w:autoSpaceDE w:val="0"/>
        <w:spacing w:after="0" w:line="360" w:lineRule="auto"/>
        <w:ind w:left="708" w:firstLine="27"/>
        <w:jc w:val="center"/>
        <w:rPr>
          <w:rFonts w:ascii="Arial" w:eastAsia="Courier New" w:hAnsi="Arial" w:cs="Arial"/>
          <w:b/>
          <w:kern w:val="1"/>
          <w:sz w:val="24"/>
          <w:szCs w:val="24"/>
        </w:rPr>
      </w:pPr>
      <w:r w:rsidRPr="002B671E">
        <w:rPr>
          <w:rFonts w:ascii="Arial" w:eastAsia="ArialMT" w:hAnsi="Arial" w:cs="Arial"/>
          <w:kern w:val="1"/>
          <w:sz w:val="24"/>
          <w:szCs w:val="24"/>
        </w:rPr>
        <w:t>„</w:t>
      </w:r>
      <w:r w:rsidRPr="002B671E">
        <w:rPr>
          <w:rFonts w:ascii="Arial" w:eastAsia="Courier New" w:hAnsi="Arial" w:cs="Arial"/>
          <w:b/>
          <w:kern w:val="1"/>
          <w:sz w:val="24"/>
          <w:szCs w:val="24"/>
        </w:rPr>
        <w:t>KONKURS ARCHITEKTONICZN</w:t>
      </w:r>
      <w:r w:rsidR="007D0E5E" w:rsidRPr="002B671E">
        <w:rPr>
          <w:rFonts w:ascii="Arial" w:eastAsia="Courier New" w:hAnsi="Arial" w:cs="Arial"/>
          <w:b/>
          <w:kern w:val="1"/>
          <w:sz w:val="24"/>
          <w:szCs w:val="24"/>
        </w:rPr>
        <w:t>Y</w:t>
      </w:r>
    </w:p>
    <w:p w:rsidR="002B671E" w:rsidRDefault="00A81A54" w:rsidP="002B671E">
      <w:pPr>
        <w:widowControl w:val="0"/>
        <w:suppressAutoHyphens/>
        <w:autoSpaceDE w:val="0"/>
        <w:spacing w:after="0" w:line="360" w:lineRule="auto"/>
        <w:ind w:left="708" w:firstLine="27"/>
        <w:jc w:val="center"/>
        <w:rPr>
          <w:rFonts w:ascii="Arial" w:eastAsia="Courier New" w:hAnsi="Arial" w:cs="Arial"/>
          <w:kern w:val="1"/>
          <w:sz w:val="24"/>
          <w:szCs w:val="24"/>
        </w:rPr>
      </w:pPr>
      <w:r>
        <w:rPr>
          <w:rFonts w:ascii="Arial" w:eastAsia="Courier New" w:hAnsi="Arial" w:cs="Arial"/>
          <w:b/>
          <w:kern w:val="1"/>
          <w:sz w:val="24"/>
          <w:szCs w:val="24"/>
        </w:rPr>
        <w:t>NA KONCEPCJĘ BUDOWY P</w:t>
      </w:r>
      <w:r w:rsidR="007D0E5E" w:rsidRPr="002B671E">
        <w:rPr>
          <w:rFonts w:ascii="Arial" w:eastAsia="Courier New" w:hAnsi="Arial" w:cs="Arial"/>
          <w:b/>
          <w:kern w:val="1"/>
          <w:sz w:val="24"/>
          <w:szCs w:val="24"/>
        </w:rPr>
        <w:t>R</w:t>
      </w:r>
      <w:r>
        <w:rPr>
          <w:rFonts w:ascii="Arial" w:eastAsia="Courier New" w:hAnsi="Arial" w:cs="Arial"/>
          <w:b/>
          <w:kern w:val="1"/>
          <w:sz w:val="24"/>
          <w:szCs w:val="24"/>
        </w:rPr>
        <w:t>Z</w:t>
      </w:r>
      <w:r w:rsidR="007D0E5E" w:rsidRPr="002B671E">
        <w:rPr>
          <w:rFonts w:ascii="Arial" w:eastAsia="Courier New" w:hAnsi="Arial" w:cs="Arial"/>
          <w:b/>
          <w:kern w:val="1"/>
          <w:sz w:val="24"/>
          <w:szCs w:val="24"/>
        </w:rPr>
        <w:t>YSZKOLNEJ PŁYWALNI W RAMACH PROGRAMU „DOLNOŚLĄSKI DELFINEK”</w:t>
      </w:r>
      <w:r w:rsidR="002B671E">
        <w:rPr>
          <w:rFonts w:ascii="Arial" w:eastAsia="Courier New" w:hAnsi="Arial" w:cs="Arial"/>
          <w:b/>
          <w:kern w:val="1"/>
          <w:sz w:val="24"/>
          <w:szCs w:val="24"/>
        </w:rPr>
        <w:t>”</w:t>
      </w:r>
    </w:p>
    <w:p w:rsidR="00FE150C" w:rsidRPr="002B671E" w:rsidRDefault="00FE150C" w:rsidP="007D0E5E">
      <w:pPr>
        <w:widowControl w:val="0"/>
        <w:suppressAutoHyphens/>
        <w:autoSpaceDE w:val="0"/>
        <w:spacing w:after="0" w:line="360" w:lineRule="auto"/>
        <w:ind w:left="708" w:firstLine="27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2B671E">
        <w:rPr>
          <w:rFonts w:ascii="Arial" w:eastAsia="ArialMT" w:hAnsi="Arial" w:cs="Arial"/>
          <w:kern w:val="1"/>
          <w:sz w:val="24"/>
          <w:szCs w:val="24"/>
        </w:rPr>
        <w:t xml:space="preserve">i </w:t>
      </w:r>
      <w:r w:rsidR="00526181" w:rsidRPr="002B671E">
        <w:rPr>
          <w:rFonts w:ascii="Arial" w:eastAsia="ArialMT" w:hAnsi="Arial" w:cs="Arial"/>
          <w:kern w:val="1"/>
          <w:sz w:val="24"/>
          <w:szCs w:val="24"/>
        </w:rPr>
        <w:t xml:space="preserve">z </w:t>
      </w:r>
      <w:r w:rsidRPr="002B671E">
        <w:rPr>
          <w:rFonts w:ascii="Arial" w:eastAsia="ArialMT" w:hAnsi="Arial" w:cs="Arial"/>
          <w:kern w:val="1"/>
          <w:sz w:val="24"/>
          <w:szCs w:val="24"/>
        </w:rPr>
        <w:t>sześciocyfrowym kodem rozpoznawczym pracy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1215" w:hanging="465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5.2.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>treść opisu umieszczonego na maksymalnie kolejnych czterech stronach A4 tekstu drukowanego czcionką nie mniejszą niż 12 pkt w języku polskim zawierającego: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1635" w:hanging="405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1)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 xml:space="preserve">opis idei i koncepcji </w:t>
      </w:r>
      <w:r w:rsidR="00526181">
        <w:rPr>
          <w:rFonts w:ascii="Arial" w:eastAsia="ArialMT" w:hAnsi="Arial" w:cs="Arial"/>
          <w:kern w:val="1"/>
          <w:sz w:val="24"/>
          <w:szCs w:val="24"/>
        </w:rPr>
        <w:t xml:space="preserve">zlokalizowania pływalni i miejsc hotelowych </w:t>
      </w:r>
      <w:r w:rsidRPr="00FE150C">
        <w:rPr>
          <w:rFonts w:ascii="Arial" w:eastAsia="ArialMT" w:hAnsi="Arial" w:cs="Arial"/>
          <w:kern w:val="1"/>
          <w:sz w:val="24"/>
          <w:szCs w:val="24"/>
        </w:rPr>
        <w:t>oraz zagospodarowania otoczenia;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1635" w:hanging="405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2)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>opis konstrukcji i technologii realizacji;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1635" w:hanging="405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3)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>opis materiałów wykończeniowych;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1635" w:hanging="405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4)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 xml:space="preserve">opis proponowanych rozwiązań w zakresie </w:t>
      </w:r>
      <w:r w:rsidR="00526181">
        <w:rPr>
          <w:rFonts w:ascii="Arial" w:eastAsia="ArialMT" w:hAnsi="Arial" w:cs="Arial"/>
          <w:kern w:val="1"/>
          <w:sz w:val="24"/>
          <w:szCs w:val="24"/>
        </w:rPr>
        <w:t xml:space="preserve">poszczególnych </w:t>
      </w:r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instalacji ze szczególnym uwzględnieniem rozwiązań energooszczędnych, gwarantujących niskie koszty eksploatacji. 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1200" w:hanging="450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5.3.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>za treścią opisu na kolejnych dodatkowych stronach należy umieścić 2 tabele:</w:t>
      </w:r>
    </w:p>
    <w:p w:rsidR="00FE150C" w:rsidRPr="00B53EC9" w:rsidRDefault="00FE150C" w:rsidP="00FE150C">
      <w:pPr>
        <w:widowControl w:val="0"/>
        <w:suppressAutoHyphens/>
        <w:autoSpaceDE w:val="0"/>
        <w:spacing w:after="0" w:line="240" w:lineRule="auto"/>
        <w:ind w:left="1635" w:hanging="435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-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 xml:space="preserve">zawierającą zestawienie pomieszczeń z rozbiciem na kondygnacje oraz zestawienie podstawowych parametrów </w:t>
      </w:r>
      <w:r w:rsidR="00526181">
        <w:rPr>
          <w:rFonts w:ascii="Arial" w:eastAsia="ArialMT" w:hAnsi="Arial" w:cs="Arial"/>
          <w:kern w:val="1"/>
          <w:sz w:val="24"/>
          <w:szCs w:val="24"/>
        </w:rPr>
        <w:t xml:space="preserve">pływalni oraz kondygnacje z </w:t>
      </w:r>
      <w:r w:rsidR="00526181" w:rsidRPr="00B53EC9">
        <w:rPr>
          <w:rFonts w:ascii="Arial" w:eastAsia="ArialMT" w:hAnsi="Arial" w:cs="Arial"/>
          <w:kern w:val="1"/>
          <w:sz w:val="24"/>
          <w:szCs w:val="24"/>
        </w:rPr>
        <w:t xml:space="preserve">lokalizowaniem miejsc hotelowych </w:t>
      </w:r>
      <w:r w:rsidRPr="00B53EC9">
        <w:rPr>
          <w:rFonts w:ascii="Arial" w:eastAsia="ArialMT" w:hAnsi="Arial" w:cs="Arial"/>
          <w:kern w:val="1"/>
          <w:sz w:val="24"/>
          <w:szCs w:val="24"/>
        </w:rPr>
        <w:t>zgodnie z dostarczonym wzorem tabeli (</w:t>
      </w:r>
      <w:r w:rsidR="00B53EC9" w:rsidRPr="00B53EC9">
        <w:rPr>
          <w:rFonts w:ascii="Arial" w:eastAsia="Arial-BoldMT" w:hAnsi="Arial" w:cs="Arial"/>
          <w:b/>
          <w:bCs/>
          <w:kern w:val="1"/>
          <w:sz w:val="24"/>
          <w:szCs w:val="24"/>
        </w:rPr>
        <w:t>załącznik nr 11</w:t>
      </w:r>
      <w:r w:rsidRPr="00B53EC9">
        <w:rPr>
          <w:rFonts w:ascii="Arial" w:eastAsia="Arial-BoldMT" w:hAnsi="Arial" w:cs="Arial"/>
          <w:b/>
          <w:bCs/>
          <w:kern w:val="1"/>
          <w:sz w:val="24"/>
          <w:szCs w:val="24"/>
        </w:rPr>
        <w:t>A</w:t>
      </w:r>
      <w:r w:rsidRPr="00B53EC9">
        <w:rPr>
          <w:rFonts w:ascii="Arial" w:eastAsia="ArialMT" w:hAnsi="Arial" w:cs="Arial"/>
          <w:kern w:val="1"/>
          <w:sz w:val="24"/>
          <w:szCs w:val="24"/>
        </w:rPr>
        <w:t>);</w:t>
      </w:r>
      <w:r w:rsidRPr="00B53EC9">
        <w:rPr>
          <w:rFonts w:ascii="Arial" w:eastAsia="ArialMT" w:hAnsi="Arial" w:cs="Arial"/>
          <w:kern w:val="1"/>
          <w:sz w:val="24"/>
          <w:szCs w:val="24"/>
        </w:rPr>
        <w:tab/>
      </w:r>
      <w:r w:rsidRPr="00B53EC9">
        <w:rPr>
          <w:rFonts w:ascii="Arial" w:eastAsia="ArialMT" w:hAnsi="Arial" w:cs="Arial"/>
          <w:kern w:val="1"/>
          <w:sz w:val="24"/>
          <w:szCs w:val="24"/>
        </w:rPr>
        <w:tab/>
      </w:r>
      <w:r w:rsidRPr="00B53EC9">
        <w:rPr>
          <w:rFonts w:ascii="Arial" w:eastAsia="ArialMT" w:hAnsi="Arial" w:cs="Arial"/>
          <w:kern w:val="1"/>
          <w:sz w:val="24"/>
          <w:szCs w:val="24"/>
        </w:rPr>
        <w:tab/>
      </w:r>
    </w:p>
    <w:p w:rsidR="00FE150C" w:rsidRPr="00B53EC9" w:rsidRDefault="00FE150C" w:rsidP="00FE150C">
      <w:pPr>
        <w:widowControl w:val="0"/>
        <w:suppressAutoHyphens/>
        <w:autoSpaceDE w:val="0"/>
        <w:spacing w:after="0" w:line="240" w:lineRule="auto"/>
        <w:ind w:left="1635" w:hanging="435"/>
        <w:jc w:val="both"/>
        <w:rPr>
          <w:rFonts w:ascii="Arial" w:eastAsia="ArialMT" w:hAnsi="Arial" w:cs="Arial"/>
          <w:b/>
          <w:bCs/>
          <w:kern w:val="1"/>
          <w:sz w:val="24"/>
          <w:szCs w:val="24"/>
        </w:rPr>
      </w:pPr>
      <w:r w:rsidRPr="00B53EC9">
        <w:rPr>
          <w:rFonts w:ascii="Arial" w:eastAsia="ArialMT" w:hAnsi="Arial" w:cs="Arial"/>
          <w:kern w:val="1"/>
          <w:sz w:val="24"/>
          <w:szCs w:val="24"/>
        </w:rPr>
        <w:t>-</w:t>
      </w:r>
      <w:r w:rsidRPr="00B53EC9">
        <w:rPr>
          <w:rFonts w:ascii="Arial" w:eastAsia="ArialMT" w:hAnsi="Arial" w:cs="Arial"/>
          <w:kern w:val="1"/>
          <w:sz w:val="24"/>
          <w:szCs w:val="24"/>
        </w:rPr>
        <w:tab/>
        <w:t>zawierającą szacowany koszt realizacji inwestycji przez określenie kwoty netto i brutto maksymalnego planowanego kosztu wykonania prac realizowanych na podstawie projektu będącego przedmiotem konkursu wraz ze współczynnikami ceny 1m</w:t>
      </w:r>
      <w:r w:rsidRPr="00B53EC9">
        <w:rPr>
          <w:rFonts w:ascii="Arial" w:eastAsia="ArialMT" w:hAnsi="Arial" w:cs="Arial"/>
          <w:kern w:val="1"/>
          <w:sz w:val="24"/>
          <w:szCs w:val="24"/>
          <w:vertAlign w:val="superscript"/>
        </w:rPr>
        <w:t>2</w:t>
      </w:r>
      <w:r w:rsidRPr="00B53EC9">
        <w:rPr>
          <w:rFonts w:ascii="Arial" w:eastAsia="ArialMT" w:hAnsi="Arial" w:cs="Arial"/>
          <w:kern w:val="1"/>
          <w:sz w:val="24"/>
          <w:szCs w:val="24"/>
        </w:rPr>
        <w:t xml:space="preserve"> powierzchni użytkowej z rozbiciem na koszt średni 1m</w:t>
      </w:r>
      <w:r w:rsidRPr="00B53EC9">
        <w:rPr>
          <w:rFonts w:ascii="Arial" w:eastAsia="ArialMT" w:hAnsi="Arial" w:cs="Arial"/>
          <w:kern w:val="1"/>
          <w:sz w:val="24"/>
          <w:szCs w:val="24"/>
          <w:vertAlign w:val="superscript"/>
        </w:rPr>
        <w:t xml:space="preserve">2 </w:t>
      </w:r>
      <w:r w:rsidRPr="00B53EC9">
        <w:rPr>
          <w:rFonts w:ascii="Arial" w:eastAsia="ArialMT" w:hAnsi="Arial" w:cs="Arial"/>
          <w:kern w:val="1"/>
          <w:sz w:val="24"/>
          <w:szCs w:val="24"/>
        </w:rPr>
        <w:t>dla całego zamierzenia, koszt</w:t>
      </w:r>
      <w:r w:rsidRPr="00B53EC9">
        <w:rPr>
          <w:rFonts w:ascii="Arial" w:eastAsia="ArialMT" w:hAnsi="Arial" w:cs="Arial"/>
          <w:kern w:val="1"/>
          <w:sz w:val="24"/>
          <w:szCs w:val="24"/>
          <w:vertAlign w:val="superscript"/>
        </w:rPr>
        <w:t xml:space="preserve"> </w:t>
      </w:r>
      <w:r w:rsidRPr="00B53EC9">
        <w:rPr>
          <w:rFonts w:ascii="Arial" w:eastAsia="ArialMT" w:hAnsi="Arial" w:cs="Arial"/>
          <w:kern w:val="1"/>
          <w:sz w:val="24"/>
          <w:szCs w:val="24"/>
        </w:rPr>
        <w:t>1m</w:t>
      </w:r>
      <w:r w:rsidRPr="00B53EC9">
        <w:rPr>
          <w:rFonts w:ascii="Arial" w:eastAsia="ArialMT" w:hAnsi="Arial" w:cs="Arial"/>
          <w:kern w:val="1"/>
          <w:sz w:val="24"/>
          <w:szCs w:val="24"/>
          <w:vertAlign w:val="superscript"/>
        </w:rPr>
        <w:t xml:space="preserve">2 </w:t>
      </w:r>
      <w:r w:rsidRPr="00B53EC9">
        <w:rPr>
          <w:rFonts w:ascii="Arial" w:eastAsia="ArialMT" w:hAnsi="Arial" w:cs="Arial"/>
          <w:kern w:val="1"/>
          <w:sz w:val="24"/>
          <w:szCs w:val="24"/>
        </w:rPr>
        <w:t xml:space="preserve">powierzchni </w:t>
      </w:r>
      <w:r w:rsidR="005F2F47" w:rsidRPr="00B53EC9">
        <w:rPr>
          <w:rFonts w:ascii="Arial" w:eastAsia="ArialMT" w:hAnsi="Arial" w:cs="Arial"/>
          <w:kern w:val="1"/>
          <w:sz w:val="24"/>
          <w:szCs w:val="24"/>
        </w:rPr>
        <w:t xml:space="preserve">dla pływalni, </w:t>
      </w:r>
      <w:r w:rsidRPr="00B53EC9">
        <w:rPr>
          <w:rFonts w:ascii="Arial" w:eastAsia="ArialMT" w:hAnsi="Arial" w:cs="Arial"/>
          <w:kern w:val="1"/>
          <w:sz w:val="24"/>
          <w:szCs w:val="24"/>
        </w:rPr>
        <w:t>koszt</w:t>
      </w:r>
      <w:r w:rsidRPr="00B53EC9">
        <w:rPr>
          <w:rFonts w:ascii="Arial" w:eastAsia="ArialMT" w:hAnsi="Arial" w:cs="Arial"/>
          <w:kern w:val="1"/>
          <w:sz w:val="24"/>
          <w:szCs w:val="24"/>
          <w:vertAlign w:val="superscript"/>
        </w:rPr>
        <w:t xml:space="preserve"> </w:t>
      </w:r>
      <w:r w:rsidRPr="00B53EC9">
        <w:rPr>
          <w:rFonts w:ascii="Arial" w:eastAsia="ArialMT" w:hAnsi="Arial" w:cs="Arial"/>
          <w:kern w:val="1"/>
          <w:sz w:val="24"/>
          <w:szCs w:val="24"/>
        </w:rPr>
        <w:t>1m</w:t>
      </w:r>
      <w:r w:rsidRPr="00B53EC9">
        <w:rPr>
          <w:rFonts w:ascii="Arial" w:eastAsia="ArialMT" w:hAnsi="Arial" w:cs="Arial"/>
          <w:kern w:val="1"/>
          <w:sz w:val="24"/>
          <w:szCs w:val="24"/>
          <w:vertAlign w:val="superscript"/>
        </w:rPr>
        <w:t xml:space="preserve">2 </w:t>
      </w:r>
      <w:r w:rsidRPr="00B53EC9">
        <w:rPr>
          <w:rFonts w:ascii="Arial" w:eastAsia="ArialMT" w:hAnsi="Arial" w:cs="Arial"/>
          <w:kern w:val="1"/>
          <w:sz w:val="24"/>
          <w:szCs w:val="24"/>
        </w:rPr>
        <w:t xml:space="preserve">powierzchni </w:t>
      </w:r>
      <w:r w:rsidR="005F2F47" w:rsidRPr="00B53EC9">
        <w:rPr>
          <w:rFonts w:ascii="Arial" w:eastAsia="ArialMT" w:hAnsi="Arial" w:cs="Arial"/>
          <w:kern w:val="1"/>
          <w:sz w:val="24"/>
          <w:szCs w:val="24"/>
        </w:rPr>
        <w:t xml:space="preserve">części hotelowej </w:t>
      </w:r>
      <w:r w:rsidRPr="00B53EC9">
        <w:rPr>
          <w:rFonts w:ascii="Arial" w:eastAsia="ArialMT" w:hAnsi="Arial" w:cs="Arial"/>
          <w:kern w:val="1"/>
          <w:sz w:val="24"/>
          <w:szCs w:val="24"/>
        </w:rPr>
        <w:t>(</w:t>
      </w:r>
      <w:r w:rsidR="00B53EC9" w:rsidRPr="00B53EC9">
        <w:rPr>
          <w:rFonts w:ascii="Arial" w:eastAsia="Arial-BoldMT" w:hAnsi="Arial" w:cs="Arial"/>
          <w:b/>
          <w:bCs/>
          <w:kern w:val="1"/>
          <w:sz w:val="24"/>
          <w:szCs w:val="24"/>
        </w:rPr>
        <w:t>załącznik nr 11</w:t>
      </w:r>
      <w:r w:rsidRPr="00B53EC9">
        <w:rPr>
          <w:rFonts w:ascii="Arial" w:eastAsia="Arial-BoldMT" w:hAnsi="Arial" w:cs="Arial"/>
          <w:b/>
          <w:bCs/>
          <w:kern w:val="1"/>
          <w:sz w:val="24"/>
          <w:szCs w:val="24"/>
        </w:rPr>
        <w:t>B</w:t>
      </w:r>
      <w:r w:rsidRPr="00B53EC9">
        <w:rPr>
          <w:rFonts w:ascii="Arial" w:eastAsia="ArialMT" w:hAnsi="Arial" w:cs="Arial"/>
          <w:kern w:val="1"/>
          <w:sz w:val="24"/>
          <w:szCs w:val="24"/>
        </w:rPr>
        <w:t xml:space="preserve">). Na końcu tabeli należy podać szacowany koszt dokumentacji projektowej o której mowa w </w:t>
      </w:r>
      <w:r w:rsidRPr="00B53EC9">
        <w:rPr>
          <w:rFonts w:ascii="Arial" w:eastAsia="ArialMT" w:hAnsi="Arial" w:cs="Arial"/>
          <w:b/>
          <w:bCs/>
          <w:kern w:val="1"/>
          <w:sz w:val="24"/>
          <w:szCs w:val="24"/>
        </w:rPr>
        <w:t>załączniku nr 1</w:t>
      </w:r>
      <w:r w:rsidR="002B671E" w:rsidRPr="00B53EC9">
        <w:rPr>
          <w:rFonts w:ascii="Arial" w:eastAsia="ArialMT" w:hAnsi="Arial" w:cs="Arial"/>
          <w:b/>
          <w:bCs/>
          <w:kern w:val="1"/>
          <w:sz w:val="24"/>
          <w:szCs w:val="24"/>
        </w:rPr>
        <w:t>1</w:t>
      </w:r>
      <w:r w:rsidR="00A81A54">
        <w:rPr>
          <w:rFonts w:ascii="Arial" w:eastAsia="ArialMT" w:hAnsi="Arial" w:cs="Arial"/>
          <w:b/>
          <w:bCs/>
          <w:kern w:val="1"/>
          <w:sz w:val="24"/>
          <w:szCs w:val="24"/>
        </w:rPr>
        <w:t>C</w:t>
      </w:r>
      <w:r w:rsidRPr="00B53EC9">
        <w:rPr>
          <w:rFonts w:ascii="Arial" w:eastAsia="ArialMT" w:hAnsi="Arial" w:cs="Arial"/>
          <w:b/>
          <w:bCs/>
          <w:kern w:val="1"/>
          <w:sz w:val="24"/>
          <w:szCs w:val="24"/>
        </w:rPr>
        <w:t>.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735" w:hanging="720"/>
        <w:jc w:val="both"/>
        <w:rPr>
          <w:rFonts w:ascii="Arial" w:eastAsia="Lucida Sans Unicode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6.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>Sąd Konkursowy ma prawo zweryfikować</w:t>
      </w:r>
      <w:r w:rsidR="005F2F47">
        <w:rPr>
          <w:rFonts w:ascii="Arial" w:eastAsia="ArialMT" w:hAnsi="Arial" w:cs="Arial"/>
          <w:kern w:val="1"/>
          <w:sz w:val="24"/>
          <w:szCs w:val="24"/>
        </w:rPr>
        <w:t xml:space="preserve"> </w:t>
      </w:r>
      <w:r w:rsidRPr="00FE150C">
        <w:rPr>
          <w:rFonts w:ascii="Arial" w:eastAsia="ArialMT" w:hAnsi="Arial" w:cs="Arial"/>
          <w:kern w:val="1"/>
          <w:sz w:val="24"/>
          <w:szCs w:val="24"/>
        </w:rPr>
        <w:t>deklarowane koszty, o których mowa w pkt. 5.3., i przy zakwalifikowaniu cen 1m</w:t>
      </w:r>
      <w:r w:rsidRPr="00FE150C">
        <w:rPr>
          <w:rFonts w:ascii="Arial" w:eastAsia="ArialMT" w:hAnsi="Arial" w:cs="Arial"/>
          <w:kern w:val="1"/>
          <w:sz w:val="24"/>
          <w:szCs w:val="24"/>
          <w:vertAlign w:val="superscript"/>
        </w:rPr>
        <w:t>2</w:t>
      </w:r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 jako rażąco niskich nie przyznać punktów w kryterium KOSZT REALIZACJI INWESTYCJI I KOSZT DOKUMENTACJI PROJEKTOWEJ. </w:t>
      </w:r>
      <w:r w:rsidRPr="00FE150C">
        <w:rPr>
          <w:rFonts w:ascii="Arial" w:eastAsia="Lucida Sans Unicode" w:hAnsi="Arial" w:cs="Arial"/>
          <w:kern w:val="1"/>
          <w:sz w:val="24"/>
          <w:szCs w:val="24"/>
        </w:rPr>
        <w:tab/>
      </w:r>
      <w:r w:rsidRPr="00FE150C">
        <w:rPr>
          <w:rFonts w:ascii="Arial" w:eastAsia="Lucida Sans Unicode" w:hAnsi="Arial" w:cs="Arial"/>
          <w:kern w:val="1"/>
          <w:sz w:val="24"/>
          <w:szCs w:val="24"/>
        </w:rPr>
        <w:tab/>
        <w:t xml:space="preserve">      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735" w:hanging="720"/>
        <w:jc w:val="both"/>
        <w:rPr>
          <w:rFonts w:ascii="Arial" w:eastAsia="Lucida Sans Unicode" w:hAnsi="Arial" w:cs="Arial"/>
          <w:kern w:val="1"/>
          <w:sz w:val="24"/>
          <w:szCs w:val="24"/>
        </w:rPr>
      </w:pPr>
      <w:r w:rsidRPr="00FE150C">
        <w:rPr>
          <w:rFonts w:ascii="Arial" w:eastAsia="Lucida Sans Unicode" w:hAnsi="Arial" w:cs="Arial"/>
          <w:kern w:val="1"/>
          <w:sz w:val="24"/>
          <w:szCs w:val="24"/>
        </w:rPr>
        <w:tab/>
        <w:t xml:space="preserve">Podstawą do obliczenia ww. kosztów mogą być np.: </w:t>
      </w:r>
    </w:p>
    <w:p w:rsidR="00FE150C" w:rsidRPr="00FE150C" w:rsidRDefault="00FE150C" w:rsidP="00FE150C">
      <w:pPr>
        <w:widowControl w:val="0"/>
        <w:suppressAutoHyphens/>
        <w:spacing w:after="0" w:line="240" w:lineRule="auto"/>
        <w:ind w:left="1200" w:hanging="435"/>
        <w:jc w:val="both"/>
        <w:rPr>
          <w:rFonts w:ascii="Arial" w:eastAsia="Lucida Sans Unicode" w:hAnsi="Arial" w:cs="Arial"/>
          <w:kern w:val="1"/>
          <w:sz w:val="24"/>
          <w:szCs w:val="24"/>
        </w:rPr>
      </w:pPr>
      <w:r w:rsidRPr="00FE150C">
        <w:rPr>
          <w:rFonts w:ascii="Arial" w:eastAsia="Lucida Sans Unicode" w:hAnsi="Arial" w:cs="Arial"/>
          <w:kern w:val="1"/>
          <w:sz w:val="24"/>
          <w:szCs w:val="24"/>
        </w:rPr>
        <w:t>1)</w:t>
      </w:r>
      <w:r w:rsidRPr="00FE150C">
        <w:rPr>
          <w:rFonts w:ascii="Arial" w:eastAsia="Lucida Sans Unicode" w:hAnsi="Arial" w:cs="Arial"/>
          <w:kern w:val="1"/>
          <w:sz w:val="24"/>
          <w:szCs w:val="24"/>
        </w:rPr>
        <w:tab/>
        <w:t xml:space="preserve">treść sporządzonej pracy konkursowej; </w:t>
      </w:r>
    </w:p>
    <w:p w:rsidR="00FE150C" w:rsidRPr="00FE150C" w:rsidRDefault="00FE150C" w:rsidP="00FE150C">
      <w:pPr>
        <w:widowControl w:val="0"/>
        <w:suppressAutoHyphens/>
        <w:spacing w:after="0" w:line="240" w:lineRule="auto"/>
        <w:ind w:left="1200" w:hanging="435"/>
        <w:jc w:val="both"/>
        <w:rPr>
          <w:rFonts w:ascii="Arial" w:eastAsia="Lucida Sans Unicode" w:hAnsi="Arial" w:cs="Arial"/>
          <w:kern w:val="1"/>
          <w:sz w:val="24"/>
          <w:szCs w:val="24"/>
        </w:rPr>
      </w:pPr>
      <w:r w:rsidRPr="00FE150C">
        <w:rPr>
          <w:rFonts w:ascii="Arial" w:eastAsia="Lucida Sans Unicode" w:hAnsi="Arial" w:cs="Arial"/>
          <w:kern w:val="1"/>
          <w:sz w:val="24"/>
          <w:szCs w:val="24"/>
        </w:rPr>
        <w:t>2)</w:t>
      </w:r>
      <w:r w:rsidRPr="00FE150C">
        <w:rPr>
          <w:rFonts w:ascii="Arial" w:eastAsia="Lucida Sans Unicode" w:hAnsi="Arial" w:cs="Arial"/>
          <w:kern w:val="1"/>
          <w:sz w:val="24"/>
          <w:szCs w:val="24"/>
        </w:rPr>
        <w:tab/>
        <w:t>metody i podstawy obliczania planowanych kosztów prac projektowych oraz planowanych kosztów robót budowlanych, zawarte w rozporządzeniu Ministra Infrastruktury z dnia 18 maja 2004 r. w sprawie określenia metod i podstaw sporządzania kosztorysu inwestorskiego, obliczania planowanych kosztów robót budowlanych określonych w programie funkcjonalno-użytkowym (Dz. U. z 2004 nr 130, poz. 1389) lub inne, wskazane przez uczestników konkursu, powszechnie stosowane podstawy wyceny prac, o których mowa powyżej,</w:t>
      </w:r>
    </w:p>
    <w:p w:rsidR="00FE150C" w:rsidRPr="00FE150C" w:rsidRDefault="00FE150C" w:rsidP="00FE150C">
      <w:pPr>
        <w:widowControl w:val="0"/>
        <w:suppressAutoHyphens/>
        <w:spacing w:after="0" w:line="240" w:lineRule="auto"/>
        <w:ind w:left="1200" w:hanging="435"/>
        <w:jc w:val="both"/>
        <w:rPr>
          <w:rFonts w:ascii="Arial" w:eastAsia="Lucida Sans Unicode" w:hAnsi="Arial" w:cs="Arial"/>
          <w:kern w:val="1"/>
          <w:sz w:val="24"/>
          <w:szCs w:val="24"/>
        </w:rPr>
      </w:pPr>
      <w:r w:rsidRPr="00FE150C">
        <w:rPr>
          <w:rFonts w:ascii="Arial" w:eastAsia="Lucida Sans Unicode" w:hAnsi="Arial" w:cs="Arial"/>
          <w:kern w:val="1"/>
          <w:sz w:val="24"/>
          <w:szCs w:val="24"/>
        </w:rPr>
        <w:t>3)</w:t>
      </w:r>
      <w:r w:rsidRPr="00FE150C">
        <w:rPr>
          <w:rFonts w:ascii="Arial" w:eastAsia="Lucida Sans Unicode" w:hAnsi="Arial" w:cs="Arial"/>
          <w:kern w:val="1"/>
          <w:sz w:val="24"/>
          <w:szCs w:val="24"/>
        </w:rPr>
        <w:tab/>
        <w:t xml:space="preserve">inne podstawy – analiza rynku. </w:t>
      </w:r>
    </w:p>
    <w:p w:rsidR="00FE150C" w:rsidRPr="00FE150C" w:rsidRDefault="00FE150C" w:rsidP="00FE150C">
      <w:pPr>
        <w:widowControl w:val="0"/>
        <w:suppressAutoHyphens/>
        <w:spacing w:after="0" w:line="240" w:lineRule="auto"/>
        <w:ind w:left="1200" w:hanging="450"/>
        <w:jc w:val="both"/>
        <w:rPr>
          <w:rFonts w:ascii="Arial" w:eastAsia="ArialMT" w:hAnsi="Arial" w:cs="Arial"/>
          <w:kern w:val="1"/>
          <w:sz w:val="24"/>
          <w:szCs w:val="24"/>
        </w:rPr>
      </w:pP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765" w:hanging="765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7. 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>Wersja elektroniczna pracy zarejestrowana na płycie CD/DVD powinna zawierać pliki w formacie *.pdf oraz *.jpg lub *.</w:t>
      </w:r>
      <w:proofErr w:type="spellStart"/>
      <w:r w:rsidRPr="00FE150C">
        <w:rPr>
          <w:rFonts w:ascii="Arial" w:eastAsia="ArialMT" w:hAnsi="Arial" w:cs="Arial"/>
          <w:kern w:val="1"/>
          <w:sz w:val="24"/>
          <w:szCs w:val="24"/>
        </w:rPr>
        <w:t>bmp</w:t>
      </w:r>
      <w:proofErr w:type="spellEnd"/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 każdej poszczególnej planszy pozwalającą na jej wydruk bez straty jakości, a także zapis części opisowej w formacie *.pdf.  Na rysunkach i w opisie stanowiących zawartość wersji elektronicznej należy wykasować sześciocyfrowy kod identyfikacyjny i zagwarantować anonimowość zapisanych danych (usunąć z plików źródłowych informacje o komputerze</w:t>
      </w:r>
      <w:r w:rsidR="005F2F47">
        <w:rPr>
          <w:rFonts w:ascii="Arial" w:eastAsia="ArialMT" w:hAnsi="Arial" w:cs="Arial"/>
          <w:kern w:val="1"/>
          <w:sz w:val="24"/>
          <w:szCs w:val="24"/>
        </w:rPr>
        <w:t>,</w:t>
      </w:r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 na którym następowało ich opracowanie). Nie należy scalać w jeden plik *.pdf części opisowej z planszami.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765" w:hanging="765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ab/>
        <w:t>UWAGA; wersja elektroniczna nie będzie służyła jako podstawa oceny prac konkursowych.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735" w:hanging="765"/>
        <w:jc w:val="both"/>
        <w:rPr>
          <w:rFonts w:ascii="Arial" w:eastAsia="ArialMT" w:hAnsi="Arial" w:cs="Arial"/>
          <w:kern w:val="1"/>
          <w:sz w:val="24"/>
          <w:szCs w:val="24"/>
        </w:rPr>
      </w:pPr>
    </w:p>
    <w:p w:rsidR="00FE150C" w:rsidRPr="002B671E" w:rsidRDefault="00FE150C" w:rsidP="00FE150C">
      <w:pPr>
        <w:widowControl w:val="0"/>
        <w:suppressAutoHyphens/>
        <w:autoSpaceDE w:val="0"/>
        <w:spacing w:after="0" w:line="240" w:lineRule="auto"/>
        <w:ind w:left="735" w:hanging="765"/>
        <w:jc w:val="both"/>
        <w:rPr>
          <w:rFonts w:ascii="Arial" w:eastAsia="ArialMT" w:hAnsi="Arial" w:cs="Arial"/>
          <w:bCs/>
          <w:kern w:val="1"/>
          <w:sz w:val="24"/>
          <w:szCs w:val="24"/>
        </w:rPr>
      </w:pPr>
      <w:r w:rsidRPr="002B671E">
        <w:rPr>
          <w:rFonts w:ascii="Arial" w:eastAsia="ArialMT" w:hAnsi="Arial" w:cs="Arial"/>
          <w:bCs/>
          <w:kern w:val="1"/>
          <w:sz w:val="24"/>
          <w:szCs w:val="24"/>
        </w:rPr>
        <w:t>8.</w:t>
      </w:r>
      <w:r w:rsidRPr="002B671E">
        <w:rPr>
          <w:rFonts w:ascii="Arial" w:eastAsia="ArialMT" w:hAnsi="Arial" w:cs="Arial"/>
          <w:bCs/>
          <w:kern w:val="1"/>
          <w:sz w:val="24"/>
          <w:szCs w:val="24"/>
        </w:rPr>
        <w:tab/>
        <w:t>Kod rozpoznawczy:</w:t>
      </w:r>
    </w:p>
    <w:p w:rsidR="00FE150C" w:rsidRPr="00FE150C" w:rsidRDefault="00FE150C" w:rsidP="00FE150C">
      <w:pPr>
        <w:widowControl w:val="0"/>
        <w:suppressAutoHyphens/>
        <w:autoSpaceDE w:val="0"/>
        <w:spacing w:before="113" w:after="0" w:line="240" w:lineRule="auto"/>
        <w:ind w:left="735" w:hanging="765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2B671E">
        <w:rPr>
          <w:rFonts w:ascii="Arial" w:eastAsia="ArialMT" w:hAnsi="Arial" w:cs="Arial"/>
          <w:kern w:val="1"/>
          <w:sz w:val="24"/>
          <w:szCs w:val="24"/>
        </w:rPr>
        <w:tab/>
      </w:r>
      <w:r w:rsidRPr="002B671E">
        <w:rPr>
          <w:rFonts w:ascii="Arial" w:eastAsia="ArialMT" w:hAnsi="Arial" w:cs="Arial"/>
          <w:kern w:val="1"/>
          <w:sz w:val="24"/>
          <w:szCs w:val="24"/>
        </w:rPr>
        <w:tab/>
      </w:r>
      <w:r w:rsidRPr="002B671E">
        <w:rPr>
          <w:rFonts w:ascii="Arial" w:eastAsia="ArialMT" w:hAnsi="Arial" w:cs="Arial"/>
          <w:bCs/>
          <w:kern w:val="1"/>
          <w:sz w:val="24"/>
          <w:szCs w:val="24"/>
        </w:rPr>
        <w:t>Każda plansza i strona tytułowa</w:t>
      </w:r>
      <w:r w:rsidRPr="002B671E">
        <w:rPr>
          <w:rFonts w:ascii="Arial" w:eastAsia="ArialMT" w:hAnsi="Arial" w:cs="Arial"/>
          <w:kern w:val="1"/>
          <w:sz w:val="24"/>
          <w:szCs w:val="24"/>
        </w:rPr>
        <w:t xml:space="preserve"> opi</w:t>
      </w:r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su musi być oznaczona poziomym sześciocyfrowym kodem rozpoznawczym pracy zawierającym cyfry arabskie. Kod powinien mieć wymiary 60 x 20 mm (szerokość x wysokość) i być umieszczony w prawym górnym rogu każdej planszy w sposób umożliwiający łatwe zaklejenie go etykietą o wymiarach 70 x 37 mm (szer. x wys.). 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735" w:hanging="765"/>
        <w:jc w:val="both"/>
        <w:rPr>
          <w:rFonts w:ascii="Arial" w:eastAsia="ArialMT" w:hAnsi="Arial" w:cs="Arial"/>
          <w:b/>
          <w:bCs/>
          <w:i/>
          <w:iCs/>
          <w:kern w:val="1"/>
          <w:sz w:val="24"/>
          <w:szCs w:val="24"/>
        </w:rPr>
      </w:pPr>
      <w:r w:rsidRPr="00FE150C">
        <w:rPr>
          <w:rFonts w:ascii="Arial" w:eastAsia="ArialMT" w:hAnsi="Arial" w:cs="Arial"/>
          <w:b/>
          <w:bCs/>
          <w:i/>
          <w:iCs/>
          <w:kern w:val="1"/>
          <w:sz w:val="24"/>
          <w:szCs w:val="24"/>
        </w:rPr>
        <w:tab/>
      </w:r>
      <w:r w:rsidRPr="00FE150C">
        <w:rPr>
          <w:rFonts w:ascii="Arial" w:eastAsia="ArialMT" w:hAnsi="Arial" w:cs="Arial"/>
          <w:b/>
          <w:bCs/>
          <w:i/>
          <w:iCs/>
          <w:kern w:val="1"/>
          <w:sz w:val="24"/>
          <w:szCs w:val="24"/>
        </w:rPr>
        <w:tab/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735" w:hanging="765"/>
        <w:jc w:val="both"/>
        <w:rPr>
          <w:rFonts w:ascii="Arial" w:eastAsia="ArialMT" w:hAnsi="Arial" w:cs="Arial"/>
          <w:b/>
          <w:bCs/>
          <w:i/>
          <w:iCs/>
          <w:kern w:val="1"/>
          <w:sz w:val="24"/>
          <w:szCs w:val="24"/>
        </w:rPr>
      </w:pPr>
      <w:r w:rsidRPr="00FE150C">
        <w:rPr>
          <w:rFonts w:ascii="Arial" w:eastAsia="ArialMT" w:hAnsi="Arial" w:cs="Arial"/>
          <w:b/>
          <w:bCs/>
          <w:i/>
          <w:iCs/>
          <w:kern w:val="1"/>
          <w:sz w:val="24"/>
          <w:szCs w:val="24"/>
        </w:rPr>
        <w:tab/>
      </w:r>
      <w:r w:rsidRPr="00FE150C">
        <w:rPr>
          <w:rFonts w:ascii="Arial" w:eastAsia="ArialMT" w:hAnsi="Arial" w:cs="Arial"/>
          <w:b/>
          <w:bCs/>
          <w:i/>
          <w:iCs/>
          <w:kern w:val="1"/>
          <w:sz w:val="24"/>
          <w:szCs w:val="24"/>
        </w:rPr>
        <w:tab/>
        <w:t>UWAGA: W karcie identyfikacyjnej musi być wykazana osoba, która była wskazana w zgłoszeniu jako osoba posiadająca uprawnienia do projektowania w specjalności architektonicznej bez ograniczeń i będąca członkiem Izby Architektów RP, a w przypadku prowadzenia działalności poza terenem Rzeczypospolitej Polskiej posiadająca właściwe uprawnienia dla państwa</w:t>
      </w:r>
      <w:r w:rsidRPr="00FE150C">
        <w:rPr>
          <w:rFonts w:ascii="Arial" w:eastAsia="ArialMT" w:hAnsi="Arial" w:cs="Arial"/>
          <w:b/>
          <w:kern w:val="1"/>
          <w:sz w:val="24"/>
          <w:szCs w:val="24"/>
        </w:rPr>
        <w:t xml:space="preserve"> </w:t>
      </w:r>
      <w:r w:rsidRPr="00FE150C">
        <w:rPr>
          <w:rFonts w:ascii="Arial" w:eastAsia="ArialMT" w:hAnsi="Arial" w:cs="Arial"/>
          <w:b/>
          <w:i/>
          <w:kern w:val="1"/>
          <w:sz w:val="24"/>
          <w:szCs w:val="24"/>
        </w:rPr>
        <w:t>będącego siedzibą dla działalności projektowej prowadzonej przez uczestnika legitymującego się uprawnieniami do projektowania</w:t>
      </w:r>
      <w:r w:rsidRPr="00FE150C">
        <w:rPr>
          <w:rFonts w:ascii="Arial" w:eastAsia="ArialMT" w:hAnsi="Arial" w:cs="Arial"/>
          <w:b/>
          <w:bCs/>
          <w:i/>
          <w:iCs/>
          <w:kern w:val="1"/>
          <w:sz w:val="24"/>
          <w:szCs w:val="24"/>
        </w:rPr>
        <w:t>. Osoba ta będzie podstawą identyfikacji zespołu biorącego udział w konkursie.</w:t>
      </w:r>
    </w:p>
    <w:p w:rsidR="00FE150C" w:rsidRPr="00FE150C" w:rsidRDefault="00EA00FF" w:rsidP="00FE150C">
      <w:pPr>
        <w:widowControl w:val="0"/>
        <w:suppressAutoHyphens/>
        <w:autoSpaceDE w:val="0"/>
        <w:spacing w:before="113" w:after="0" w:line="240" w:lineRule="auto"/>
        <w:ind w:left="735" w:hanging="765"/>
        <w:jc w:val="both"/>
        <w:rPr>
          <w:rFonts w:ascii="Arial" w:eastAsia="ArialMT" w:hAnsi="Arial" w:cs="Arial"/>
          <w:kern w:val="1"/>
          <w:sz w:val="24"/>
          <w:szCs w:val="24"/>
        </w:rPr>
      </w:pPr>
      <w:r>
        <w:rPr>
          <w:rFonts w:ascii="Arial" w:eastAsia="ArialMT" w:hAnsi="Arial" w:cs="Arial"/>
          <w:kern w:val="1"/>
          <w:sz w:val="24"/>
          <w:szCs w:val="24"/>
        </w:rPr>
        <w:t>9</w:t>
      </w:r>
      <w:r w:rsidR="00FE150C" w:rsidRPr="00FE150C">
        <w:rPr>
          <w:rFonts w:ascii="Arial" w:eastAsia="ArialMT" w:hAnsi="Arial" w:cs="Arial"/>
          <w:kern w:val="1"/>
          <w:sz w:val="24"/>
          <w:szCs w:val="24"/>
        </w:rPr>
        <w:t>.</w:t>
      </w:r>
      <w:r w:rsidR="00FE150C" w:rsidRPr="00FE150C">
        <w:rPr>
          <w:rFonts w:ascii="Arial" w:eastAsia="ArialMT" w:hAnsi="Arial" w:cs="Arial"/>
          <w:kern w:val="1"/>
          <w:sz w:val="24"/>
          <w:szCs w:val="24"/>
        </w:rPr>
        <w:tab/>
        <w:t>Przekroczenie maksymalnej liczby lub zauważalna zmiana wymiarów plansz, a także przekroczenie maksymalnej liczby lub formatu stron tekstu opisu potraktowane zostanie jako naruszenie równego udziału i uczciwej konkurencji pomiędzy uczestnikami konkursu i niespełnienie wymagań dotyczących formy i treści prac konkursowych kwalifikujące do odrzucenia pracy konkursowej.</w:t>
      </w:r>
    </w:p>
    <w:p w:rsidR="00FE150C" w:rsidRPr="00FE150C" w:rsidRDefault="00FE150C" w:rsidP="000442E9">
      <w:pPr>
        <w:pStyle w:val="Nagwek1"/>
        <w:rPr>
          <w:rFonts w:ascii="Arial" w:eastAsia="ArialMT" w:hAnsi="Arial" w:cs="Arial"/>
          <w:b w:val="0"/>
          <w:bCs w:val="0"/>
          <w:kern w:val="1"/>
        </w:rPr>
      </w:pPr>
      <w:bookmarkStart w:id="6" w:name="_Toc447026624"/>
      <w:r w:rsidRPr="00FE150C">
        <w:rPr>
          <w:rFonts w:ascii="Arial" w:eastAsia="ArialMT" w:hAnsi="Arial" w:cs="Arial"/>
          <w:kern w:val="1"/>
        </w:rPr>
        <w:t>VI</w:t>
      </w:r>
      <w:r w:rsidR="00B53EC9">
        <w:rPr>
          <w:rFonts w:ascii="Arial" w:eastAsia="ArialMT" w:hAnsi="Arial" w:cs="Arial"/>
          <w:kern w:val="1"/>
        </w:rPr>
        <w:t>.</w:t>
      </w:r>
      <w:r w:rsidR="00B53EC9">
        <w:rPr>
          <w:rFonts w:ascii="Arial" w:eastAsia="ArialMT" w:hAnsi="Arial" w:cs="Arial"/>
          <w:kern w:val="1"/>
        </w:rPr>
        <w:tab/>
      </w:r>
      <w:r w:rsidRPr="00FE150C">
        <w:rPr>
          <w:rFonts w:ascii="Arial" w:eastAsia="ArialMT" w:hAnsi="Arial" w:cs="Arial"/>
          <w:kern w:val="1"/>
        </w:rPr>
        <w:t>WARUNKI SKŁADANIA PRAC KONKURSOWYCH</w:t>
      </w:r>
      <w:bookmarkEnd w:id="6"/>
    </w:p>
    <w:p w:rsidR="00FE150C" w:rsidRPr="00FE150C" w:rsidRDefault="00FE150C" w:rsidP="000442E9">
      <w:pPr>
        <w:widowControl w:val="0"/>
        <w:suppressAutoHyphens/>
        <w:autoSpaceDE w:val="0"/>
        <w:spacing w:after="0" w:line="240" w:lineRule="auto"/>
        <w:ind w:left="585" w:hanging="615"/>
        <w:rPr>
          <w:rFonts w:ascii="Arial" w:eastAsia="Lucida Sans Unicode" w:hAnsi="Arial" w:cs="Arial"/>
          <w:kern w:val="1"/>
          <w:sz w:val="24"/>
          <w:szCs w:val="24"/>
        </w:rPr>
      </w:pP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585" w:hanging="615"/>
        <w:jc w:val="both"/>
        <w:rPr>
          <w:rFonts w:ascii="Arial" w:eastAsia="Arial-BoldMT" w:hAnsi="Arial" w:cs="Arial"/>
          <w:b/>
          <w:bCs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1. Termin składania prac upływa dnia: </w:t>
      </w:r>
      <w:r w:rsidRPr="00FE150C">
        <w:rPr>
          <w:rFonts w:ascii="Arial" w:eastAsia="ArialMT" w:hAnsi="Arial" w:cs="Arial"/>
          <w:b/>
          <w:bCs/>
          <w:kern w:val="1"/>
          <w:sz w:val="24"/>
          <w:szCs w:val="24"/>
        </w:rPr>
        <w:t>1</w:t>
      </w:r>
      <w:r w:rsidR="005F2F47">
        <w:rPr>
          <w:rFonts w:ascii="Arial" w:eastAsia="ArialMT" w:hAnsi="Arial" w:cs="Arial"/>
          <w:b/>
          <w:bCs/>
          <w:kern w:val="1"/>
          <w:sz w:val="24"/>
          <w:szCs w:val="24"/>
        </w:rPr>
        <w:t>0</w:t>
      </w:r>
      <w:r w:rsidRPr="00FE150C">
        <w:rPr>
          <w:rFonts w:ascii="Arial" w:eastAsia="Arial-BoldMT" w:hAnsi="Arial" w:cs="Arial"/>
          <w:b/>
          <w:bCs/>
          <w:kern w:val="1"/>
          <w:sz w:val="24"/>
          <w:szCs w:val="24"/>
        </w:rPr>
        <w:t xml:space="preserve"> </w:t>
      </w:r>
      <w:r w:rsidR="005F2F47">
        <w:rPr>
          <w:rFonts w:ascii="Arial" w:eastAsia="Arial-BoldMT" w:hAnsi="Arial" w:cs="Arial"/>
          <w:b/>
          <w:bCs/>
          <w:kern w:val="1"/>
          <w:sz w:val="24"/>
          <w:szCs w:val="24"/>
        </w:rPr>
        <w:t xml:space="preserve">czerwca </w:t>
      </w:r>
      <w:r w:rsidRPr="00FE150C">
        <w:rPr>
          <w:rFonts w:ascii="Arial" w:eastAsia="Arial-BoldMT" w:hAnsi="Arial" w:cs="Arial"/>
          <w:b/>
          <w:bCs/>
          <w:kern w:val="1"/>
          <w:sz w:val="24"/>
          <w:szCs w:val="24"/>
        </w:rPr>
        <w:t>2016 r. o godz. 1</w:t>
      </w:r>
      <w:r w:rsidR="005F2F47">
        <w:rPr>
          <w:rFonts w:ascii="Arial" w:eastAsia="Arial-BoldMT" w:hAnsi="Arial" w:cs="Arial"/>
          <w:b/>
          <w:bCs/>
          <w:kern w:val="1"/>
          <w:sz w:val="24"/>
          <w:szCs w:val="24"/>
        </w:rPr>
        <w:t>2</w:t>
      </w:r>
      <w:r w:rsidRPr="00FE150C">
        <w:rPr>
          <w:rFonts w:ascii="Arial" w:eastAsia="Arial-BoldMT" w:hAnsi="Arial" w:cs="Arial"/>
          <w:b/>
          <w:bCs/>
          <w:kern w:val="1"/>
          <w:sz w:val="24"/>
          <w:szCs w:val="24"/>
        </w:rPr>
        <w:t>:00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585" w:hanging="615"/>
        <w:jc w:val="both"/>
        <w:rPr>
          <w:rFonts w:ascii="Arial" w:eastAsia="ArialMT" w:hAnsi="Arial" w:cs="Arial"/>
          <w:kern w:val="1"/>
          <w:sz w:val="24"/>
          <w:szCs w:val="24"/>
        </w:rPr>
      </w:pP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585" w:hanging="615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2. Miejsce i sposób składania prac.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600" w:hanging="600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ab/>
        <w:t>Uczestnicy dopuszczeni i zaproszeni do udziału w konkursie składają pracę konkursową za „potwierdzeniem złożenia pr</w:t>
      </w:r>
      <w:r w:rsidR="00A81A54">
        <w:rPr>
          <w:rFonts w:ascii="Arial" w:eastAsia="ArialMT" w:hAnsi="Arial" w:cs="Arial"/>
          <w:kern w:val="1"/>
          <w:sz w:val="24"/>
          <w:szCs w:val="24"/>
        </w:rPr>
        <w:t>acy konkursowej” (załącznik nr 6</w:t>
      </w:r>
      <w:r w:rsidRPr="00FE150C">
        <w:rPr>
          <w:rFonts w:ascii="Arial" w:eastAsia="ArialMT" w:hAnsi="Arial" w:cs="Arial"/>
          <w:kern w:val="1"/>
          <w:sz w:val="24"/>
          <w:szCs w:val="24"/>
        </w:rPr>
        <w:t>) w: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600" w:hanging="600"/>
        <w:jc w:val="both"/>
        <w:rPr>
          <w:rFonts w:ascii="Times New Roman" w:eastAsia="Lucida Sans Unicode" w:hAnsi="Times New Roman" w:cs="Tahoma"/>
          <w:kern w:val="1"/>
          <w:sz w:val="24"/>
          <w:szCs w:val="24"/>
        </w:rPr>
      </w:pPr>
    </w:p>
    <w:p w:rsidR="005F2F47" w:rsidRDefault="00FE150C" w:rsidP="00FE150C">
      <w:pPr>
        <w:widowControl w:val="0"/>
        <w:suppressAutoHyphens/>
        <w:autoSpaceDE w:val="0"/>
        <w:spacing w:after="0" w:line="240" w:lineRule="auto"/>
        <w:ind w:left="600" w:hanging="600"/>
        <w:jc w:val="both"/>
        <w:rPr>
          <w:rFonts w:ascii="Arial" w:eastAsia="ArialMT" w:hAnsi="Arial" w:cs="Arial"/>
          <w:b/>
          <w:bCs/>
          <w:i/>
          <w:iCs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ab/>
      </w:r>
      <w:r w:rsidR="005F2F47">
        <w:rPr>
          <w:rFonts w:ascii="Arial" w:eastAsia="ArialMT" w:hAnsi="Arial" w:cs="Arial"/>
          <w:b/>
          <w:bCs/>
          <w:i/>
          <w:iCs/>
          <w:kern w:val="1"/>
          <w:sz w:val="24"/>
          <w:szCs w:val="24"/>
        </w:rPr>
        <w:t xml:space="preserve">Biurze Podawczym pok. Nr 10 </w:t>
      </w:r>
      <w:r w:rsidR="005F2F47">
        <w:rPr>
          <w:rFonts w:ascii="Arial" w:eastAsia="ArialMT" w:hAnsi="Arial" w:cs="Arial"/>
          <w:b/>
          <w:bCs/>
          <w:i/>
          <w:iCs/>
          <w:kern w:val="1"/>
          <w:sz w:val="24"/>
          <w:szCs w:val="24"/>
        </w:rPr>
        <w:tab/>
      </w:r>
      <w:r w:rsidR="005F2F47">
        <w:rPr>
          <w:rFonts w:ascii="Arial" w:eastAsia="ArialMT" w:hAnsi="Arial" w:cs="Arial"/>
          <w:b/>
          <w:bCs/>
          <w:i/>
          <w:iCs/>
          <w:kern w:val="1"/>
          <w:sz w:val="24"/>
          <w:szCs w:val="24"/>
        </w:rPr>
        <w:tab/>
      </w:r>
      <w:r w:rsidR="005F2F47">
        <w:rPr>
          <w:rFonts w:ascii="Arial" w:eastAsia="ArialMT" w:hAnsi="Arial" w:cs="Arial"/>
          <w:b/>
          <w:bCs/>
          <w:i/>
          <w:iCs/>
          <w:kern w:val="1"/>
          <w:sz w:val="24"/>
          <w:szCs w:val="24"/>
        </w:rPr>
        <w:tab/>
      </w:r>
      <w:r w:rsidR="005F2F47">
        <w:rPr>
          <w:rFonts w:ascii="Arial" w:eastAsia="ArialMT" w:hAnsi="Arial" w:cs="Arial"/>
          <w:b/>
          <w:bCs/>
          <w:i/>
          <w:iCs/>
          <w:kern w:val="1"/>
          <w:sz w:val="24"/>
          <w:szCs w:val="24"/>
        </w:rPr>
        <w:tab/>
      </w:r>
      <w:r w:rsidR="005F2F47">
        <w:rPr>
          <w:rFonts w:ascii="Arial" w:eastAsia="ArialMT" w:hAnsi="Arial" w:cs="Arial"/>
          <w:b/>
          <w:bCs/>
          <w:i/>
          <w:iCs/>
          <w:kern w:val="1"/>
          <w:sz w:val="24"/>
          <w:szCs w:val="24"/>
        </w:rPr>
        <w:tab/>
      </w:r>
      <w:r w:rsidR="005F2F47">
        <w:rPr>
          <w:rFonts w:ascii="Arial" w:eastAsia="ArialMT" w:hAnsi="Arial" w:cs="Arial"/>
          <w:b/>
          <w:bCs/>
          <w:i/>
          <w:iCs/>
          <w:kern w:val="1"/>
          <w:sz w:val="24"/>
          <w:szCs w:val="24"/>
        </w:rPr>
        <w:tab/>
      </w:r>
      <w:r w:rsidR="005F2F47">
        <w:rPr>
          <w:rFonts w:ascii="Arial" w:eastAsia="ArialMT" w:hAnsi="Arial" w:cs="Arial"/>
          <w:b/>
          <w:bCs/>
          <w:i/>
          <w:iCs/>
          <w:kern w:val="1"/>
          <w:sz w:val="24"/>
          <w:szCs w:val="24"/>
        </w:rPr>
        <w:tab/>
      </w:r>
    </w:p>
    <w:p w:rsidR="005F2F47" w:rsidRDefault="00FE150C" w:rsidP="005F2F47">
      <w:pPr>
        <w:widowControl w:val="0"/>
        <w:suppressAutoHyphens/>
        <w:autoSpaceDE w:val="0"/>
        <w:spacing w:after="0" w:line="240" w:lineRule="auto"/>
        <w:ind w:left="600"/>
        <w:jc w:val="both"/>
        <w:rPr>
          <w:rFonts w:ascii="Arial" w:eastAsia="ArialMT" w:hAnsi="Arial" w:cs="Arial"/>
          <w:b/>
          <w:bCs/>
          <w:i/>
          <w:iCs/>
          <w:kern w:val="1"/>
          <w:sz w:val="24"/>
          <w:szCs w:val="24"/>
        </w:rPr>
      </w:pPr>
      <w:r w:rsidRPr="00FE150C">
        <w:rPr>
          <w:rFonts w:ascii="Arial" w:eastAsia="ArialMT" w:hAnsi="Arial" w:cs="Arial"/>
          <w:b/>
          <w:bCs/>
          <w:i/>
          <w:iCs/>
          <w:kern w:val="1"/>
          <w:sz w:val="24"/>
          <w:szCs w:val="24"/>
        </w:rPr>
        <w:t xml:space="preserve">Urzędu Miasta </w:t>
      </w:r>
      <w:r w:rsidR="005F2F47">
        <w:rPr>
          <w:rFonts w:ascii="Arial" w:eastAsia="ArialMT" w:hAnsi="Arial" w:cs="Arial"/>
          <w:b/>
          <w:bCs/>
          <w:i/>
          <w:iCs/>
          <w:kern w:val="1"/>
          <w:sz w:val="24"/>
          <w:szCs w:val="24"/>
        </w:rPr>
        <w:t>i Gminy Twardogóra</w:t>
      </w:r>
      <w:r w:rsidRPr="00FE150C">
        <w:rPr>
          <w:rFonts w:ascii="Arial" w:eastAsia="ArialMT" w:hAnsi="Arial" w:cs="Arial"/>
          <w:b/>
          <w:bCs/>
          <w:i/>
          <w:iCs/>
          <w:kern w:val="1"/>
          <w:sz w:val="24"/>
          <w:szCs w:val="24"/>
        </w:rPr>
        <w:t>,</w:t>
      </w:r>
    </w:p>
    <w:p w:rsidR="00FE150C" w:rsidRPr="00FE150C" w:rsidRDefault="00FE150C" w:rsidP="005F2F47">
      <w:pPr>
        <w:widowControl w:val="0"/>
        <w:suppressAutoHyphens/>
        <w:autoSpaceDE w:val="0"/>
        <w:spacing w:after="0" w:line="240" w:lineRule="auto"/>
        <w:ind w:left="600"/>
        <w:jc w:val="both"/>
        <w:rPr>
          <w:rFonts w:ascii="Arial" w:eastAsia="ArialMT" w:hAnsi="Arial" w:cs="Arial"/>
          <w:b/>
          <w:bCs/>
          <w:i/>
          <w:iCs/>
          <w:kern w:val="1"/>
          <w:sz w:val="24"/>
          <w:szCs w:val="24"/>
        </w:rPr>
      </w:pPr>
      <w:r w:rsidRPr="00FE150C">
        <w:rPr>
          <w:rFonts w:ascii="Arial" w:eastAsia="ArialMT" w:hAnsi="Arial" w:cs="Arial"/>
          <w:b/>
          <w:bCs/>
          <w:i/>
          <w:iCs/>
          <w:kern w:val="1"/>
          <w:sz w:val="24"/>
          <w:szCs w:val="24"/>
        </w:rPr>
        <w:t xml:space="preserve">ul. </w:t>
      </w:r>
      <w:r w:rsidR="005F2F47">
        <w:rPr>
          <w:rFonts w:ascii="Arial" w:eastAsia="ArialMT" w:hAnsi="Arial" w:cs="Arial"/>
          <w:b/>
          <w:bCs/>
          <w:i/>
          <w:iCs/>
          <w:kern w:val="1"/>
          <w:sz w:val="24"/>
          <w:szCs w:val="24"/>
        </w:rPr>
        <w:t>Ratuszowa 14</w:t>
      </w:r>
      <w:r w:rsidRPr="00FE150C">
        <w:rPr>
          <w:rFonts w:ascii="Arial" w:eastAsia="ArialMT" w:hAnsi="Arial" w:cs="Arial"/>
          <w:b/>
          <w:bCs/>
          <w:i/>
          <w:iCs/>
          <w:kern w:val="1"/>
          <w:sz w:val="24"/>
          <w:szCs w:val="24"/>
        </w:rPr>
        <w:t xml:space="preserve">, </w:t>
      </w:r>
      <w:r w:rsidR="005F2F47">
        <w:rPr>
          <w:rFonts w:ascii="Arial" w:eastAsia="ArialMT" w:hAnsi="Arial" w:cs="Arial"/>
          <w:b/>
          <w:bCs/>
          <w:i/>
          <w:iCs/>
          <w:kern w:val="1"/>
          <w:sz w:val="24"/>
          <w:szCs w:val="24"/>
        </w:rPr>
        <w:t>5</w:t>
      </w:r>
      <w:r w:rsidRPr="00FE150C">
        <w:rPr>
          <w:rFonts w:ascii="Arial" w:eastAsia="ArialMT" w:hAnsi="Arial" w:cs="Arial"/>
          <w:b/>
          <w:bCs/>
          <w:i/>
          <w:iCs/>
          <w:kern w:val="1"/>
          <w:sz w:val="24"/>
          <w:szCs w:val="24"/>
        </w:rPr>
        <w:t>6-4</w:t>
      </w:r>
      <w:r w:rsidR="005F2F47">
        <w:rPr>
          <w:rFonts w:ascii="Arial" w:eastAsia="ArialMT" w:hAnsi="Arial" w:cs="Arial"/>
          <w:b/>
          <w:bCs/>
          <w:i/>
          <w:iCs/>
          <w:kern w:val="1"/>
          <w:sz w:val="24"/>
          <w:szCs w:val="24"/>
        </w:rPr>
        <w:t>16 Twardogóra</w:t>
      </w:r>
      <w:r w:rsidR="0072497B">
        <w:rPr>
          <w:rFonts w:ascii="Arial" w:eastAsia="ArialMT" w:hAnsi="Arial" w:cs="Arial"/>
          <w:b/>
          <w:bCs/>
          <w:i/>
          <w:iCs/>
          <w:kern w:val="1"/>
          <w:sz w:val="24"/>
          <w:szCs w:val="24"/>
        </w:rPr>
        <w:t xml:space="preserve"> w godzinach 7</w:t>
      </w:r>
      <w:r w:rsidRPr="00FE150C">
        <w:rPr>
          <w:rFonts w:ascii="Arial" w:eastAsia="ArialMT" w:hAnsi="Arial" w:cs="Arial"/>
          <w:b/>
          <w:bCs/>
          <w:i/>
          <w:iCs/>
          <w:kern w:val="1"/>
          <w:sz w:val="24"/>
          <w:szCs w:val="24"/>
        </w:rPr>
        <w:t>.</w:t>
      </w:r>
      <w:r w:rsidR="0072497B">
        <w:rPr>
          <w:rFonts w:ascii="Arial" w:eastAsia="ArialMT" w:hAnsi="Arial" w:cs="Arial"/>
          <w:b/>
          <w:bCs/>
          <w:i/>
          <w:iCs/>
          <w:kern w:val="1"/>
          <w:sz w:val="24"/>
          <w:szCs w:val="24"/>
        </w:rPr>
        <w:t>30</w:t>
      </w:r>
      <w:r w:rsidRPr="00FE150C">
        <w:rPr>
          <w:rFonts w:ascii="Arial" w:eastAsia="ArialMT" w:hAnsi="Arial" w:cs="Arial"/>
          <w:b/>
          <w:bCs/>
          <w:i/>
          <w:iCs/>
          <w:kern w:val="1"/>
          <w:sz w:val="24"/>
          <w:szCs w:val="24"/>
        </w:rPr>
        <w:t xml:space="preserve"> – 15.</w:t>
      </w:r>
      <w:r w:rsidR="0072497B">
        <w:rPr>
          <w:rFonts w:ascii="Arial" w:eastAsia="ArialMT" w:hAnsi="Arial" w:cs="Arial"/>
          <w:b/>
          <w:bCs/>
          <w:i/>
          <w:iCs/>
          <w:kern w:val="1"/>
          <w:sz w:val="24"/>
          <w:szCs w:val="24"/>
        </w:rPr>
        <w:t>3</w:t>
      </w:r>
      <w:r w:rsidRPr="00FE150C">
        <w:rPr>
          <w:rFonts w:ascii="Arial" w:eastAsia="ArialMT" w:hAnsi="Arial" w:cs="Arial"/>
          <w:b/>
          <w:bCs/>
          <w:i/>
          <w:iCs/>
          <w:kern w:val="1"/>
          <w:sz w:val="24"/>
          <w:szCs w:val="24"/>
        </w:rPr>
        <w:t>0.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600" w:hanging="600"/>
        <w:jc w:val="both"/>
        <w:rPr>
          <w:rFonts w:ascii="Times New Roman" w:eastAsia="Lucida Sans Unicode" w:hAnsi="Times New Roman" w:cs="Tahoma"/>
          <w:kern w:val="1"/>
          <w:sz w:val="24"/>
          <w:szCs w:val="24"/>
        </w:rPr>
      </w:pP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600" w:hanging="600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ab/>
        <w:t>Praca może być również dostarczona w nieprzekraczalnym terminie składania prac za pośrednictwem poczty lub firmy kurierskiej za zwrotnym potwierdzeniem odbioru.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600" w:hanging="600"/>
        <w:jc w:val="both"/>
        <w:rPr>
          <w:rFonts w:ascii="Arial" w:eastAsia="ArialMT" w:hAnsi="Arial" w:cs="Arial"/>
          <w:kern w:val="1"/>
          <w:sz w:val="24"/>
          <w:szCs w:val="24"/>
        </w:rPr>
      </w:pP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600" w:hanging="600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3. Opakowanie i oznaczenie prac.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600" w:hanging="600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ab/>
        <w:t>Każda z prac konkursowych wraz z załącznikami powinna być szczelnie opakowana w sposób uniemożliwiający zapoznanie się z jej treścią oraz opatrzona czytelnym napisem na opakowaniu: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600" w:hanging="600"/>
        <w:jc w:val="both"/>
        <w:rPr>
          <w:rFonts w:ascii="Arial" w:eastAsia="ArialMT" w:hAnsi="Arial" w:cs="Arial"/>
          <w:kern w:val="1"/>
          <w:sz w:val="24"/>
          <w:szCs w:val="24"/>
        </w:rPr>
      </w:pPr>
    </w:p>
    <w:p w:rsidR="00FE150C" w:rsidRPr="00EA00FF" w:rsidRDefault="0072497B" w:rsidP="00EA00FF">
      <w:pPr>
        <w:widowControl w:val="0"/>
        <w:suppressAutoHyphens/>
        <w:autoSpaceDE w:val="0"/>
        <w:spacing w:after="0" w:line="240" w:lineRule="auto"/>
        <w:ind w:left="600" w:hanging="600"/>
        <w:jc w:val="center"/>
        <w:rPr>
          <w:rFonts w:ascii="Arial" w:eastAsia="Arial-BoldItalicMT" w:hAnsi="Arial" w:cs="Arial"/>
          <w:b/>
          <w:bCs/>
          <w:i/>
          <w:iCs/>
          <w:kern w:val="1"/>
          <w:sz w:val="24"/>
          <w:szCs w:val="24"/>
        </w:rPr>
      </w:pPr>
      <w:r w:rsidRPr="00EA00FF">
        <w:rPr>
          <w:rFonts w:ascii="Arial" w:eastAsia="Courier New" w:hAnsi="Arial" w:cs="Arial"/>
          <w:b/>
          <w:kern w:val="1"/>
          <w:sz w:val="24"/>
          <w:szCs w:val="24"/>
        </w:rPr>
        <w:t>„KONKURS ARCHITE</w:t>
      </w:r>
      <w:r w:rsidR="00A81A54">
        <w:rPr>
          <w:rFonts w:ascii="Arial" w:eastAsia="Courier New" w:hAnsi="Arial" w:cs="Arial"/>
          <w:b/>
          <w:kern w:val="1"/>
          <w:sz w:val="24"/>
          <w:szCs w:val="24"/>
        </w:rPr>
        <w:t>KTONICZNY NA KONCEPCJĘ BUDOWY P</w:t>
      </w:r>
      <w:r w:rsidRPr="00EA00FF">
        <w:rPr>
          <w:rFonts w:ascii="Arial" w:eastAsia="Courier New" w:hAnsi="Arial" w:cs="Arial"/>
          <w:b/>
          <w:kern w:val="1"/>
          <w:sz w:val="24"/>
          <w:szCs w:val="24"/>
        </w:rPr>
        <w:t>R</w:t>
      </w:r>
      <w:r w:rsidR="00A81A54">
        <w:rPr>
          <w:rFonts w:ascii="Arial" w:eastAsia="Courier New" w:hAnsi="Arial" w:cs="Arial"/>
          <w:b/>
          <w:kern w:val="1"/>
          <w:sz w:val="24"/>
          <w:szCs w:val="24"/>
        </w:rPr>
        <w:t>Z</w:t>
      </w:r>
      <w:r w:rsidRPr="00EA00FF">
        <w:rPr>
          <w:rFonts w:ascii="Arial" w:eastAsia="Courier New" w:hAnsi="Arial" w:cs="Arial"/>
          <w:b/>
          <w:kern w:val="1"/>
          <w:sz w:val="24"/>
          <w:szCs w:val="24"/>
        </w:rPr>
        <w:t>YSZKOLNEJ PŁYWALNI W RAMACH PROGRAMU „DOLNOŚLĄSKI DELFINEK”</w:t>
      </w:r>
      <w:r w:rsidR="00EA00FF" w:rsidRPr="00EA00FF">
        <w:rPr>
          <w:rFonts w:ascii="Arial" w:eastAsia="Courier New" w:hAnsi="Arial" w:cs="Arial"/>
          <w:b/>
          <w:kern w:val="1"/>
          <w:sz w:val="24"/>
          <w:szCs w:val="24"/>
        </w:rPr>
        <w:t>”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600" w:hanging="600"/>
        <w:jc w:val="both"/>
        <w:rPr>
          <w:rFonts w:ascii="Times New Roman" w:eastAsia="Lucida Sans Unicode" w:hAnsi="Times New Roman" w:cs="Tahoma"/>
          <w:kern w:val="1"/>
          <w:sz w:val="24"/>
          <w:szCs w:val="24"/>
        </w:rPr>
      </w:pPr>
    </w:p>
    <w:p w:rsidR="00FE150C" w:rsidRPr="00FE150C" w:rsidRDefault="00FE150C" w:rsidP="00EA00FF">
      <w:pPr>
        <w:widowControl w:val="0"/>
        <w:suppressAutoHyphens/>
        <w:autoSpaceDE w:val="0"/>
        <w:spacing w:after="0" w:line="240" w:lineRule="auto"/>
        <w:ind w:left="600" w:hanging="600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-BoldItalicMT" w:hAnsi="Arial" w:cs="Arial"/>
          <w:b/>
          <w:bCs/>
          <w:i/>
          <w:iCs/>
          <w:kern w:val="1"/>
          <w:sz w:val="24"/>
          <w:szCs w:val="24"/>
        </w:rPr>
        <w:tab/>
      </w:r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oraz dopiskiem </w:t>
      </w:r>
      <w:r w:rsidR="00EA00FF">
        <w:rPr>
          <w:rFonts w:ascii="Arial" w:eastAsia="Arial-BoldItalicMT" w:hAnsi="Arial" w:cs="Arial"/>
          <w:b/>
          <w:bCs/>
          <w:i/>
          <w:iCs/>
          <w:kern w:val="1"/>
          <w:sz w:val="24"/>
          <w:szCs w:val="24"/>
        </w:rPr>
        <w:t>„</w:t>
      </w:r>
      <w:r w:rsidRPr="00FE150C">
        <w:rPr>
          <w:rFonts w:ascii="Arial" w:eastAsia="Arial-BoldMT" w:hAnsi="Arial" w:cs="Arial"/>
          <w:b/>
          <w:bCs/>
          <w:kern w:val="1"/>
          <w:sz w:val="24"/>
          <w:szCs w:val="24"/>
        </w:rPr>
        <w:t>do rąk własnych Sekretarza konkursu</w:t>
      </w:r>
      <w:r w:rsidRPr="00FE150C">
        <w:rPr>
          <w:rFonts w:ascii="Arial" w:eastAsia="Arial-BoldItalicMT" w:hAnsi="Arial" w:cs="Arial"/>
          <w:b/>
          <w:bCs/>
          <w:i/>
          <w:iCs/>
          <w:kern w:val="1"/>
          <w:sz w:val="24"/>
          <w:szCs w:val="24"/>
        </w:rPr>
        <w:t>”</w:t>
      </w:r>
      <w:r w:rsidRPr="00FE150C">
        <w:rPr>
          <w:rFonts w:ascii="Arial" w:eastAsia="ArialMT" w:hAnsi="Arial" w:cs="Arial"/>
          <w:kern w:val="1"/>
          <w:sz w:val="24"/>
          <w:szCs w:val="24"/>
        </w:rPr>
        <w:t>.</w:t>
      </w:r>
    </w:p>
    <w:p w:rsidR="00FE150C" w:rsidRPr="00FE150C" w:rsidRDefault="00FE150C" w:rsidP="00EA00FF">
      <w:pPr>
        <w:widowControl w:val="0"/>
        <w:suppressAutoHyphens/>
        <w:autoSpaceDE w:val="0"/>
        <w:spacing w:after="0" w:line="240" w:lineRule="auto"/>
        <w:ind w:left="600" w:hanging="600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ab/>
        <w:t>Opakowanie powinno  zgodnie ze szczegółowym zapisem p. V.2. i V.4 zawierać:</w:t>
      </w:r>
    </w:p>
    <w:p w:rsidR="00FE150C" w:rsidRPr="00FE150C" w:rsidRDefault="00FE150C" w:rsidP="00EA00FF">
      <w:pPr>
        <w:widowControl w:val="0"/>
        <w:suppressAutoHyphens/>
        <w:autoSpaceDE w:val="0"/>
        <w:spacing w:after="0" w:line="240" w:lineRule="auto"/>
        <w:ind w:left="600" w:hanging="600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ab/>
        <w:t>-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 xml:space="preserve">samą pracę konkursową (wszystkie plansze), </w:t>
      </w:r>
    </w:p>
    <w:p w:rsidR="00FE150C" w:rsidRPr="00FE150C" w:rsidRDefault="00FE150C" w:rsidP="00EA00FF">
      <w:pPr>
        <w:widowControl w:val="0"/>
        <w:suppressAutoHyphens/>
        <w:autoSpaceDE w:val="0"/>
        <w:spacing w:after="0" w:line="240" w:lineRule="auto"/>
        <w:ind w:left="600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-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 xml:space="preserve">opis (stronę tytułową opisu pracy, autor/zespół autorski oznacza zgodnie z pkt. V.5. regulaminu konkursu w sposób trwały 6 cyfrowym </w:t>
      </w:r>
      <w:r w:rsidRPr="00FE150C">
        <w:rPr>
          <w:rFonts w:ascii="Arial" w:eastAsia="ArialMT" w:hAnsi="Arial" w:cs="Arial"/>
          <w:b/>
          <w:bCs/>
          <w:kern w:val="1"/>
          <w:sz w:val="24"/>
          <w:szCs w:val="24"/>
        </w:rPr>
        <w:t>kodem rozpoznawczym</w:t>
      </w:r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 zgodnym z wprowadzonym w karcie identyfikacyjnej,</w:t>
      </w:r>
    </w:p>
    <w:p w:rsidR="00FE150C" w:rsidRPr="00FE150C" w:rsidRDefault="00FE150C" w:rsidP="00EA00FF">
      <w:pPr>
        <w:widowControl w:val="0"/>
        <w:suppressAutoHyphens/>
        <w:spacing w:after="0" w:line="240" w:lineRule="auto"/>
        <w:ind w:left="600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- zapis elektroniczny pracy konkursowej - wersję elektroniczną pracy zarejestrowaną na płycie CD/DVD w kopercie oznaczonej </w:t>
      </w:r>
      <w:r w:rsidRPr="00FE150C">
        <w:rPr>
          <w:rFonts w:ascii="Arial" w:eastAsia="ArialMT" w:hAnsi="Arial" w:cs="Arial"/>
          <w:b/>
          <w:bCs/>
          <w:kern w:val="1"/>
          <w:sz w:val="24"/>
          <w:szCs w:val="24"/>
        </w:rPr>
        <w:t>kodem rozpoznawczym</w:t>
      </w:r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 zgodnym z wprowadzonym w karcie identyfikacyjnej, </w:t>
      </w:r>
    </w:p>
    <w:p w:rsidR="00FE150C" w:rsidRPr="00FE150C" w:rsidRDefault="00FE150C" w:rsidP="00EA00FF">
      <w:pPr>
        <w:widowControl w:val="0"/>
        <w:suppressAutoHyphens/>
        <w:autoSpaceDE w:val="0"/>
        <w:spacing w:after="0" w:line="240" w:lineRule="auto"/>
        <w:ind w:left="600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-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 xml:space="preserve">kartę identyfikacyjna w zamkniętej kopercie oznaczonej </w:t>
      </w:r>
      <w:r w:rsidRPr="00FE150C">
        <w:rPr>
          <w:rFonts w:ascii="Arial" w:eastAsia="ArialMT" w:hAnsi="Arial" w:cs="Arial"/>
          <w:b/>
          <w:bCs/>
          <w:kern w:val="1"/>
          <w:sz w:val="24"/>
          <w:szCs w:val="24"/>
        </w:rPr>
        <w:t>kodem rozpoznawczym</w:t>
      </w:r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 zgodnym z wprowadzonym w karcie identyfikacyjnej.</w:t>
      </w:r>
    </w:p>
    <w:p w:rsidR="00FE150C" w:rsidRPr="00FE150C" w:rsidRDefault="00FE150C" w:rsidP="00EA00FF">
      <w:pPr>
        <w:widowControl w:val="0"/>
        <w:suppressAutoHyphens/>
        <w:autoSpaceDE w:val="0"/>
        <w:spacing w:after="0" w:line="240" w:lineRule="auto"/>
        <w:ind w:left="600"/>
        <w:jc w:val="both"/>
        <w:rPr>
          <w:rFonts w:ascii="Times New Roman" w:eastAsia="Lucida Sans Unicode" w:hAnsi="Times New Roman" w:cs="Tahoma"/>
          <w:kern w:val="1"/>
          <w:sz w:val="24"/>
          <w:szCs w:val="24"/>
        </w:rPr>
      </w:pPr>
    </w:p>
    <w:p w:rsidR="00FE150C" w:rsidRPr="00A81A54" w:rsidRDefault="00FE150C" w:rsidP="00FE150C">
      <w:pPr>
        <w:widowControl w:val="0"/>
        <w:suppressAutoHyphens/>
        <w:autoSpaceDE w:val="0"/>
        <w:spacing w:after="0" w:line="240" w:lineRule="auto"/>
        <w:ind w:left="600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3.1. W przypadku dostarczenia pracy w sposób </w:t>
      </w:r>
      <w:r w:rsidR="00EA00FF">
        <w:rPr>
          <w:rFonts w:ascii="Arial" w:eastAsia="ArialMT" w:hAnsi="Arial" w:cs="Arial"/>
          <w:kern w:val="1"/>
          <w:sz w:val="24"/>
          <w:szCs w:val="24"/>
        </w:rPr>
        <w:t xml:space="preserve">inny niż osobiście na zewnątrz </w:t>
      </w:r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opakowania należy nakleić w sposób trwały zaklejoną kopertę z napisem </w:t>
      </w:r>
      <w:r w:rsidR="00EA00FF">
        <w:rPr>
          <w:rFonts w:ascii="Arial" w:eastAsia="Arial-BoldMT" w:hAnsi="Arial" w:cs="Arial"/>
          <w:b/>
          <w:bCs/>
          <w:kern w:val="1"/>
          <w:sz w:val="24"/>
          <w:szCs w:val="24"/>
        </w:rPr>
        <w:t>„</w:t>
      </w:r>
      <w:r w:rsidR="00EA00FF">
        <w:rPr>
          <w:rFonts w:ascii="Arial" w:eastAsia="ArialMT" w:hAnsi="Arial" w:cs="Arial"/>
          <w:b/>
          <w:bCs/>
          <w:kern w:val="1"/>
          <w:sz w:val="24"/>
          <w:szCs w:val="24"/>
        </w:rPr>
        <w:t xml:space="preserve">karta </w:t>
      </w:r>
      <w:r w:rsidRPr="00FE150C">
        <w:rPr>
          <w:rFonts w:ascii="Arial" w:eastAsia="ArialMT" w:hAnsi="Arial" w:cs="Arial"/>
          <w:b/>
          <w:bCs/>
          <w:kern w:val="1"/>
          <w:sz w:val="24"/>
          <w:szCs w:val="24"/>
        </w:rPr>
        <w:t>potwierdzenia złożenia pracy konkursowej</w:t>
      </w:r>
      <w:r w:rsidRPr="00FE150C">
        <w:rPr>
          <w:rFonts w:ascii="Arial" w:eastAsia="Arial-BoldMT" w:hAnsi="Arial" w:cs="Arial"/>
          <w:b/>
          <w:bCs/>
          <w:kern w:val="1"/>
          <w:sz w:val="24"/>
          <w:szCs w:val="24"/>
        </w:rPr>
        <w:t>”</w:t>
      </w:r>
      <w:r w:rsidRPr="00FE150C">
        <w:rPr>
          <w:rFonts w:ascii="Arial" w:eastAsia="ArialMT" w:hAnsi="Arial" w:cs="Arial"/>
          <w:kern w:val="1"/>
          <w:sz w:val="24"/>
          <w:szCs w:val="24"/>
        </w:rPr>
        <w:t>, a w ni</w:t>
      </w:r>
      <w:r w:rsidR="00EA00FF">
        <w:rPr>
          <w:rFonts w:ascii="Arial" w:eastAsia="ArialMT" w:hAnsi="Arial" w:cs="Arial"/>
          <w:kern w:val="1"/>
          <w:sz w:val="24"/>
          <w:szCs w:val="24"/>
        </w:rPr>
        <w:t xml:space="preserve">ej umieścić drugą kopertę </w:t>
      </w:r>
      <w:r w:rsidRPr="00FE150C">
        <w:rPr>
          <w:rFonts w:ascii="Arial" w:eastAsia="ArialMT" w:hAnsi="Arial" w:cs="Arial"/>
          <w:kern w:val="1"/>
          <w:sz w:val="24"/>
          <w:szCs w:val="24"/>
        </w:rPr>
        <w:t>zaadresowaną zwrotnie, przy czym adres na tej kopercie  nie może zawierać faktycznej nazwy i prawdziwego adresu Uczestnika Konkursu, z umieszczon</w:t>
      </w:r>
      <w:r w:rsidR="0072497B">
        <w:rPr>
          <w:rFonts w:ascii="Arial" w:eastAsia="ArialMT" w:hAnsi="Arial" w:cs="Arial"/>
          <w:kern w:val="1"/>
          <w:sz w:val="24"/>
          <w:szCs w:val="24"/>
        </w:rPr>
        <w:t>ą</w:t>
      </w:r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 wewnątrz kartą potwierdzenia złożenia pracy konkursowej według wzoru </w:t>
      </w:r>
      <w:r w:rsidRPr="00A81A54">
        <w:rPr>
          <w:rFonts w:ascii="Arial" w:eastAsia="ArialMT" w:hAnsi="Arial" w:cs="Arial"/>
          <w:kern w:val="1"/>
          <w:sz w:val="24"/>
          <w:szCs w:val="24"/>
        </w:rPr>
        <w:t>określonego w załączniku nr 6.</w:t>
      </w:r>
    </w:p>
    <w:p w:rsidR="00FE150C" w:rsidRPr="00A81A54" w:rsidRDefault="00FE150C" w:rsidP="00FE150C">
      <w:pPr>
        <w:widowControl w:val="0"/>
        <w:tabs>
          <w:tab w:val="left" w:pos="405"/>
          <w:tab w:val="left" w:pos="2160"/>
        </w:tabs>
        <w:suppressAutoHyphens/>
        <w:autoSpaceDE w:val="0"/>
        <w:spacing w:after="0" w:line="240" w:lineRule="auto"/>
        <w:ind w:left="-15" w:hanging="15"/>
        <w:jc w:val="both"/>
        <w:rPr>
          <w:rFonts w:ascii="Arial" w:eastAsia="ArialMT" w:hAnsi="Arial" w:cs="Arial"/>
          <w:kern w:val="1"/>
          <w:sz w:val="24"/>
          <w:szCs w:val="24"/>
        </w:rPr>
      </w:pP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600" w:hanging="600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4. W przypadku prac doręczonych pocztą lub przez firmę kurierską za termin złożenia uznaje się datę</w:t>
      </w:r>
      <w:r w:rsidR="0072497B">
        <w:rPr>
          <w:rFonts w:ascii="Arial" w:eastAsia="ArialMT" w:hAnsi="Arial" w:cs="Arial"/>
          <w:kern w:val="1"/>
          <w:sz w:val="24"/>
          <w:szCs w:val="24"/>
        </w:rPr>
        <w:t xml:space="preserve"> i godzinę doręczenia pracy do Biura Podawczego </w:t>
      </w:r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Urzędu Miasta </w:t>
      </w:r>
      <w:r w:rsidR="0072497B">
        <w:rPr>
          <w:rFonts w:ascii="Arial" w:eastAsia="ArialMT" w:hAnsi="Arial" w:cs="Arial"/>
          <w:kern w:val="1"/>
          <w:sz w:val="24"/>
          <w:szCs w:val="24"/>
        </w:rPr>
        <w:t>i Gminy Twardogóra</w:t>
      </w:r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 na adres określony w pkt. VI.2. regulaminu konkursu odnotowany również na potwierdzeniu odbioru.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600" w:hanging="600"/>
        <w:jc w:val="both"/>
        <w:rPr>
          <w:rFonts w:ascii="Arial" w:eastAsia="ArialMT" w:hAnsi="Arial" w:cs="Arial"/>
          <w:kern w:val="1"/>
          <w:sz w:val="24"/>
          <w:szCs w:val="24"/>
        </w:rPr>
      </w:pP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600" w:hanging="600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5. Doręczenie prac konkursowych po upływie wyznaczonego terminu lub do innych komórek organizacyjnych Urzędu Miasta </w:t>
      </w:r>
      <w:r w:rsidR="0072497B">
        <w:rPr>
          <w:rFonts w:ascii="Arial" w:eastAsia="ArialMT" w:hAnsi="Arial" w:cs="Arial"/>
          <w:kern w:val="1"/>
          <w:sz w:val="24"/>
          <w:szCs w:val="24"/>
        </w:rPr>
        <w:t>i Gminy Twardogóra</w:t>
      </w:r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 niż wskazane</w:t>
      </w:r>
      <w:r w:rsidR="0072497B">
        <w:rPr>
          <w:rFonts w:ascii="Arial" w:eastAsia="ArialMT" w:hAnsi="Arial" w:cs="Arial"/>
          <w:kern w:val="1"/>
          <w:sz w:val="24"/>
          <w:szCs w:val="24"/>
        </w:rPr>
        <w:t xml:space="preserve">go Biura Podawczego (pok. Nr 10) </w:t>
      </w:r>
      <w:r w:rsidRPr="00FE150C">
        <w:rPr>
          <w:rFonts w:ascii="Arial" w:eastAsia="ArialMT" w:hAnsi="Arial" w:cs="Arial"/>
          <w:kern w:val="1"/>
          <w:sz w:val="24"/>
          <w:szCs w:val="24"/>
        </w:rPr>
        <w:t>w pkt. VI.2. regulaminu konkursu traktowane będzie jako nieskuteczne i może spowodować odrzucenie pracy konkursowej i niedopuszczenie jej do udziału w konkursie.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600" w:hanging="600"/>
        <w:jc w:val="both"/>
        <w:rPr>
          <w:rFonts w:ascii="Arial" w:eastAsia="ArialMT" w:hAnsi="Arial" w:cs="Arial"/>
          <w:kern w:val="1"/>
          <w:sz w:val="24"/>
          <w:szCs w:val="24"/>
        </w:rPr>
      </w:pP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600" w:hanging="600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6. Gwarancje anonimowości: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600" w:hanging="600"/>
        <w:jc w:val="both"/>
        <w:rPr>
          <w:rFonts w:ascii="Arial" w:eastAsia="ArialMT" w:hAnsi="Arial" w:cs="Arial"/>
          <w:kern w:val="1"/>
          <w:sz w:val="24"/>
          <w:szCs w:val="24"/>
        </w:rPr>
      </w:pP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1155" w:hanging="600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a) 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>kontakt uczestnika konkursu z Zamawiającym lub Sądem Konkursowym dopuszczalny jest jedynie w formie pisemnej za pośrednictwem Sekretarza Konkursu lub zastępcy sekretarza, przy czym kontakt uczestnika konkursu w sprawach dotyczących konkursu z innymi reprezentantami Zamawiającego, a zwłaszcza z członkami Sądu konkursowego, jest zabroniony i zostanie uznany za naruszenie zasady anonimowości uczestnika,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1155" w:hanging="600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b)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>niezwłocznie po upływie terminu składania prac konkursowych jedynie Sekretarz Konkursu lub jego zastępca jest upoważniony przez Sąd Konkursowy do otwarcia prac, sporządzenia protokołu przyjęcia prac konkursowych określającego liczbę i kompletność złożonych prac oraz stan ich doręczenia, a w dalszym postępowaniu przystępuje do ich zakodowania poprzez zaklejenie kodu rozpoznawczego własnym numerem pracy konkursowej,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1155" w:hanging="600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c) 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 xml:space="preserve">Sekretarz Konkursu przygotowuje protokół przyjęcia prac i przedłożenia ich do oceny, 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1155" w:hanging="600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d)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>w przypadku naruszenia zasady anonimowości przez uczestnika konkursu jego praca zostaje odrzucona i nie podlega ocenie Sądu Konkursowego.</w:t>
      </w:r>
    </w:p>
    <w:p w:rsidR="000442E9" w:rsidRPr="00FE150C" w:rsidRDefault="000442E9" w:rsidP="000442E9">
      <w:pPr>
        <w:pStyle w:val="Nagwek1"/>
        <w:rPr>
          <w:rFonts w:ascii="Arial" w:eastAsia="ArialMT" w:hAnsi="Arial" w:cs="Arial"/>
          <w:b w:val="0"/>
          <w:bCs w:val="0"/>
          <w:kern w:val="1"/>
          <w:sz w:val="32"/>
          <w:szCs w:val="32"/>
        </w:rPr>
      </w:pPr>
      <w:bookmarkStart w:id="7" w:name="_Toc447026625"/>
      <w:r w:rsidRPr="00FE150C">
        <w:rPr>
          <w:rFonts w:ascii="Arial" w:eastAsia="ArialMT" w:hAnsi="Arial" w:cs="Arial"/>
          <w:kern w:val="1"/>
          <w:sz w:val="32"/>
          <w:szCs w:val="32"/>
        </w:rPr>
        <w:t>VII</w:t>
      </w:r>
      <w:r w:rsidR="00B53EC9">
        <w:rPr>
          <w:rFonts w:ascii="Arial" w:eastAsia="ArialMT" w:hAnsi="Arial" w:cs="Arial"/>
          <w:kern w:val="1"/>
          <w:sz w:val="32"/>
          <w:szCs w:val="32"/>
        </w:rPr>
        <w:t>.</w:t>
      </w:r>
      <w:r w:rsidR="00B53EC9">
        <w:rPr>
          <w:rFonts w:ascii="Arial" w:eastAsia="ArialMT" w:hAnsi="Arial" w:cs="Arial"/>
          <w:kern w:val="1"/>
          <w:sz w:val="32"/>
          <w:szCs w:val="32"/>
        </w:rPr>
        <w:tab/>
      </w:r>
      <w:r w:rsidRPr="00FE150C">
        <w:rPr>
          <w:rFonts w:ascii="Arial" w:eastAsia="ArialMT" w:hAnsi="Arial" w:cs="Arial"/>
          <w:kern w:val="1"/>
          <w:sz w:val="32"/>
          <w:szCs w:val="32"/>
        </w:rPr>
        <w:t>WARUNKI OCENY PRAC KONKURSOWYCH</w:t>
      </w:r>
      <w:bookmarkEnd w:id="7"/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510" w:hanging="525"/>
        <w:jc w:val="both"/>
        <w:rPr>
          <w:rFonts w:ascii="Arial" w:eastAsia="Arial-BoldItalicMT" w:hAnsi="Arial" w:cs="Arial"/>
          <w:b/>
          <w:bCs/>
          <w:kern w:val="1"/>
          <w:sz w:val="24"/>
          <w:szCs w:val="24"/>
        </w:rPr>
      </w:pPr>
    </w:p>
    <w:p w:rsidR="00FE150C" w:rsidRPr="00EA00FF" w:rsidRDefault="00FE150C" w:rsidP="00FE150C">
      <w:pPr>
        <w:widowControl w:val="0"/>
        <w:suppressAutoHyphens/>
        <w:autoSpaceDE w:val="0"/>
        <w:spacing w:after="0" w:line="240" w:lineRule="auto"/>
        <w:ind w:left="510" w:hanging="525"/>
        <w:jc w:val="both"/>
        <w:rPr>
          <w:rFonts w:ascii="Arial" w:eastAsia="Arial-BoldItalicMT" w:hAnsi="Arial" w:cs="Arial"/>
          <w:bCs/>
          <w:kern w:val="1"/>
          <w:sz w:val="24"/>
          <w:szCs w:val="24"/>
        </w:rPr>
      </w:pPr>
      <w:r w:rsidRPr="00EA00FF">
        <w:rPr>
          <w:rFonts w:ascii="Arial" w:eastAsia="Arial-BoldItalicMT" w:hAnsi="Arial" w:cs="Arial"/>
          <w:bCs/>
          <w:kern w:val="1"/>
          <w:sz w:val="24"/>
          <w:szCs w:val="24"/>
        </w:rPr>
        <w:t>1. Ocena prac konkursowych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720"/>
        <w:rPr>
          <w:rFonts w:ascii="Arial" w:eastAsia="Arial-BoldItalicMT" w:hAnsi="Arial" w:cs="Arial"/>
          <w:kern w:val="1"/>
          <w:sz w:val="24"/>
          <w:szCs w:val="24"/>
        </w:rPr>
      </w:pPr>
    </w:p>
    <w:p w:rsidR="00FE150C" w:rsidRPr="00FE150C" w:rsidRDefault="00FE150C" w:rsidP="00C45125">
      <w:pPr>
        <w:widowControl w:val="0"/>
        <w:suppressAutoHyphens/>
        <w:autoSpaceDE w:val="0"/>
        <w:spacing w:after="0" w:line="240" w:lineRule="auto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1.1 Oceny w zakresie spełnienia wymagań określonych w Regulaminie konkursu Sąd Konkursowy dokonuje na posiedzeniach zamkniętych. Sąd Konkursowy podejmuje wszystkie decyzje w drodze głosowań jawnych przez podniesienie ręki. W każdym głosowaniu każdy z sędziów dysponuje jednym głosem.</w:t>
      </w:r>
    </w:p>
    <w:p w:rsidR="00FE150C" w:rsidRPr="00FE150C" w:rsidRDefault="00FE150C" w:rsidP="00C45125">
      <w:pPr>
        <w:widowControl w:val="0"/>
        <w:suppressAutoHyphens/>
        <w:autoSpaceDE w:val="0"/>
        <w:spacing w:after="0" w:line="240" w:lineRule="auto"/>
        <w:jc w:val="both"/>
        <w:rPr>
          <w:rFonts w:ascii="Arial" w:eastAsia="Arial-BoldItalicMT" w:hAnsi="Arial" w:cs="Arial"/>
          <w:kern w:val="1"/>
          <w:sz w:val="24"/>
          <w:szCs w:val="24"/>
        </w:rPr>
      </w:pPr>
    </w:p>
    <w:p w:rsidR="00FE150C" w:rsidRPr="00FE150C" w:rsidRDefault="00FE150C" w:rsidP="00C45125">
      <w:pPr>
        <w:widowControl w:val="0"/>
        <w:suppressAutoHyphens/>
        <w:autoSpaceDE w:val="0"/>
        <w:spacing w:after="0" w:line="240" w:lineRule="auto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1.2 Sąd Konkursowy rozstrzyga konkurs zgodnie z kryteriami oceny prac określonymi w pkt.VII.2., dokonując wyboru najlepszych prac. W szczególności Sąd Konkursowy:</w:t>
      </w:r>
    </w:p>
    <w:p w:rsidR="00FE150C" w:rsidRPr="00FE150C" w:rsidRDefault="00FE150C" w:rsidP="00C4512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ahoma"/>
          <w:kern w:val="1"/>
          <w:sz w:val="24"/>
          <w:szCs w:val="24"/>
        </w:rPr>
      </w:pPr>
    </w:p>
    <w:p w:rsidR="00FE150C" w:rsidRPr="00FE150C" w:rsidRDefault="00FE150C" w:rsidP="00C45125">
      <w:pPr>
        <w:widowControl w:val="0"/>
        <w:suppressAutoHyphens/>
        <w:autoSpaceDE w:val="0"/>
        <w:spacing w:after="0" w:line="240" w:lineRule="auto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ab/>
        <w:t xml:space="preserve">a) analizuje prace pod względem zgodności z Regulaminem Konkursu i kwalifikuje 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>prace do grupy „O” i dalszej oceny, lub do grupy „N” i wykluczenia z oceny;</w:t>
      </w:r>
    </w:p>
    <w:p w:rsidR="00FE150C" w:rsidRPr="00FE150C" w:rsidRDefault="00FE150C" w:rsidP="00C45125">
      <w:pPr>
        <w:widowControl w:val="0"/>
        <w:suppressAutoHyphens/>
        <w:autoSpaceDE w:val="0"/>
        <w:spacing w:after="0" w:line="240" w:lineRule="auto"/>
        <w:ind w:left="705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b) wskazuje prace, które powinny być nagrodzone lub wyróżnione wraz z rodzajem i wysokością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>nagrody lub wyróżnienia;</w:t>
      </w:r>
    </w:p>
    <w:p w:rsidR="00FE150C" w:rsidRPr="00FE150C" w:rsidRDefault="00FE150C" w:rsidP="00C45125">
      <w:pPr>
        <w:widowControl w:val="0"/>
        <w:suppressAutoHyphens/>
        <w:autoSpaceDE w:val="0"/>
        <w:spacing w:after="0" w:line="240" w:lineRule="auto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ab/>
        <w:t>c) sporządza opinię o nagrodzonych i wyróżnionych pracach konkursowych;</w:t>
      </w:r>
    </w:p>
    <w:p w:rsidR="00FE150C" w:rsidRPr="00FE150C" w:rsidRDefault="00FE150C" w:rsidP="00C45125">
      <w:pPr>
        <w:widowControl w:val="0"/>
        <w:suppressAutoHyphens/>
        <w:autoSpaceDE w:val="0"/>
        <w:spacing w:after="0" w:line="240" w:lineRule="auto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ab/>
        <w:t>d) przygotowuje uzasadnienie rozstrzygnięcia konkursu,</w:t>
      </w:r>
    </w:p>
    <w:p w:rsidR="00FE150C" w:rsidRPr="00FE150C" w:rsidRDefault="00FE150C" w:rsidP="00C45125">
      <w:pPr>
        <w:widowControl w:val="0"/>
        <w:suppressAutoHyphens/>
        <w:autoSpaceDE w:val="0"/>
        <w:spacing w:after="0" w:line="240" w:lineRule="auto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ab/>
        <w:t>e) przedstawia Kierownikowi Zamawiającego wyniki konkursu, który je zatwierdza.</w:t>
      </w:r>
    </w:p>
    <w:p w:rsidR="00FE150C" w:rsidRPr="00FE150C" w:rsidRDefault="00FE150C" w:rsidP="00C45125">
      <w:pPr>
        <w:widowControl w:val="0"/>
        <w:suppressAutoHyphens/>
        <w:autoSpaceDE w:val="0"/>
        <w:spacing w:after="0" w:line="240" w:lineRule="auto"/>
        <w:jc w:val="both"/>
        <w:rPr>
          <w:rFonts w:ascii="Arial" w:eastAsia="Arial-BoldItalicMT" w:hAnsi="Arial" w:cs="Arial"/>
          <w:kern w:val="1"/>
          <w:sz w:val="24"/>
          <w:szCs w:val="24"/>
        </w:rPr>
      </w:pPr>
    </w:p>
    <w:p w:rsidR="00FE150C" w:rsidRPr="00FE150C" w:rsidRDefault="00FE150C" w:rsidP="00C45125">
      <w:pPr>
        <w:widowControl w:val="0"/>
        <w:suppressAutoHyphens/>
        <w:autoSpaceDE w:val="0"/>
        <w:spacing w:after="0" w:line="240" w:lineRule="auto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1.3 Po rozstrzygnięciu konkursu Sąd Konkursowy dokonuje publicznie identyfikacji wszystkich prac przyporządkowując prace poszczególnym Uczestnikom w oparciu o numer kodowy pracy nadany przez sekretarza konkursu.</w:t>
      </w:r>
    </w:p>
    <w:p w:rsidR="00FE150C" w:rsidRPr="00FE150C" w:rsidRDefault="00FE150C" w:rsidP="00C45125">
      <w:pPr>
        <w:widowControl w:val="0"/>
        <w:suppressAutoHyphens/>
        <w:autoSpaceDE w:val="0"/>
        <w:spacing w:after="0" w:line="240" w:lineRule="auto"/>
        <w:jc w:val="both"/>
        <w:rPr>
          <w:rFonts w:ascii="Arial" w:eastAsia="Arial-BoldItalicMT" w:hAnsi="Arial" w:cs="Arial"/>
          <w:kern w:val="1"/>
          <w:sz w:val="24"/>
          <w:szCs w:val="24"/>
        </w:rPr>
      </w:pPr>
    </w:p>
    <w:p w:rsidR="00FE150C" w:rsidRPr="00FE150C" w:rsidRDefault="00FE150C" w:rsidP="00C45125">
      <w:pPr>
        <w:widowControl w:val="0"/>
        <w:suppressAutoHyphens/>
        <w:autoSpaceDE w:val="0"/>
        <w:spacing w:after="0" w:line="240" w:lineRule="auto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1.4 O publicznym rozstrzygnięciu konkursu Zamawiający zawiadomi wszystkich Uczestników konkursu, którzy złożyli zgłoszenia do udziału w konkursie, informując jednocześnie o czasie trwania i miejscu wystawy prac konkursowych oraz publicznej dyskusji pokonkursowej.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rPr>
          <w:rFonts w:ascii="Arial" w:eastAsia="ArialMT" w:hAnsi="Arial" w:cs="Arial"/>
          <w:kern w:val="1"/>
          <w:sz w:val="24"/>
          <w:szCs w:val="24"/>
        </w:rPr>
      </w:pP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1.5 W przypadku stwierdzenia, po identyfikacji prac konkursowych, że praca konkursowa została złożona przez uczestnika niezaproszonego do złożenia pracy konkursowej, praca ta zostanie uznana za nieważną.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570" w:hanging="600"/>
        <w:rPr>
          <w:rFonts w:ascii="Arial" w:eastAsia="Arial-BoldItalicMT" w:hAnsi="Arial" w:cs="Arial"/>
          <w:kern w:val="1"/>
          <w:sz w:val="24"/>
          <w:szCs w:val="24"/>
        </w:rPr>
      </w:pPr>
    </w:p>
    <w:p w:rsidR="00FE150C" w:rsidRPr="00EA00FF" w:rsidRDefault="00FE150C" w:rsidP="00FE150C">
      <w:pPr>
        <w:widowControl w:val="0"/>
        <w:suppressAutoHyphens/>
        <w:autoSpaceDE w:val="0"/>
        <w:spacing w:after="0" w:line="240" w:lineRule="auto"/>
        <w:ind w:left="570" w:hanging="600"/>
        <w:jc w:val="both"/>
        <w:rPr>
          <w:rFonts w:ascii="Arial" w:eastAsia="ArialMT" w:hAnsi="Arial" w:cs="Arial"/>
          <w:bCs/>
          <w:kern w:val="1"/>
          <w:sz w:val="24"/>
          <w:szCs w:val="24"/>
        </w:rPr>
      </w:pPr>
      <w:r w:rsidRPr="00EA00FF">
        <w:rPr>
          <w:rFonts w:ascii="Arial" w:eastAsia="ArialMT" w:hAnsi="Arial" w:cs="Arial"/>
          <w:bCs/>
          <w:kern w:val="1"/>
          <w:sz w:val="24"/>
          <w:szCs w:val="24"/>
        </w:rPr>
        <w:t>2.</w:t>
      </w:r>
      <w:r w:rsidRPr="00EA00FF">
        <w:rPr>
          <w:rFonts w:ascii="Arial" w:eastAsia="ArialMT" w:hAnsi="Arial" w:cs="Arial"/>
          <w:bCs/>
          <w:kern w:val="1"/>
          <w:sz w:val="24"/>
          <w:szCs w:val="24"/>
        </w:rPr>
        <w:tab/>
        <w:t>Kryteria oceny prac konkursowych: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rPr>
          <w:rFonts w:ascii="Times New Roman" w:eastAsia="Lucida Sans Unicode" w:hAnsi="Times New Roman" w:cs="Tahoma"/>
          <w:kern w:val="1"/>
          <w:sz w:val="24"/>
          <w:szCs w:val="24"/>
        </w:rPr>
      </w:pP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2.1 Prace konkursowe będą oceniane według następujących kryteriów: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rPr>
          <w:rFonts w:ascii="Arial" w:eastAsia="Arial-BoldItalicMT" w:hAnsi="Arial" w:cs="Arial"/>
          <w:kern w:val="1"/>
          <w:sz w:val="24"/>
          <w:szCs w:val="24"/>
        </w:rPr>
      </w:pPr>
    </w:p>
    <w:p w:rsidR="00FE150C" w:rsidRPr="00FE150C" w:rsidRDefault="00FE150C" w:rsidP="000442E9">
      <w:pPr>
        <w:widowControl w:val="0"/>
        <w:suppressAutoHyphens/>
        <w:autoSpaceDE w:val="0"/>
        <w:spacing w:after="0" w:line="240" w:lineRule="auto"/>
        <w:ind w:left="540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EA00FF">
        <w:rPr>
          <w:rFonts w:ascii="Arial" w:eastAsia="ArialMT" w:hAnsi="Arial" w:cs="Arial"/>
          <w:b/>
          <w:kern w:val="1"/>
          <w:sz w:val="24"/>
          <w:szCs w:val="24"/>
        </w:rPr>
        <w:t>KRYTERIUM I</w:t>
      </w:r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 - waga 20%</w:t>
      </w:r>
    </w:p>
    <w:p w:rsidR="00FE150C" w:rsidRPr="00FE150C" w:rsidRDefault="00FE150C" w:rsidP="000442E9">
      <w:pPr>
        <w:widowControl w:val="0"/>
        <w:suppressAutoHyphens/>
        <w:autoSpaceDE w:val="0"/>
        <w:spacing w:after="0" w:line="240" w:lineRule="auto"/>
        <w:ind w:left="540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walory wkomponowania kompleksu </w:t>
      </w:r>
      <w:r w:rsidR="00C45125">
        <w:rPr>
          <w:rFonts w:ascii="Arial" w:eastAsia="ArialMT" w:hAnsi="Arial" w:cs="Arial"/>
          <w:kern w:val="1"/>
          <w:sz w:val="24"/>
          <w:szCs w:val="24"/>
        </w:rPr>
        <w:t>pływalni</w:t>
      </w:r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 w </w:t>
      </w:r>
      <w:r w:rsidR="00C45125">
        <w:rPr>
          <w:rFonts w:ascii="Arial" w:eastAsia="ArialMT" w:hAnsi="Arial" w:cs="Arial"/>
          <w:kern w:val="1"/>
          <w:sz w:val="24"/>
          <w:szCs w:val="24"/>
        </w:rPr>
        <w:t xml:space="preserve">istniejącą </w:t>
      </w:r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tkankę </w:t>
      </w:r>
      <w:r w:rsidR="00C45125">
        <w:rPr>
          <w:rFonts w:ascii="Arial" w:eastAsia="ArialMT" w:hAnsi="Arial" w:cs="Arial"/>
          <w:kern w:val="1"/>
          <w:sz w:val="24"/>
          <w:szCs w:val="24"/>
        </w:rPr>
        <w:t xml:space="preserve">kompleksu </w:t>
      </w:r>
      <w:r w:rsidR="004676B0">
        <w:rPr>
          <w:rFonts w:ascii="Arial" w:eastAsia="ArialMT" w:hAnsi="Arial" w:cs="Arial"/>
          <w:kern w:val="1"/>
          <w:sz w:val="24"/>
          <w:szCs w:val="24"/>
        </w:rPr>
        <w:t>budynków użyteczności publicznej</w:t>
      </w:r>
      <w:r w:rsidRPr="00FE150C">
        <w:rPr>
          <w:rFonts w:ascii="Arial" w:eastAsia="ArialMT" w:hAnsi="Arial" w:cs="Arial"/>
          <w:kern w:val="1"/>
          <w:sz w:val="24"/>
          <w:szCs w:val="24"/>
        </w:rPr>
        <w:t>, jakość  ukształtowania otoczenia urbanistycznego;</w:t>
      </w:r>
    </w:p>
    <w:p w:rsidR="00FE150C" w:rsidRPr="00FE150C" w:rsidRDefault="00FE150C" w:rsidP="000442E9">
      <w:pPr>
        <w:widowControl w:val="0"/>
        <w:suppressAutoHyphens/>
        <w:autoSpaceDE w:val="0"/>
        <w:spacing w:before="113" w:after="0" w:line="240" w:lineRule="auto"/>
        <w:ind w:left="540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EA00FF">
        <w:rPr>
          <w:rFonts w:ascii="Arial" w:eastAsia="ArialMT" w:hAnsi="Arial" w:cs="Arial"/>
          <w:b/>
          <w:kern w:val="1"/>
          <w:sz w:val="24"/>
          <w:szCs w:val="24"/>
        </w:rPr>
        <w:t>KRYTERIUM II</w:t>
      </w:r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 - waga 25%</w:t>
      </w:r>
    </w:p>
    <w:p w:rsidR="00FE150C" w:rsidRPr="00FE150C" w:rsidRDefault="00FE150C" w:rsidP="000442E9">
      <w:pPr>
        <w:widowControl w:val="0"/>
        <w:suppressAutoHyphens/>
        <w:autoSpaceDE w:val="0"/>
        <w:spacing w:after="0" w:line="240" w:lineRule="auto"/>
        <w:ind w:left="540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jakość rozwiązań funkcjonalnych;</w:t>
      </w:r>
    </w:p>
    <w:p w:rsidR="00FE150C" w:rsidRPr="00FE150C" w:rsidRDefault="00FE150C" w:rsidP="000442E9">
      <w:pPr>
        <w:widowControl w:val="0"/>
        <w:suppressAutoHyphens/>
        <w:autoSpaceDE w:val="0"/>
        <w:spacing w:before="113" w:after="0" w:line="240" w:lineRule="auto"/>
        <w:ind w:left="540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EA00FF">
        <w:rPr>
          <w:rFonts w:ascii="Arial" w:eastAsia="ArialMT" w:hAnsi="Arial" w:cs="Arial"/>
          <w:b/>
          <w:kern w:val="1"/>
          <w:sz w:val="24"/>
          <w:szCs w:val="24"/>
        </w:rPr>
        <w:t>KRYTERIUM III</w:t>
      </w:r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 - waga 25%</w:t>
      </w:r>
    </w:p>
    <w:p w:rsidR="00FE150C" w:rsidRPr="00FE150C" w:rsidRDefault="00FE150C" w:rsidP="000442E9">
      <w:pPr>
        <w:widowControl w:val="0"/>
        <w:suppressAutoHyphens/>
        <w:autoSpaceDE w:val="0"/>
        <w:spacing w:after="0" w:line="240" w:lineRule="auto"/>
        <w:ind w:left="540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walory rozwiązań formy budynku;</w:t>
      </w:r>
    </w:p>
    <w:p w:rsidR="00FE150C" w:rsidRPr="00FE150C" w:rsidRDefault="00FE150C" w:rsidP="000442E9">
      <w:pPr>
        <w:widowControl w:val="0"/>
        <w:suppressAutoHyphens/>
        <w:autoSpaceDE w:val="0"/>
        <w:spacing w:before="113" w:after="0" w:line="240" w:lineRule="auto"/>
        <w:ind w:left="540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EA00FF">
        <w:rPr>
          <w:rFonts w:ascii="Arial" w:eastAsia="ArialMT" w:hAnsi="Arial" w:cs="Arial"/>
          <w:b/>
          <w:kern w:val="1"/>
          <w:sz w:val="24"/>
          <w:szCs w:val="24"/>
        </w:rPr>
        <w:t>KRYTERIUM IV</w:t>
      </w:r>
      <w:r w:rsidR="00A81A54">
        <w:rPr>
          <w:rFonts w:ascii="Arial" w:eastAsia="ArialMT" w:hAnsi="Arial" w:cs="Arial"/>
          <w:kern w:val="1"/>
          <w:sz w:val="24"/>
          <w:szCs w:val="24"/>
        </w:rPr>
        <w:t xml:space="preserve"> - waga 1</w:t>
      </w:r>
      <w:r w:rsidR="00052EE5">
        <w:rPr>
          <w:rFonts w:ascii="Arial" w:eastAsia="ArialMT" w:hAnsi="Arial" w:cs="Arial"/>
          <w:kern w:val="1"/>
          <w:sz w:val="24"/>
          <w:szCs w:val="24"/>
        </w:rPr>
        <w:t>0</w:t>
      </w:r>
      <w:r w:rsidRPr="00FE150C">
        <w:rPr>
          <w:rFonts w:ascii="Arial" w:eastAsia="ArialMT" w:hAnsi="Arial" w:cs="Arial"/>
          <w:kern w:val="1"/>
          <w:sz w:val="24"/>
          <w:szCs w:val="24"/>
        </w:rPr>
        <w:t>%</w:t>
      </w:r>
    </w:p>
    <w:p w:rsidR="00FE150C" w:rsidRPr="00FE150C" w:rsidRDefault="00A81A54" w:rsidP="000442E9">
      <w:pPr>
        <w:widowControl w:val="0"/>
        <w:suppressAutoHyphens/>
        <w:autoSpaceDE w:val="0"/>
        <w:spacing w:after="0" w:line="240" w:lineRule="auto"/>
        <w:ind w:left="540"/>
        <w:jc w:val="both"/>
        <w:rPr>
          <w:rFonts w:ascii="Arial" w:eastAsia="ArialMT" w:hAnsi="Arial" w:cs="Arial"/>
          <w:kern w:val="1"/>
          <w:sz w:val="24"/>
          <w:szCs w:val="24"/>
        </w:rPr>
      </w:pPr>
      <w:r>
        <w:rPr>
          <w:rFonts w:ascii="Arial" w:eastAsia="ArialMT" w:hAnsi="Arial" w:cs="Arial"/>
          <w:kern w:val="1"/>
          <w:sz w:val="24"/>
          <w:szCs w:val="24"/>
        </w:rPr>
        <w:t>Termin realizacji dokumentacji projektowej</w:t>
      </w:r>
      <w:r w:rsidR="00FE150C" w:rsidRPr="00FE150C">
        <w:rPr>
          <w:rFonts w:ascii="Arial" w:eastAsia="ArialMT" w:hAnsi="Arial" w:cs="Arial"/>
          <w:kern w:val="1"/>
          <w:sz w:val="24"/>
          <w:szCs w:val="24"/>
        </w:rPr>
        <w:t>;</w:t>
      </w:r>
    </w:p>
    <w:p w:rsidR="00FE150C" w:rsidRPr="00FE150C" w:rsidRDefault="00FE150C" w:rsidP="000442E9">
      <w:pPr>
        <w:widowControl w:val="0"/>
        <w:suppressAutoHyphens/>
        <w:autoSpaceDE w:val="0"/>
        <w:spacing w:before="113" w:after="0" w:line="240" w:lineRule="auto"/>
        <w:ind w:left="540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EA00FF">
        <w:rPr>
          <w:rFonts w:ascii="Arial" w:eastAsia="ArialMT" w:hAnsi="Arial" w:cs="Arial"/>
          <w:b/>
          <w:kern w:val="1"/>
          <w:sz w:val="24"/>
          <w:szCs w:val="24"/>
        </w:rPr>
        <w:t>KRYTERIUM V</w:t>
      </w:r>
      <w:r w:rsidR="00052EE5">
        <w:rPr>
          <w:rFonts w:ascii="Arial" w:eastAsia="ArialMT" w:hAnsi="Arial" w:cs="Arial"/>
          <w:kern w:val="1"/>
          <w:sz w:val="24"/>
          <w:szCs w:val="24"/>
        </w:rPr>
        <w:t xml:space="preserve"> - waga 20</w:t>
      </w:r>
      <w:r w:rsidRPr="00FE150C">
        <w:rPr>
          <w:rFonts w:ascii="Arial" w:eastAsia="ArialMT" w:hAnsi="Arial" w:cs="Arial"/>
          <w:kern w:val="1"/>
          <w:sz w:val="24"/>
          <w:szCs w:val="24"/>
        </w:rPr>
        <w:t>%</w:t>
      </w:r>
    </w:p>
    <w:p w:rsidR="00FE150C" w:rsidRPr="00FE150C" w:rsidRDefault="00FE150C" w:rsidP="000442E9">
      <w:pPr>
        <w:widowControl w:val="0"/>
        <w:suppressAutoHyphens/>
        <w:autoSpaceDE w:val="0"/>
        <w:spacing w:after="0" w:line="240" w:lineRule="auto"/>
        <w:ind w:left="540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koszt realizacji inwestycji i koszt dokumentacji projektowej.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rPr>
          <w:rFonts w:ascii="Arial" w:eastAsia="Arial-BoldItalicMT" w:hAnsi="Arial" w:cs="Arial"/>
          <w:b/>
          <w:bCs/>
          <w:kern w:val="1"/>
          <w:sz w:val="24"/>
          <w:szCs w:val="24"/>
        </w:rPr>
      </w:pPr>
    </w:p>
    <w:p w:rsidR="00FE150C" w:rsidRPr="00EA00FF" w:rsidRDefault="00FE150C" w:rsidP="00FE150C">
      <w:pPr>
        <w:widowControl w:val="0"/>
        <w:suppressAutoHyphens/>
        <w:autoSpaceDE w:val="0"/>
        <w:spacing w:after="0" w:line="240" w:lineRule="auto"/>
        <w:rPr>
          <w:rFonts w:ascii="Arial" w:eastAsia="Arial-BoldItalicMT" w:hAnsi="Arial" w:cs="Arial"/>
          <w:bCs/>
          <w:kern w:val="1"/>
          <w:sz w:val="24"/>
          <w:szCs w:val="24"/>
        </w:rPr>
      </w:pPr>
      <w:r w:rsidRPr="00EA00FF">
        <w:rPr>
          <w:rFonts w:ascii="Arial" w:eastAsia="Arial-BoldItalicMT" w:hAnsi="Arial" w:cs="Arial"/>
          <w:bCs/>
          <w:kern w:val="1"/>
          <w:sz w:val="24"/>
          <w:szCs w:val="24"/>
        </w:rPr>
        <w:t>3. Sposób oceny prac konkursowych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rPr>
          <w:rFonts w:ascii="Arial" w:eastAsia="Arial-BoldItalicMT" w:hAnsi="Arial" w:cs="Arial"/>
          <w:kern w:val="1"/>
          <w:sz w:val="24"/>
          <w:szCs w:val="24"/>
        </w:rPr>
      </w:pP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3.1 Ocena prac konkursowych będzie dokonywana na podstawie części graficznej i opisowej pracy konkursowej.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rPr>
          <w:rFonts w:ascii="Arial" w:eastAsia="Arial-BoldItalicMT" w:hAnsi="Arial" w:cs="Arial"/>
          <w:kern w:val="1"/>
          <w:sz w:val="24"/>
          <w:szCs w:val="24"/>
        </w:rPr>
      </w:pPr>
    </w:p>
    <w:p w:rsidR="00FE150C" w:rsidRPr="00FE150C" w:rsidRDefault="00FE150C" w:rsidP="00EA00FF">
      <w:pPr>
        <w:widowControl w:val="0"/>
        <w:suppressAutoHyphens/>
        <w:autoSpaceDE w:val="0"/>
        <w:spacing w:after="0" w:line="240" w:lineRule="auto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3.2 Ocena będzie polegała na przyznaniu przez każdego z Sędziów punktów w zakresie każdego z wymienionych w pkt. VII 2.1. kryteriów oceny i odpowiednio do maksymalnej wartości procentowe</w:t>
      </w:r>
      <w:r w:rsidR="00052EE5">
        <w:rPr>
          <w:rFonts w:ascii="Arial" w:eastAsia="ArialMT" w:hAnsi="Arial" w:cs="Arial"/>
          <w:kern w:val="1"/>
          <w:sz w:val="24"/>
          <w:szCs w:val="24"/>
        </w:rPr>
        <w:t xml:space="preserve">j kryterium </w:t>
      </w:r>
      <w:proofErr w:type="spellStart"/>
      <w:r w:rsidR="00052EE5">
        <w:rPr>
          <w:rFonts w:ascii="Arial" w:eastAsia="ArialMT" w:hAnsi="Arial" w:cs="Arial"/>
          <w:kern w:val="1"/>
          <w:sz w:val="24"/>
          <w:szCs w:val="24"/>
        </w:rPr>
        <w:t>t.j</w:t>
      </w:r>
      <w:proofErr w:type="spellEnd"/>
      <w:r w:rsidR="00052EE5">
        <w:rPr>
          <w:rFonts w:ascii="Arial" w:eastAsia="ArialMT" w:hAnsi="Arial" w:cs="Arial"/>
          <w:kern w:val="1"/>
          <w:sz w:val="24"/>
          <w:szCs w:val="24"/>
        </w:rPr>
        <w:t xml:space="preserve">. Kryterium I </w:t>
      </w:r>
      <w:proofErr w:type="spellStart"/>
      <w:r w:rsidR="00052EE5">
        <w:rPr>
          <w:rFonts w:ascii="Arial" w:eastAsia="ArialMT" w:hAnsi="Arial" w:cs="Arial"/>
          <w:kern w:val="1"/>
          <w:sz w:val="24"/>
          <w:szCs w:val="24"/>
        </w:rPr>
        <w:t>i</w:t>
      </w:r>
      <w:proofErr w:type="spellEnd"/>
      <w:r w:rsidR="00052EE5">
        <w:rPr>
          <w:rFonts w:ascii="Arial" w:eastAsia="ArialMT" w:hAnsi="Arial" w:cs="Arial"/>
          <w:kern w:val="1"/>
          <w:sz w:val="24"/>
          <w:szCs w:val="24"/>
        </w:rPr>
        <w:t xml:space="preserve"> </w:t>
      </w:r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V od 0 do 20 punktów, Kryterium II i III od 0 do 25 punktów, Kryterium </w:t>
      </w:r>
      <w:r w:rsidR="00052EE5">
        <w:rPr>
          <w:rFonts w:ascii="Arial" w:eastAsia="ArialMT" w:hAnsi="Arial" w:cs="Arial"/>
          <w:kern w:val="1"/>
          <w:sz w:val="24"/>
          <w:szCs w:val="24"/>
        </w:rPr>
        <w:t>I</w:t>
      </w:r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V od 0 do 10 punktów, przy czym waga wartości inwestycji w kryterium V wyniesie od 0 do 5, waga wartości dokumentacji projektowej w kryterium V wyniesie od 0 do </w:t>
      </w:r>
      <w:r w:rsidR="00052EE5">
        <w:rPr>
          <w:rFonts w:ascii="Arial" w:eastAsia="ArialMT" w:hAnsi="Arial" w:cs="Arial"/>
          <w:kern w:val="1"/>
          <w:sz w:val="24"/>
          <w:szCs w:val="24"/>
        </w:rPr>
        <w:t>1</w:t>
      </w:r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5, </w:t>
      </w:r>
    </w:p>
    <w:p w:rsidR="00FE150C" w:rsidRPr="00FE150C" w:rsidRDefault="00FE150C" w:rsidP="00EA00FF">
      <w:pPr>
        <w:widowControl w:val="0"/>
        <w:suppressAutoHyphens/>
        <w:autoSpaceDE w:val="0"/>
        <w:spacing w:after="0" w:line="240" w:lineRule="auto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Punkty przyznane ocenianej pracy przez każdego z Sędziów sumuje się w ramach każdego z kryteriów.</w:t>
      </w:r>
    </w:p>
    <w:p w:rsidR="00052EE5" w:rsidRPr="00FE150C" w:rsidRDefault="00052EE5" w:rsidP="00052EE5">
      <w:pPr>
        <w:widowControl w:val="0"/>
        <w:suppressAutoHyphens/>
        <w:autoSpaceDE w:val="0"/>
        <w:spacing w:after="0" w:line="240" w:lineRule="auto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Przyznana przez każdego z sędziów wartość punktowa w kryterium </w:t>
      </w:r>
      <w:r>
        <w:rPr>
          <w:rFonts w:ascii="Arial" w:eastAsia="ArialMT" w:hAnsi="Arial" w:cs="Arial"/>
          <w:kern w:val="1"/>
          <w:sz w:val="24"/>
          <w:szCs w:val="24"/>
        </w:rPr>
        <w:t>I</w:t>
      </w:r>
      <w:r w:rsidRPr="00FE150C">
        <w:rPr>
          <w:rFonts w:ascii="Arial" w:eastAsia="ArialMT" w:hAnsi="Arial" w:cs="Arial"/>
          <w:kern w:val="1"/>
          <w:sz w:val="24"/>
          <w:szCs w:val="24"/>
        </w:rPr>
        <w:t>V wyliczana będzie na podstawie wzoru:</w:t>
      </w:r>
    </w:p>
    <w:p w:rsidR="00052EE5" w:rsidRPr="00FE150C" w:rsidRDefault="00052EE5" w:rsidP="00052EE5">
      <w:pPr>
        <w:widowControl w:val="0"/>
        <w:suppressAutoHyphens/>
        <w:autoSpaceDE w:val="0"/>
        <w:spacing w:after="0" w:line="240" w:lineRule="auto"/>
        <w:rPr>
          <w:rFonts w:ascii="Arial" w:eastAsia="ArialMT" w:hAnsi="Arial" w:cs="Arial"/>
          <w:kern w:val="1"/>
          <w:sz w:val="24"/>
          <w:szCs w:val="24"/>
        </w:rPr>
      </w:pPr>
    </w:p>
    <w:p w:rsidR="00052EE5" w:rsidRPr="00FE150C" w:rsidRDefault="00052EE5" w:rsidP="00052EE5">
      <w:pPr>
        <w:widowControl w:val="0"/>
        <w:suppressAutoHyphens/>
        <w:autoSpaceDE w:val="0"/>
        <w:spacing w:after="0" w:line="240" w:lineRule="auto"/>
        <w:rPr>
          <w:rFonts w:ascii="Arial" w:eastAsia="ArialMT" w:hAnsi="Arial" w:cs="Arial"/>
          <w:kern w:val="1"/>
          <w:sz w:val="24"/>
          <w:szCs w:val="24"/>
        </w:rPr>
      </w:pPr>
      <w:r>
        <w:rPr>
          <w:rFonts w:ascii="Arial" w:eastAsia="ArialMT" w:hAnsi="Arial" w:cs="Arial"/>
          <w:kern w:val="1"/>
          <w:sz w:val="24"/>
          <w:szCs w:val="24"/>
        </w:rPr>
        <w:tab/>
      </w:r>
      <w:r>
        <w:rPr>
          <w:rFonts w:ascii="Arial" w:eastAsia="ArialMT" w:hAnsi="Arial" w:cs="Arial"/>
          <w:kern w:val="1"/>
          <w:sz w:val="24"/>
          <w:szCs w:val="24"/>
        </w:rPr>
        <w:tab/>
      </w:r>
      <w:proofErr w:type="spellStart"/>
      <w:r>
        <w:rPr>
          <w:rFonts w:ascii="Arial" w:eastAsia="ArialMT" w:hAnsi="Arial" w:cs="Arial"/>
          <w:kern w:val="1"/>
          <w:sz w:val="24"/>
          <w:szCs w:val="24"/>
        </w:rPr>
        <w:t>T</w:t>
      </w:r>
      <w:r w:rsidRPr="00FE150C">
        <w:rPr>
          <w:rFonts w:ascii="Arial" w:eastAsia="ArialMT" w:hAnsi="Arial" w:cs="Arial"/>
          <w:kern w:val="1"/>
          <w:sz w:val="24"/>
          <w:szCs w:val="24"/>
          <w:vertAlign w:val="subscript"/>
        </w:rPr>
        <w:t>vb</w:t>
      </w:r>
      <w:proofErr w:type="spellEnd"/>
      <w:r>
        <w:rPr>
          <w:rFonts w:ascii="Arial" w:eastAsia="ArialMT" w:hAnsi="Arial" w:cs="Arial"/>
          <w:kern w:val="1"/>
          <w:sz w:val="24"/>
          <w:szCs w:val="24"/>
        </w:rPr>
        <w:t>=(</w:t>
      </w:r>
      <w:proofErr w:type="spellStart"/>
      <w:r>
        <w:rPr>
          <w:rFonts w:ascii="Arial" w:eastAsia="ArialMT" w:hAnsi="Arial" w:cs="Arial"/>
          <w:kern w:val="1"/>
          <w:sz w:val="24"/>
          <w:szCs w:val="24"/>
        </w:rPr>
        <w:t>T</w:t>
      </w:r>
      <w:r w:rsidRPr="00FE150C">
        <w:rPr>
          <w:rFonts w:ascii="Arial" w:eastAsia="ArialMT" w:hAnsi="Arial" w:cs="Arial"/>
          <w:kern w:val="1"/>
          <w:sz w:val="24"/>
          <w:szCs w:val="24"/>
          <w:vertAlign w:val="subscript"/>
        </w:rPr>
        <w:t>min</w:t>
      </w:r>
      <w:proofErr w:type="spellEnd"/>
      <w:r>
        <w:rPr>
          <w:rFonts w:ascii="Arial" w:eastAsia="ArialMT" w:hAnsi="Arial" w:cs="Arial"/>
          <w:kern w:val="1"/>
          <w:sz w:val="24"/>
          <w:szCs w:val="24"/>
        </w:rPr>
        <w:t xml:space="preserve"> / T</w:t>
      </w:r>
      <w:r w:rsidRPr="00FE150C">
        <w:rPr>
          <w:rFonts w:ascii="Arial" w:eastAsia="ArialMT" w:hAnsi="Arial" w:cs="Arial"/>
          <w:kern w:val="1"/>
          <w:sz w:val="24"/>
          <w:szCs w:val="24"/>
          <w:vertAlign w:val="subscript"/>
        </w:rPr>
        <w:t>b</w:t>
      </w:r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 x</w:t>
      </w:r>
      <w:r>
        <w:rPr>
          <w:rFonts w:ascii="Arial" w:eastAsia="ArialMT" w:hAnsi="Arial" w:cs="Arial"/>
          <w:kern w:val="1"/>
          <w:sz w:val="24"/>
          <w:szCs w:val="24"/>
        </w:rPr>
        <w:t>10</w:t>
      </w:r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) </w:t>
      </w:r>
    </w:p>
    <w:p w:rsidR="00052EE5" w:rsidRPr="00FE150C" w:rsidRDefault="00052EE5" w:rsidP="00052EE5">
      <w:pPr>
        <w:widowControl w:val="0"/>
        <w:suppressAutoHyphens/>
        <w:autoSpaceDE w:val="0"/>
        <w:spacing w:after="0" w:line="240" w:lineRule="auto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gdzie:</w:t>
      </w:r>
    </w:p>
    <w:p w:rsidR="00052EE5" w:rsidRPr="00FE150C" w:rsidRDefault="00052EE5" w:rsidP="00052EE5">
      <w:pPr>
        <w:widowControl w:val="0"/>
        <w:suppressAutoHyphens/>
        <w:autoSpaceDE w:val="0"/>
        <w:spacing w:after="0" w:line="240" w:lineRule="auto"/>
        <w:rPr>
          <w:rFonts w:ascii="Arial" w:eastAsia="ArialMT" w:hAnsi="Arial" w:cs="Arial"/>
          <w:kern w:val="1"/>
          <w:sz w:val="24"/>
          <w:szCs w:val="24"/>
        </w:rPr>
      </w:pPr>
      <w:proofErr w:type="spellStart"/>
      <w:r>
        <w:rPr>
          <w:rFonts w:ascii="Arial" w:eastAsia="ArialMT" w:hAnsi="Arial" w:cs="Arial"/>
          <w:kern w:val="1"/>
          <w:sz w:val="24"/>
          <w:szCs w:val="24"/>
        </w:rPr>
        <w:t>T</w:t>
      </w:r>
      <w:r w:rsidRPr="00FE150C">
        <w:rPr>
          <w:rFonts w:ascii="Arial" w:eastAsia="ArialMT" w:hAnsi="Arial" w:cs="Arial"/>
          <w:kern w:val="1"/>
          <w:sz w:val="24"/>
          <w:szCs w:val="24"/>
          <w:vertAlign w:val="subscript"/>
        </w:rPr>
        <w:t>vb</w:t>
      </w:r>
      <w:proofErr w:type="spellEnd"/>
      <w:r w:rsidRPr="00FE150C">
        <w:rPr>
          <w:rFonts w:ascii="Arial" w:eastAsia="ArialMT" w:hAnsi="Arial" w:cs="Arial"/>
          <w:kern w:val="1"/>
          <w:sz w:val="24"/>
          <w:szCs w:val="24"/>
          <w:vertAlign w:val="subscript"/>
        </w:rPr>
        <w:t xml:space="preserve">  –</w:t>
      </w:r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 liczba punktów przyznanych w kryterium </w:t>
      </w:r>
      <w:r>
        <w:rPr>
          <w:rFonts w:ascii="Arial" w:eastAsia="ArialMT" w:hAnsi="Arial" w:cs="Arial"/>
          <w:kern w:val="1"/>
          <w:sz w:val="24"/>
          <w:szCs w:val="24"/>
        </w:rPr>
        <w:t>I</w:t>
      </w:r>
      <w:r w:rsidRPr="00FE150C">
        <w:rPr>
          <w:rFonts w:ascii="Arial" w:eastAsia="ArialMT" w:hAnsi="Arial" w:cs="Arial"/>
          <w:kern w:val="1"/>
          <w:sz w:val="24"/>
          <w:szCs w:val="24"/>
        </w:rPr>
        <w:t>V</w:t>
      </w:r>
    </w:p>
    <w:p w:rsidR="00052EE5" w:rsidRPr="00FE150C" w:rsidRDefault="00052EE5" w:rsidP="00052EE5">
      <w:pPr>
        <w:widowControl w:val="0"/>
        <w:suppressAutoHyphens/>
        <w:autoSpaceDE w:val="0"/>
        <w:spacing w:after="0" w:line="240" w:lineRule="auto"/>
        <w:rPr>
          <w:rFonts w:ascii="Arial" w:eastAsia="ArialMT" w:hAnsi="Arial" w:cs="Arial"/>
          <w:kern w:val="1"/>
          <w:sz w:val="24"/>
          <w:szCs w:val="24"/>
        </w:rPr>
      </w:pPr>
      <w:proofErr w:type="spellStart"/>
      <w:r>
        <w:rPr>
          <w:rFonts w:ascii="Arial" w:eastAsia="ArialMT" w:hAnsi="Arial" w:cs="Arial"/>
          <w:kern w:val="1"/>
          <w:sz w:val="24"/>
          <w:szCs w:val="24"/>
        </w:rPr>
        <w:t>T</w:t>
      </w:r>
      <w:r w:rsidRPr="00FE150C">
        <w:rPr>
          <w:rFonts w:ascii="Arial" w:eastAsia="ArialMT" w:hAnsi="Arial" w:cs="Arial"/>
          <w:kern w:val="1"/>
          <w:sz w:val="24"/>
          <w:szCs w:val="24"/>
          <w:vertAlign w:val="subscript"/>
        </w:rPr>
        <w:t>min</w:t>
      </w:r>
      <w:proofErr w:type="spellEnd"/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 – </w:t>
      </w:r>
      <w:r>
        <w:rPr>
          <w:rFonts w:ascii="Arial" w:eastAsia="ArialMT" w:hAnsi="Arial" w:cs="Arial"/>
          <w:kern w:val="1"/>
          <w:sz w:val="24"/>
          <w:szCs w:val="24"/>
        </w:rPr>
        <w:t>termin realizacji dokumentacji projektowej najkrótszy</w:t>
      </w:r>
    </w:p>
    <w:p w:rsidR="00052EE5" w:rsidRPr="00FE150C" w:rsidRDefault="00052EE5" w:rsidP="00052EE5">
      <w:pPr>
        <w:widowControl w:val="0"/>
        <w:suppressAutoHyphens/>
        <w:autoSpaceDE w:val="0"/>
        <w:spacing w:after="0" w:line="240" w:lineRule="auto"/>
        <w:rPr>
          <w:rFonts w:ascii="Arial" w:eastAsia="ArialMT" w:hAnsi="Arial" w:cs="Arial"/>
          <w:kern w:val="1"/>
          <w:sz w:val="24"/>
          <w:szCs w:val="24"/>
        </w:rPr>
      </w:pPr>
      <w:r>
        <w:rPr>
          <w:rFonts w:ascii="Arial" w:eastAsia="ArialMT" w:hAnsi="Arial" w:cs="Arial"/>
          <w:kern w:val="1"/>
          <w:sz w:val="24"/>
          <w:szCs w:val="24"/>
        </w:rPr>
        <w:t>T</w:t>
      </w:r>
      <w:r w:rsidRPr="00FE150C">
        <w:rPr>
          <w:rFonts w:ascii="Arial" w:eastAsia="ArialMT" w:hAnsi="Arial" w:cs="Arial"/>
          <w:kern w:val="1"/>
          <w:sz w:val="24"/>
          <w:szCs w:val="24"/>
          <w:vertAlign w:val="subscript"/>
        </w:rPr>
        <w:t>b</w:t>
      </w:r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 – </w:t>
      </w:r>
      <w:r>
        <w:rPr>
          <w:rFonts w:ascii="Arial" w:eastAsia="ArialMT" w:hAnsi="Arial" w:cs="Arial"/>
          <w:kern w:val="1"/>
          <w:sz w:val="24"/>
          <w:szCs w:val="24"/>
        </w:rPr>
        <w:t xml:space="preserve">termin </w:t>
      </w:r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realizacji </w:t>
      </w:r>
      <w:r>
        <w:rPr>
          <w:rFonts w:ascii="Arial" w:eastAsia="ArialMT" w:hAnsi="Arial" w:cs="Arial"/>
          <w:kern w:val="1"/>
          <w:sz w:val="24"/>
          <w:szCs w:val="24"/>
        </w:rPr>
        <w:t xml:space="preserve">dokumentacji projektowej </w:t>
      </w:r>
      <w:r w:rsidRPr="00FE150C">
        <w:rPr>
          <w:rFonts w:ascii="Arial" w:eastAsia="ArialMT" w:hAnsi="Arial" w:cs="Arial"/>
          <w:kern w:val="1"/>
          <w:sz w:val="24"/>
          <w:szCs w:val="24"/>
        </w:rPr>
        <w:t>w pracy ocenianej</w:t>
      </w:r>
    </w:p>
    <w:p w:rsidR="00FE150C" w:rsidRPr="00FE150C" w:rsidRDefault="00052EE5" w:rsidP="00FE150C">
      <w:pPr>
        <w:widowControl w:val="0"/>
        <w:suppressAutoHyphens/>
        <w:autoSpaceDE w:val="0"/>
        <w:spacing w:after="0" w:line="240" w:lineRule="auto"/>
        <w:rPr>
          <w:rFonts w:ascii="Arial" w:eastAsia="ArialMT" w:hAnsi="Arial" w:cs="Arial"/>
          <w:kern w:val="1"/>
          <w:sz w:val="24"/>
          <w:szCs w:val="24"/>
        </w:rPr>
      </w:pPr>
      <w:r>
        <w:rPr>
          <w:rFonts w:ascii="Arial" w:eastAsia="ArialMT" w:hAnsi="Arial" w:cs="Arial"/>
          <w:kern w:val="1"/>
          <w:sz w:val="24"/>
          <w:szCs w:val="24"/>
        </w:rPr>
        <w:t>Termin realizacji dokumentacji projektowej należy podać w tygodniach licząc od dnia zawarcia umowy do dnia zgłoszenia Zamawiającemu gotowości do odbioru.</w:t>
      </w:r>
    </w:p>
    <w:p w:rsidR="00052EE5" w:rsidRDefault="00052EE5" w:rsidP="00FE150C">
      <w:pPr>
        <w:widowControl w:val="0"/>
        <w:suppressAutoHyphens/>
        <w:autoSpaceDE w:val="0"/>
        <w:spacing w:after="0" w:line="240" w:lineRule="auto"/>
        <w:rPr>
          <w:rFonts w:ascii="Arial" w:eastAsia="ArialMT" w:hAnsi="Arial" w:cs="Arial"/>
          <w:kern w:val="1"/>
          <w:sz w:val="24"/>
          <w:szCs w:val="24"/>
        </w:rPr>
      </w:pP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Przyznana przez każdego z sędziów wartość punktowa w kryterium V wyliczana będzie na podstawie wzoru: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rPr>
          <w:rFonts w:ascii="Arial" w:eastAsia="ArialMT" w:hAnsi="Arial" w:cs="Arial"/>
          <w:kern w:val="1"/>
          <w:sz w:val="24"/>
          <w:szCs w:val="24"/>
        </w:rPr>
      </w:pP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ab/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</w:r>
      <w:proofErr w:type="spellStart"/>
      <w:r w:rsidRPr="00FE150C">
        <w:rPr>
          <w:rFonts w:ascii="Arial" w:eastAsia="ArialMT" w:hAnsi="Arial" w:cs="Arial"/>
          <w:kern w:val="1"/>
          <w:sz w:val="24"/>
          <w:szCs w:val="24"/>
        </w:rPr>
        <w:t>P</w:t>
      </w:r>
      <w:r w:rsidRPr="00FE150C">
        <w:rPr>
          <w:rFonts w:ascii="Arial" w:eastAsia="ArialMT" w:hAnsi="Arial" w:cs="Arial"/>
          <w:kern w:val="1"/>
          <w:sz w:val="24"/>
          <w:szCs w:val="24"/>
          <w:vertAlign w:val="subscript"/>
        </w:rPr>
        <w:t>vb</w:t>
      </w:r>
      <w:proofErr w:type="spellEnd"/>
      <w:r w:rsidRPr="00FE150C">
        <w:rPr>
          <w:rFonts w:ascii="Arial" w:eastAsia="ArialMT" w:hAnsi="Arial" w:cs="Arial"/>
          <w:kern w:val="1"/>
          <w:sz w:val="24"/>
          <w:szCs w:val="24"/>
        </w:rPr>
        <w:t>=(</w:t>
      </w:r>
      <w:proofErr w:type="spellStart"/>
      <w:r w:rsidRPr="00FE150C">
        <w:rPr>
          <w:rFonts w:ascii="Arial" w:eastAsia="ArialMT" w:hAnsi="Arial" w:cs="Arial"/>
          <w:kern w:val="1"/>
          <w:sz w:val="24"/>
          <w:szCs w:val="24"/>
        </w:rPr>
        <w:t>UI</w:t>
      </w:r>
      <w:r w:rsidRPr="00FE150C">
        <w:rPr>
          <w:rFonts w:ascii="Arial" w:eastAsia="ArialMT" w:hAnsi="Arial" w:cs="Arial"/>
          <w:kern w:val="1"/>
          <w:sz w:val="24"/>
          <w:szCs w:val="24"/>
          <w:vertAlign w:val="subscript"/>
        </w:rPr>
        <w:t>min</w:t>
      </w:r>
      <w:proofErr w:type="spellEnd"/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 / </w:t>
      </w:r>
      <w:proofErr w:type="spellStart"/>
      <w:r w:rsidRPr="00FE150C">
        <w:rPr>
          <w:rFonts w:ascii="Arial" w:eastAsia="ArialMT" w:hAnsi="Arial" w:cs="Arial"/>
          <w:kern w:val="1"/>
          <w:sz w:val="24"/>
          <w:szCs w:val="24"/>
        </w:rPr>
        <w:t>UI</w:t>
      </w:r>
      <w:r w:rsidRPr="00FE150C">
        <w:rPr>
          <w:rFonts w:ascii="Arial" w:eastAsia="ArialMT" w:hAnsi="Arial" w:cs="Arial"/>
          <w:kern w:val="1"/>
          <w:sz w:val="24"/>
          <w:szCs w:val="24"/>
          <w:vertAlign w:val="subscript"/>
        </w:rPr>
        <w:t>b</w:t>
      </w:r>
      <w:proofErr w:type="spellEnd"/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 x5) + (</w:t>
      </w:r>
      <w:proofErr w:type="spellStart"/>
      <w:r w:rsidRPr="00FE150C">
        <w:rPr>
          <w:rFonts w:ascii="Arial" w:eastAsia="ArialMT" w:hAnsi="Arial" w:cs="Arial"/>
          <w:kern w:val="1"/>
          <w:sz w:val="24"/>
          <w:szCs w:val="24"/>
        </w:rPr>
        <w:t>UP</w:t>
      </w:r>
      <w:r w:rsidRPr="00FE150C">
        <w:rPr>
          <w:rFonts w:ascii="Arial" w:eastAsia="ArialMT" w:hAnsi="Arial" w:cs="Arial"/>
          <w:kern w:val="1"/>
          <w:sz w:val="24"/>
          <w:szCs w:val="24"/>
          <w:vertAlign w:val="subscript"/>
        </w:rPr>
        <w:t>min</w:t>
      </w:r>
      <w:proofErr w:type="spellEnd"/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 / </w:t>
      </w:r>
      <w:proofErr w:type="spellStart"/>
      <w:r w:rsidRPr="00FE150C">
        <w:rPr>
          <w:rFonts w:ascii="Arial" w:eastAsia="ArialMT" w:hAnsi="Arial" w:cs="Arial"/>
          <w:kern w:val="1"/>
          <w:sz w:val="24"/>
          <w:szCs w:val="24"/>
        </w:rPr>
        <w:t>UP</w:t>
      </w:r>
      <w:r w:rsidRPr="00FE150C">
        <w:rPr>
          <w:rFonts w:ascii="Arial" w:eastAsia="ArialMT" w:hAnsi="Arial" w:cs="Arial"/>
          <w:kern w:val="1"/>
          <w:sz w:val="24"/>
          <w:szCs w:val="24"/>
          <w:vertAlign w:val="subscript"/>
        </w:rPr>
        <w:t>b</w:t>
      </w:r>
      <w:proofErr w:type="spellEnd"/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 x</w:t>
      </w:r>
      <w:r w:rsidR="00052EE5">
        <w:rPr>
          <w:rFonts w:ascii="Arial" w:eastAsia="ArialMT" w:hAnsi="Arial" w:cs="Arial"/>
          <w:kern w:val="1"/>
          <w:sz w:val="24"/>
          <w:szCs w:val="24"/>
        </w:rPr>
        <w:t>1</w:t>
      </w:r>
      <w:r w:rsidRPr="00FE150C">
        <w:rPr>
          <w:rFonts w:ascii="Arial" w:eastAsia="ArialMT" w:hAnsi="Arial" w:cs="Arial"/>
          <w:kern w:val="1"/>
          <w:sz w:val="24"/>
          <w:szCs w:val="24"/>
        </w:rPr>
        <w:t>5)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gdzie: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rPr>
          <w:rFonts w:ascii="Arial" w:eastAsia="ArialMT" w:hAnsi="Arial" w:cs="Arial"/>
          <w:kern w:val="1"/>
          <w:sz w:val="24"/>
          <w:szCs w:val="24"/>
        </w:rPr>
      </w:pPr>
      <w:proofErr w:type="spellStart"/>
      <w:r w:rsidRPr="00FE150C">
        <w:rPr>
          <w:rFonts w:ascii="Arial" w:eastAsia="ArialMT" w:hAnsi="Arial" w:cs="Arial"/>
          <w:kern w:val="1"/>
          <w:sz w:val="24"/>
          <w:szCs w:val="24"/>
        </w:rPr>
        <w:t>P</w:t>
      </w:r>
      <w:r w:rsidRPr="00FE150C">
        <w:rPr>
          <w:rFonts w:ascii="Arial" w:eastAsia="ArialMT" w:hAnsi="Arial" w:cs="Arial"/>
          <w:kern w:val="1"/>
          <w:sz w:val="24"/>
          <w:szCs w:val="24"/>
          <w:vertAlign w:val="subscript"/>
        </w:rPr>
        <w:t>vb</w:t>
      </w:r>
      <w:proofErr w:type="spellEnd"/>
      <w:r w:rsidRPr="00FE150C">
        <w:rPr>
          <w:rFonts w:ascii="Arial" w:eastAsia="ArialMT" w:hAnsi="Arial" w:cs="Arial"/>
          <w:kern w:val="1"/>
          <w:sz w:val="24"/>
          <w:szCs w:val="24"/>
          <w:vertAlign w:val="subscript"/>
        </w:rPr>
        <w:t xml:space="preserve">  –</w:t>
      </w:r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 liczba punktów przyznanych w kryterium V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rPr>
          <w:rFonts w:ascii="Arial" w:eastAsia="ArialMT" w:hAnsi="Arial" w:cs="Arial"/>
          <w:kern w:val="1"/>
          <w:sz w:val="24"/>
          <w:szCs w:val="24"/>
        </w:rPr>
      </w:pPr>
      <w:proofErr w:type="spellStart"/>
      <w:r w:rsidRPr="00FE150C">
        <w:rPr>
          <w:rFonts w:ascii="Arial" w:eastAsia="ArialMT" w:hAnsi="Arial" w:cs="Arial"/>
          <w:kern w:val="1"/>
          <w:sz w:val="24"/>
          <w:szCs w:val="24"/>
        </w:rPr>
        <w:t>UI</w:t>
      </w:r>
      <w:r w:rsidRPr="00FE150C">
        <w:rPr>
          <w:rFonts w:ascii="Arial" w:eastAsia="ArialMT" w:hAnsi="Arial" w:cs="Arial"/>
          <w:kern w:val="1"/>
          <w:sz w:val="24"/>
          <w:szCs w:val="24"/>
          <w:vertAlign w:val="subscript"/>
        </w:rPr>
        <w:t>min</w:t>
      </w:r>
      <w:proofErr w:type="spellEnd"/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 – koszt realizacji inwestycji w pracy z kosztem najniższym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rPr>
          <w:rFonts w:ascii="Arial" w:eastAsia="ArialMT" w:hAnsi="Arial" w:cs="Arial"/>
          <w:kern w:val="1"/>
          <w:sz w:val="24"/>
          <w:szCs w:val="24"/>
        </w:rPr>
      </w:pPr>
      <w:proofErr w:type="spellStart"/>
      <w:r w:rsidRPr="00FE150C">
        <w:rPr>
          <w:rFonts w:ascii="Arial" w:eastAsia="ArialMT" w:hAnsi="Arial" w:cs="Arial"/>
          <w:kern w:val="1"/>
          <w:sz w:val="24"/>
          <w:szCs w:val="24"/>
        </w:rPr>
        <w:t>UI</w:t>
      </w:r>
      <w:r w:rsidRPr="00FE150C">
        <w:rPr>
          <w:rFonts w:ascii="Arial" w:eastAsia="ArialMT" w:hAnsi="Arial" w:cs="Arial"/>
          <w:kern w:val="1"/>
          <w:sz w:val="24"/>
          <w:szCs w:val="24"/>
          <w:vertAlign w:val="subscript"/>
        </w:rPr>
        <w:t>b</w:t>
      </w:r>
      <w:proofErr w:type="spellEnd"/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 – koszt realizacji inwestycji w pracy ocenianej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rPr>
          <w:rFonts w:ascii="Arial" w:eastAsia="ArialMT" w:hAnsi="Arial" w:cs="Arial"/>
          <w:kern w:val="1"/>
          <w:sz w:val="24"/>
          <w:szCs w:val="24"/>
        </w:rPr>
      </w:pPr>
      <w:proofErr w:type="spellStart"/>
      <w:r w:rsidRPr="00FE150C">
        <w:rPr>
          <w:rFonts w:ascii="Arial" w:eastAsia="ArialMT" w:hAnsi="Arial" w:cs="Arial"/>
          <w:kern w:val="1"/>
          <w:sz w:val="24"/>
          <w:szCs w:val="24"/>
        </w:rPr>
        <w:t>UP</w:t>
      </w:r>
      <w:r w:rsidRPr="00FE150C">
        <w:rPr>
          <w:rFonts w:ascii="Arial" w:eastAsia="ArialMT" w:hAnsi="Arial" w:cs="Arial"/>
          <w:kern w:val="1"/>
          <w:sz w:val="24"/>
          <w:szCs w:val="24"/>
          <w:vertAlign w:val="subscript"/>
        </w:rPr>
        <w:t>min</w:t>
      </w:r>
      <w:proofErr w:type="spellEnd"/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 -koszt dokumentacji projektowej w pracy z kosztem najniższym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rPr>
          <w:rFonts w:ascii="Arial" w:eastAsia="ArialMT" w:hAnsi="Arial" w:cs="Arial"/>
          <w:kern w:val="1"/>
          <w:sz w:val="24"/>
          <w:szCs w:val="24"/>
        </w:rPr>
      </w:pPr>
      <w:proofErr w:type="spellStart"/>
      <w:r w:rsidRPr="00FE150C">
        <w:rPr>
          <w:rFonts w:ascii="Arial" w:eastAsia="ArialMT" w:hAnsi="Arial" w:cs="Arial"/>
          <w:kern w:val="1"/>
          <w:sz w:val="24"/>
          <w:szCs w:val="24"/>
        </w:rPr>
        <w:t>UP</w:t>
      </w:r>
      <w:r w:rsidRPr="00FE150C">
        <w:rPr>
          <w:rFonts w:ascii="Arial" w:eastAsia="ArialMT" w:hAnsi="Arial" w:cs="Arial"/>
          <w:kern w:val="1"/>
          <w:sz w:val="24"/>
          <w:szCs w:val="24"/>
          <w:vertAlign w:val="subscript"/>
        </w:rPr>
        <w:t>b</w:t>
      </w:r>
      <w:proofErr w:type="spellEnd"/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 – koszt dokumentacji projektowej w pracy ocenianej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Wartość punktowa w kryterium V będzie zaokrąglana do wartości całkowitej.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rPr>
          <w:rFonts w:ascii="Arial" w:eastAsia="ArialMT" w:hAnsi="Arial" w:cs="Arial"/>
          <w:kern w:val="1"/>
          <w:sz w:val="24"/>
          <w:szCs w:val="24"/>
        </w:rPr>
      </w:pPr>
    </w:p>
    <w:p w:rsidR="00FE150C" w:rsidRPr="00FE150C" w:rsidRDefault="00FE150C" w:rsidP="00EA00FF">
      <w:pPr>
        <w:widowControl w:val="0"/>
        <w:suppressAutoHyphens/>
        <w:autoSpaceDE w:val="0"/>
        <w:spacing w:after="0" w:line="240" w:lineRule="auto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3.3 Całkowita ilość punktów przyznanych pracom przez Sąd Konkursowy będzie stanowić o końcowej ocenie pracy konkursowej.</w:t>
      </w:r>
    </w:p>
    <w:p w:rsidR="00FE150C" w:rsidRPr="00FE150C" w:rsidRDefault="00FE150C" w:rsidP="00EA00FF">
      <w:pPr>
        <w:widowControl w:val="0"/>
        <w:suppressAutoHyphens/>
        <w:autoSpaceDE w:val="0"/>
        <w:spacing w:after="0" w:line="240" w:lineRule="auto"/>
        <w:jc w:val="both"/>
        <w:rPr>
          <w:rFonts w:ascii="Arial" w:eastAsia="Arial-BoldItalicMT" w:hAnsi="Arial" w:cs="Arial"/>
          <w:kern w:val="1"/>
          <w:sz w:val="24"/>
          <w:szCs w:val="24"/>
        </w:rPr>
      </w:pPr>
    </w:p>
    <w:p w:rsidR="00FE150C" w:rsidRPr="00FE150C" w:rsidRDefault="00FE150C" w:rsidP="00EA00FF">
      <w:pPr>
        <w:widowControl w:val="0"/>
        <w:suppressAutoHyphens/>
        <w:autoSpaceDE w:val="0"/>
        <w:spacing w:after="0" w:line="240" w:lineRule="auto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3.4 Za najlepszą zostanie uznana praca konkursowa, która uzyska największą liczbę punktów.</w:t>
      </w:r>
    </w:p>
    <w:p w:rsidR="00FE150C" w:rsidRPr="00FE150C" w:rsidRDefault="00FE150C" w:rsidP="00EA00FF">
      <w:pPr>
        <w:widowControl w:val="0"/>
        <w:suppressAutoHyphens/>
        <w:autoSpaceDE w:val="0"/>
        <w:spacing w:after="0" w:line="240" w:lineRule="auto"/>
        <w:jc w:val="both"/>
        <w:rPr>
          <w:rFonts w:ascii="Arial" w:eastAsia="Arial-BoldItalicMT" w:hAnsi="Arial" w:cs="Arial"/>
          <w:kern w:val="1"/>
          <w:sz w:val="24"/>
          <w:szCs w:val="24"/>
        </w:rPr>
      </w:pPr>
    </w:p>
    <w:p w:rsidR="00FE150C" w:rsidRPr="00FE150C" w:rsidRDefault="00FE150C" w:rsidP="00EA00FF">
      <w:pPr>
        <w:widowControl w:val="0"/>
        <w:suppressAutoHyphens/>
        <w:autoSpaceDE w:val="0"/>
        <w:spacing w:after="0" w:line="240" w:lineRule="auto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3.5 W przypadku uzyskania jednakowej ilości punktów przez dwie lub więcej prac o wyborze zdecyduje Sąd Konkursowy w drodze głosowania.</w:t>
      </w:r>
    </w:p>
    <w:p w:rsidR="00FE150C" w:rsidRPr="00FE150C" w:rsidRDefault="00FE150C" w:rsidP="000442E9">
      <w:pPr>
        <w:pStyle w:val="Nagwek1"/>
        <w:rPr>
          <w:rFonts w:ascii="Arial" w:eastAsia="ArialMT" w:hAnsi="Arial" w:cs="Arial"/>
          <w:b w:val="0"/>
          <w:bCs w:val="0"/>
          <w:kern w:val="1"/>
          <w:sz w:val="32"/>
          <w:szCs w:val="32"/>
        </w:rPr>
      </w:pPr>
      <w:bookmarkStart w:id="8" w:name="_Toc447026626"/>
      <w:r w:rsidRPr="00FE150C">
        <w:rPr>
          <w:rFonts w:ascii="Arial" w:eastAsia="ArialMT" w:hAnsi="Arial" w:cs="Arial"/>
          <w:kern w:val="1"/>
          <w:sz w:val="32"/>
          <w:szCs w:val="32"/>
        </w:rPr>
        <w:t>VIII</w:t>
      </w:r>
      <w:r w:rsidR="00B53EC9">
        <w:rPr>
          <w:rFonts w:ascii="Arial" w:eastAsia="ArialMT" w:hAnsi="Arial" w:cs="Arial"/>
          <w:kern w:val="1"/>
          <w:sz w:val="32"/>
          <w:szCs w:val="32"/>
        </w:rPr>
        <w:t>.</w:t>
      </w:r>
      <w:r w:rsidR="00B53EC9">
        <w:rPr>
          <w:rFonts w:ascii="Arial" w:eastAsia="ArialMT" w:hAnsi="Arial" w:cs="Arial"/>
          <w:kern w:val="1"/>
          <w:sz w:val="32"/>
          <w:szCs w:val="32"/>
        </w:rPr>
        <w:tab/>
        <w:t>N</w:t>
      </w:r>
      <w:r w:rsidRPr="00FE150C">
        <w:rPr>
          <w:rFonts w:ascii="Arial" w:eastAsia="ArialMT" w:hAnsi="Arial" w:cs="Arial"/>
          <w:kern w:val="1"/>
          <w:sz w:val="32"/>
          <w:szCs w:val="32"/>
        </w:rPr>
        <w:t>AGRODY</w:t>
      </w:r>
      <w:bookmarkEnd w:id="8"/>
    </w:p>
    <w:p w:rsidR="00FE150C" w:rsidRPr="00FE150C" w:rsidRDefault="00FE150C" w:rsidP="000442E9">
      <w:pPr>
        <w:widowControl w:val="0"/>
        <w:suppressAutoHyphens/>
        <w:autoSpaceDE w:val="0"/>
        <w:spacing w:after="0" w:line="240" w:lineRule="auto"/>
        <w:rPr>
          <w:rFonts w:ascii="Arial" w:eastAsia="Lucida Sans Unicode" w:hAnsi="Arial" w:cs="Arial"/>
          <w:kern w:val="1"/>
          <w:sz w:val="24"/>
          <w:szCs w:val="24"/>
        </w:rPr>
      </w:pP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510" w:hanging="525"/>
        <w:jc w:val="both"/>
        <w:rPr>
          <w:rFonts w:ascii="Arial" w:eastAsia="ArialMT" w:hAnsi="Arial" w:cs="Arial"/>
          <w:b/>
          <w:bCs/>
          <w:kern w:val="1"/>
          <w:sz w:val="24"/>
          <w:szCs w:val="24"/>
          <w:lang w:eastAsia="ar-SA"/>
        </w:rPr>
      </w:pPr>
      <w:r w:rsidRPr="00FE150C">
        <w:rPr>
          <w:rFonts w:ascii="Arial" w:eastAsia="ArialMT" w:hAnsi="Arial" w:cs="Arial"/>
          <w:b/>
          <w:bCs/>
          <w:kern w:val="1"/>
          <w:sz w:val="24"/>
          <w:szCs w:val="24"/>
        </w:rPr>
        <w:t xml:space="preserve">1. Nagrodą </w:t>
      </w:r>
      <w:r w:rsidR="00E27E51">
        <w:rPr>
          <w:rFonts w:ascii="Arial" w:eastAsia="ArialMT" w:hAnsi="Arial" w:cs="Arial"/>
          <w:b/>
          <w:bCs/>
          <w:kern w:val="1"/>
          <w:sz w:val="24"/>
          <w:szCs w:val="24"/>
        </w:rPr>
        <w:t xml:space="preserve">główną </w:t>
      </w:r>
      <w:r w:rsidRPr="00FE150C">
        <w:rPr>
          <w:rFonts w:ascii="Arial" w:eastAsia="ArialMT" w:hAnsi="Arial" w:cs="Arial"/>
          <w:b/>
          <w:bCs/>
          <w:kern w:val="1"/>
          <w:sz w:val="24"/>
          <w:szCs w:val="24"/>
        </w:rPr>
        <w:t xml:space="preserve">w konkursie, </w:t>
      </w:r>
      <w:r w:rsidR="00E27E51" w:rsidRPr="00FE150C">
        <w:rPr>
          <w:rFonts w:ascii="Arial" w:eastAsia="ArialMT" w:hAnsi="Arial" w:cs="Arial"/>
          <w:b/>
          <w:bCs/>
          <w:kern w:val="1"/>
          <w:sz w:val="24"/>
          <w:szCs w:val="24"/>
        </w:rPr>
        <w:t xml:space="preserve">jest </w:t>
      </w:r>
      <w:r w:rsidR="00E27E51" w:rsidRPr="00FE150C">
        <w:rPr>
          <w:rFonts w:ascii="Arial" w:eastAsia="ArialMT" w:hAnsi="Arial" w:cs="Arial"/>
          <w:b/>
          <w:bCs/>
          <w:kern w:val="1"/>
          <w:sz w:val="24"/>
          <w:szCs w:val="24"/>
          <w:lang w:eastAsia="ar-SA"/>
        </w:rPr>
        <w:t>zaproszenie do udziału w procedurze zamówienia z wolnej ręki autora najlepszej pracy konkursowej na podstawie art. 67 ust. 1 pkt 2 w związku z  art. 111 ust. 1 pkt 3 ustawy PZP</w:t>
      </w:r>
      <w:r w:rsidR="00E27E51" w:rsidRPr="00FE150C">
        <w:rPr>
          <w:rFonts w:ascii="Arial" w:eastAsia="ArialMT" w:hAnsi="Arial" w:cs="Arial"/>
          <w:b/>
          <w:bCs/>
          <w:kern w:val="1"/>
          <w:sz w:val="24"/>
          <w:szCs w:val="24"/>
        </w:rPr>
        <w:t xml:space="preserve"> </w:t>
      </w:r>
      <w:r w:rsidRPr="00FE150C">
        <w:rPr>
          <w:rFonts w:ascii="Arial" w:eastAsia="ArialMT" w:hAnsi="Arial" w:cs="Arial"/>
          <w:b/>
          <w:bCs/>
          <w:kern w:val="1"/>
          <w:sz w:val="24"/>
          <w:szCs w:val="24"/>
        </w:rPr>
        <w:t>oprócz nagr</w:t>
      </w:r>
      <w:r w:rsidR="00E27E51">
        <w:rPr>
          <w:rFonts w:ascii="Arial" w:eastAsia="ArialMT" w:hAnsi="Arial" w:cs="Arial"/>
          <w:b/>
          <w:bCs/>
          <w:kern w:val="1"/>
          <w:sz w:val="24"/>
          <w:szCs w:val="24"/>
        </w:rPr>
        <w:t>ody głównej przewidziane są nagrody pieniężne</w:t>
      </w:r>
      <w:r w:rsidRPr="00FE150C">
        <w:rPr>
          <w:rFonts w:ascii="Arial" w:eastAsia="ArialMT" w:hAnsi="Arial" w:cs="Arial"/>
          <w:b/>
          <w:bCs/>
          <w:kern w:val="1"/>
          <w:sz w:val="24"/>
          <w:szCs w:val="24"/>
        </w:rPr>
        <w:t>, o których mowa w pkt VIII.3</w:t>
      </w:r>
      <w:r w:rsidRPr="00FE150C">
        <w:rPr>
          <w:rFonts w:ascii="Arial" w:eastAsia="ArialMT" w:hAnsi="Arial" w:cs="Arial"/>
          <w:b/>
          <w:bCs/>
          <w:kern w:val="1"/>
          <w:sz w:val="24"/>
          <w:szCs w:val="24"/>
          <w:lang w:eastAsia="ar-SA"/>
        </w:rPr>
        <w:t xml:space="preserve">. 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rPr>
          <w:rFonts w:ascii="Arial" w:eastAsia="ArialMT" w:hAnsi="Arial" w:cs="Arial"/>
          <w:kern w:val="1"/>
          <w:sz w:val="24"/>
          <w:szCs w:val="24"/>
        </w:rPr>
      </w:pPr>
    </w:p>
    <w:p w:rsidR="00FE150C" w:rsidRPr="00FE150C" w:rsidRDefault="00FE150C" w:rsidP="00EA00FF">
      <w:pPr>
        <w:widowControl w:val="0"/>
        <w:suppressAutoHyphens/>
        <w:autoSpaceDE w:val="0"/>
        <w:spacing w:after="0" w:line="240" w:lineRule="auto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2. Zamawiający przyzna nagrody Uczestnikom konkursu, których prace uzyskają kolejne 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 xml:space="preserve">najwyższe oceny punktowe. 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 xml:space="preserve">       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 xml:space="preserve">Oprócz nagród, wymienionych w pkt VIII.3., Zamawiający na wniosek Sądu 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>Konkursowego może przyznać Nagrody Honorowe i Wyróżnienia  Honorowe.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rPr>
          <w:rFonts w:ascii="Arial" w:eastAsia="Lucida Sans Unicode" w:hAnsi="Arial" w:cs="Arial"/>
          <w:kern w:val="1"/>
          <w:sz w:val="24"/>
          <w:szCs w:val="24"/>
        </w:rPr>
      </w:pP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3. Zamawiający przewiduje przyznanie zgodnie z decyzją Sądu Konkursowego 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>następujących nagród:</w:t>
      </w:r>
    </w:p>
    <w:p w:rsidR="00FE150C" w:rsidRPr="00FE150C" w:rsidRDefault="00FE150C" w:rsidP="00E27E51">
      <w:pPr>
        <w:widowControl w:val="0"/>
        <w:suppressAutoHyphens/>
        <w:autoSpaceDE w:val="0"/>
        <w:spacing w:before="113" w:after="0" w:line="240" w:lineRule="auto"/>
        <w:ind w:left="1035" w:hanging="525"/>
        <w:jc w:val="both"/>
        <w:rPr>
          <w:rFonts w:ascii="Arial" w:eastAsia="Arial-BoldMT" w:hAnsi="Arial" w:cs="Arial"/>
          <w:b/>
          <w:bCs/>
          <w:kern w:val="1"/>
          <w:sz w:val="24"/>
          <w:szCs w:val="24"/>
        </w:rPr>
      </w:pPr>
      <w:r w:rsidRPr="00FE150C">
        <w:rPr>
          <w:rFonts w:ascii="Arial" w:eastAsia="OpenSymbol" w:hAnsi="Arial" w:cs="Arial"/>
          <w:kern w:val="1"/>
          <w:sz w:val="24"/>
          <w:szCs w:val="24"/>
        </w:rPr>
        <w:t xml:space="preserve">• </w:t>
      </w:r>
      <w:r w:rsidRPr="00FE150C">
        <w:rPr>
          <w:rFonts w:ascii="Arial" w:eastAsia="OpenSymbol" w:hAnsi="Arial" w:cs="Arial"/>
          <w:kern w:val="1"/>
          <w:sz w:val="24"/>
          <w:szCs w:val="24"/>
        </w:rPr>
        <w:tab/>
      </w:r>
      <w:r w:rsidR="00510F47">
        <w:rPr>
          <w:rFonts w:ascii="Arial" w:eastAsia="Arial-BoldMT" w:hAnsi="Arial" w:cs="Arial"/>
          <w:b/>
          <w:bCs/>
          <w:kern w:val="1"/>
          <w:sz w:val="24"/>
          <w:szCs w:val="24"/>
        </w:rPr>
        <w:t xml:space="preserve">I miejsce - </w:t>
      </w:r>
      <w:r w:rsidRPr="00FE150C">
        <w:rPr>
          <w:rFonts w:ascii="Arial" w:eastAsia="Arial-BoldMT" w:hAnsi="Arial" w:cs="Arial"/>
          <w:b/>
          <w:bCs/>
          <w:kern w:val="1"/>
          <w:sz w:val="24"/>
          <w:szCs w:val="24"/>
        </w:rPr>
        <w:t xml:space="preserve"> </w:t>
      </w:r>
      <w:r w:rsidRPr="00FE150C">
        <w:rPr>
          <w:rFonts w:ascii="Arial" w:eastAsia="ArialMT" w:hAnsi="Arial" w:cs="Arial"/>
          <w:b/>
          <w:bCs/>
          <w:kern w:val="1"/>
          <w:sz w:val="24"/>
          <w:szCs w:val="24"/>
        </w:rPr>
        <w:t>zaproszenie do udziału w procedurze zamówienia z wolnej ręki przewidziane w art. 67 ust. 1 pkt 2 w związku z  art. 111 ust. 1 pkt 3 ustawy PZP. P</w:t>
      </w:r>
      <w:r w:rsidRPr="00FE150C">
        <w:rPr>
          <w:rFonts w:ascii="Helvetica" w:eastAsia="Helvetica" w:hAnsi="Helvetica" w:cs="Helvetica"/>
          <w:b/>
          <w:bCs/>
          <w:kern w:val="1"/>
          <w:sz w:val="24"/>
          <w:szCs w:val="24"/>
        </w:rPr>
        <w:t>rzedmiotem zamówienia jest szczegółowe opracowanie pracy konkursowej w postaci</w:t>
      </w:r>
      <w:r w:rsidRPr="00FE150C">
        <w:rPr>
          <w:rFonts w:ascii="Arial" w:eastAsia="ArialMT" w:hAnsi="Arial" w:cs="Arial"/>
          <w:b/>
          <w:bCs/>
          <w:kern w:val="1"/>
          <w:sz w:val="24"/>
          <w:szCs w:val="24"/>
        </w:rPr>
        <w:t xml:space="preserve"> wykonania</w:t>
      </w:r>
      <w:r w:rsidRPr="00FE150C">
        <w:rPr>
          <w:rFonts w:ascii="Arial" w:eastAsia="Arial-BoldMT" w:hAnsi="Arial" w:cs="Arial"/>
          <w:b/>
          <w:bCs/>
          <w:kern w:val="1"/>
          <w:sz w:val="24"/>
          <w:szCs w:val="24"/>
        </w:rPr>
        <w:t xml:space="preserve"> projektu budowlanego i wykonawczego, </w:t>
      </w:r>
    </w:p>
    <w:p w:rsidR="00FE150C" w:rsidRPr="00FE150C" w:rsidRDefault="00FE150C" w:rsidP="00FE150C">
      <w:pPr>
        <w:widowControl w:val="0"/>
        <w:suppressAutoHyphens/>
        <w:autoSpaceDE w:val="0"/>
        <w:spacing w:before="113" w:after="0" w:line="240" w:lineRule="auto"/>
        <w:ind w:left="1035" w:hanging="525"/>
        <w:jc w:val="both"/>
        <w:rPr>
          <w:rFonts w:ascii="Arial" w:eastAsia="Arial-BoldMT" w:hAnsi="Arial" w:cs="Arial"/>
          <w:b/>
          <w:bCs/>
          <w:kern w:val="1"/>
          <w:sz w:val="24"/>
          <w:szCs w:val="24"/>
        </w:rPr>
      </w:pPr>
      <w:r w:rsidRPr="00FE150C">
        <w:rPr>
          <w:rFonts w:ascii="Arial" w:eastAsia="OpenSymbol" w:hAnsi="Arial" w:cs="Arial"/>
          <w:kern w:val="1"/>
          <w:sz w:val="24"/>
          <w:szCs w:val="24"/>
        </w:rPr>
        <w:t xml:space="preserve">• </w:t>
      </w:r>
      <w:r w:rsidRPr="00FE150C">
        <w:rPr>
          <w:rFonts w:ascii="Arial" w:eastAsia="OpenSymbol" w:hAnsi="Arial" w:cs="Arial"/>
          <w:kern w:val="1"/>
          <w:sz w:val="24"/>
          <w:szCs w:val="24"/>
        </w:rPr>
        <w:tab/>
      </w:r>
      <w:r w:rsidRPr="00FE150C">
        <w:rPr>
          <w:rFonts w:ascii="Arial" w:eastAsia="Arial-BoldMT" w:hAnsi="Arial" w:cs="Arial"/>
          <w:b/>
          <w:bCs/>
          <w:kern w:val="1"/>
          <w:sz w:val="24"/>
          <w:szCs w:val="24"/>
        </w:rPr>
        <w:t>II</w:t>
      </w:r>
      <w:r w:rsidR="001900BD">
        <w:rPr>
          <w:rFonts w:ascii="Arial" w:eastAsia="Arial-BoldMT" w:hAnsi="Arial" w:cs="Arial"/>
          <w:b/>
          <w:bCs/>
          <w:kern w:val="1"/>
          <w:sz w:val="24"/>
          <w:szCs w:val="24"/>
        </w:rPr>
        <w:t xml:space="preserve"> miejsce - nagroda pieniężna - </w:t>
      </w:r>
      <w:r w:rsidR="00510F47">
        <w:rPr>
          <w:rFonts w:ascii="Arial" w:eastAsia="Arial-BoldMT" w:hAnsi="Arial" w:cs="Arial"/>
          <w:b/>
          <w:bCs/>
          <w:kern w:val="1"/>
          <w:sz w:val="24"/>
          <w:szCs w:val="24"/>
        </w:rPr>
        <w:t>3</w:t>
      </w:r>
      <w:r w:rsidRPr="00FE150C">
        <w:rPr>
          <w:rFonts w:ascii="Arial" w:eastAsia="Arial-BoldMT" w:hAnsi="Arial" w:cs="Arial"/>
          <w:b/>
          <w:bCs/>
          <w:kern w:val="1"/>
          <w:sz w:val="24"/>
          <w:szCs w:val="24"/>
        </w:rPr>
        <w:t xml:space="preserve">.000,00 zł </w:t>
      </w:r>
    </w:p>
    <w:p w:rsidR="00FE150C" w:rsidRPr="00FE150C" w:rsidRDefault="00FE150C" w:rsidP="00FE150C">
      <w:pPr>
        <w:widowControl w:val="0"/>
        <w:suppressAutoHyphens/>
        <w:autoSpaceDE w:val="0"/>
        <w:spacing w:before="113" w:after="0" w:line="240" w:lineRule="auto"/>
        <w:ind w:left="1035" w:hanging="525"/>
        <w:jc w:val="both"/>
        <w:rPr>
          <w:rFonts w:ascii="Arial" w:eastAsia="Arial-BoldMT" w:hAnsi="Arial" w:cs="Arial"/>
          <w:b/>
          <w:bCs/>
          <w:kern w:val="1"/>
          <w:sz w:val="24"/>
          <w:szCs w:val="24"/>
        </w:rPr>
      </w:pPr>
      <w:r w:rsidRPr="00FE150C">
        <w:rPr>
          <w:rFonts w:ascii="Arial" w:eastAsia="OpenSymbol" w:hAnsi="Arial" w:cs="Arial"/>
          <w:kern w:val="1"/>
          <w:sz w:val="24"/>
          <w:szCs w:val="24"/>
        </w:rPr>
        <w:t xml:space="preserve">• </w:t>
      </w:r>
      <w:r w:rsidRPr="00FE150C">
        <w:rPr>
          <w:rFonts w:ascii="Arial" w:eastAsia="OpenSymbol" w:hAnsi="Arial" w:cs="Arial"/>
          <w:kern w:val="1"/>
          <w:sz w:val="24"/>
          <w:szCs w:val="24"/>
        </w:rPr>
        <w:tab/>
      </w:r>
      <w:r w:rsidRPr="00FE150C">
        <w:rPr>
          <w:rFonts w:ascii="Arial" w:eastAsia="Arial-BoldMT" w:hAnsi="Arial" w:cs="Arial"/>
          <w:b/>
          <w:bCs/>
          <w:kern w:val="1"/>
          <w:sz w:val="24"/>
          <w:szCs w:val="24"/>
        </w:rPr>
        <w:t xml:space="preserve">III </w:t>
      </w:r>
      <w:r w:rsidR="001900BD">
        <w:rPr>
          <w:rFonts w:ascii="Arial" w:eastAsia="Arial-BoldMT" w:hAnsi="Arial" w:cs="Arial"/>
          <w:b/>
          <w:bCs/>
          <w:kern w:val="1"/>
          <w:sz w:val="24"/>
          <w:szCs w:val="24"/>
        </w:rPr>
        <w:t>miejsce - nagroda p</w:t>
      </w:r>
      <w:r w:rsidR="00510F47">
        <w:rPr>
          <w:rFonts w:ascii="Arial" w:eastAsia="Arial-BoldMT" w:hAnsi="Arial" w:cs="Arial"/>
          <w:b/>
          <w:bCs/>
          <w:kern w:val="1"/>
          <w:sz w:val="24"/>
          <w:szCs w:val="24"/>
        </w:rPr>
        <w:t>ieniężna - 2</w:t>
      </w:r>
      <w:r w:rsidRPr="00FE150C">
        <w:rPr>
          <w:rFonts w:ascii="Arial" w:eastAsia="Arial-BoldMT" w:hAnsi="Arial" w:cs="Arial"/>
          <w:b/>
          <w:bCs/>
          <w:kern w:val="1"/>
          <w:sz w:val="24"/>
          <w:szCs w:val="24"/>
        </w:rPr>
        <w:t xml:space="preserve">.000,00 zł </w:t>
      </w:r>
    </w:p>
    <w:p w:rsidR="00FE150C" w:rsidRPr="00FE150C" w:rsidRDefault="00FE150C" w:rsidP="00FE150C">
      <w:pPr>
        <w:widowControl w:val="0"/>
        <w:suppressAutoHyphens/>
        <w:autoSpaceDE w:val="0"/>
        <w:spacing w:before="113" w:after="0" w:line="240" w:lineRule="auto"/>
        <w:ind w:left="1035" w:hanging="525"/>
        <w:jc w:val="both"/>
        <w:rPr>
          <w:rFonts w:ascii="Arial" w:eastAsia="Arial-BoldMT" w:hAnsi="Arial" w:cs="Arial"/>
          <w:b/>
          <w:bCs/>
          <w:kern w:val="1"/>
          <w:sz w:val="24"/>
          <w:szCs w:val="24"/>
        </w:rPr>
      </w:pPr>
      <w:r w:rsidRPr="00FE150C">
        <w:rPr>
          <w:rFonts w:ascii="Arial" w:eastAsia="OpenSymbol" w:hAnsi="Arial" w:cs="Arial"/>
          <w:kern w:val="1"/>
          <w:sz w:val="24"/>
          <w:szCs w:val="24"/>
        </w:rPr>
        <w:t xml:space="preserve">• </w:t>
      </w:r>
      <w:r w:rsidRPr="00FE150C">
        <w:rPr>
          <w:rFonts w:ascii="Arial" w:eastAsia="OpenSymbol" w:hAnsi="Arial" w:cs="Arial"/>
          <w:kern w:val="1"/>
          <w:sz w:val="24"/>
          <w:szCs w:val="24"/>
        </w:rPr>
        <w:tab/>
      </w:r>
      <w:r w:rsidRPr="00FE150C">
        <w:rPr>
          <w:rFonts w:ascii="Arial" w:eastAsia="Arial-BoldMT" w:hAnsi="Arial" w:cs="Arial"/>
          <w:b/>
          <w:bCs/>
          <w:kern w:val="1"/>
          <w:sz w:val="24"/>
          <w:szCs w:val="24"/>
        </w:rPr>
        <w:t xml:space="preserve">IV, V i </w:t>
      </w:r>
      <w:r w:rsidR="001900BD">
        <w:rPr>
          <w:rFonts w:ascii="Arial" w:eastAsia="Arial-BoldMT" w:hAnsi="Arial" w:cs="Arial"/>
          <w:b/>
          <w:bCs/>
          <w:kern w:val="1"/>
          <w:sz w:val="24"/>
          <w:szCs w:val="24"/>
        </w:rPr>
        <w:t>VI miejsce - wyróżnienia - 3 x 1.</w:t>
      </w:r>
      <w:r w:rsidR="00510F47">
        <w:rPr>
          <w:rFonts w:ascii="Arial" w:eastAsia="Arial-BoldMT" w:hAnsi="Arial" w:cs="Arial"/>
          <w:b/>
          <w:bCs/>
          <w:kern w:val="1"/>
          <w:sz w:val="24"/>
          <w:szCs w:val="24"/>
        </w:rPr>
        <w:t>0</w:t>
      </w:r>
      <w:r w:rsidRPr="00FE150C">
        <w:rPr>
          <w:rFonts w:ascii="Arial" w:eastAsia="Arial-BoldMT" w:hAnsi="Arial" w:cs="Arial"/>
          <w:b/>
          <w:bCs/>
          <w:kern w:val="1"/>
          <w:sz w:val="24"/>
          <w:szCs w:val="24"/>
        </w:rPr>
        <w:t>00,00 zł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510" w:hanging="525"/>
        <w:jc w:val="both"/>
        <w:rPr>
          <w:rFonts w:ascii="Arial" w:eastAsia="ArialMT" w:hAnsi="Arial" w:cs="Arial"/>
          <w:kern w:val="1"/>
          <w:sz w:val="24"/>
          <w:szCs w:val="24"/>
        </w:rPr>
      </w:pP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-15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6. Termin zaproszenia do negocjacji w trybie zamówienia z wolnej ręki autora najlepszej 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 xml:space="preserve">pracy konkursowej na podstawie art. 67 ust. 1 pkt 2 w związku z  art. 111 ust. 1 pkt 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 xml:space="preserve">3 ustawy PZP </w:t>
      </w:r>
      <w:r w:rsidR="001900BD">
        <w:rPr>
          <w:rFonts w:ascii="Arial" w:eastAsia="ArialMT" w:hAnsi="Arial" w:cs="Arial"/>
          <w:kern w:val="1"/>
          <w:sz w:val="24"/>
          <w:szCs w:val="24"/>
        </w:rPr>
        <w:t>–</w:t>
      </w:r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 </w:t>
      </w:r>
      <w:r w:rsidR="001900BD">
        <w:rPr>
          <w:rFonts w:ascii="Arial" w:eastAsia="ArialMT" w:hAnsi="Arial" w:cs="Arial"/>
          <w:kern w:val="1"/>
          <w:sz w:val="24"/>
          <w:szCs w:val="24"/>
        </w:rPr>
        <w:t xml:space="preserve">do </w:t>
      </w:r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31 dni od dnia </w:t>
      </w:r>
      <w:r w:rsidR="00E27E51">
        <w:rPr>
          <w:rFonts w:ascii="Arial" w:eastAsia="ArialMT" w:hAnsi="Arial" w:cs="Arial"/>
          <w:kern w:val="1"/>
          <w:sz w:val="24"/>
          <w:szCs w:val="24"/>
        </w:rPr>
        <w:t xml:space="preserve">publicznego </w:t>
      </w:r>
      <w:r w:rsidRPr="00FE150C">
        <w:rPr>
          <w:rFonts w:ascii="Arial" w:eastAsia="ArialMT" w:hAnsi="Arial" w:cs="Arial"/>
          <w:kern w:val="1"/>
          <w:sz w:val="24"/>
          <w:szCs w:val="24"/>
        </w:rPr>
        <w:t>ogłoszenia wyników konkursu.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-15"/>
        <w:jc w:val="both"/>
        <w:rPr>
          <w:rFonts w:ascii="Arial" w:eastAsia="ArialMT" w:hAnsi="Arial" w:cs="Arial"/>
          <w:kern w:val="1"/>
          <w:sz w:val="24"/>
          <w:szCs w:val="24"/>
        </w:rPr>
      </w:pP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-15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7. Termin wypłacenia nagród </w:t>
      </w:r>
      <w:r w:rsidR="001900BD">
        <w:rPr>
          <w:rFonts w:ascii="Arial" w:eastAsia="ArialMT" w:hAnsi="Arial" w:cs="Arial"/>
          <w:kern w:val="1"/>
          <w:sz w:val="24"/>
          <w:szCs w:val="24"/>
        </w:rPr>
        <w:t>–</w:t>
      </w:r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 </w:t>
      </w:r>
      <w:r w:rsidR="001900BD">
        <w:rPr>
          <w:rFonts w:ascii="Arial" w:eastAsia="ArialMT" w:hAnsi="Arial" w:cs="Arial"/>
          <w:kern w:val="1"/>
          <w:sz w:val="24"/>
          <w:szCs w:val="24"/>
        </w:rPr>
        <w:t xml:space="preserve">do </w:t>
      </w:r>
      <w:r w:rsidRPr="00FE150C">
        <w:rPr>
          <w:rFonts w:ascii="Arial" w:eastAsia="ArialMT" w:hAnsi="Arial" w:cs="Arial"/>
          <w:kern w:val="1"/>
          <w:sz w:val="24"/>
          <w:szCs w:val="24"/>
        </w:rPr>
        <w:t>31 dni od dnia ogłoszenia wyników konkursu.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-15"/>
        <w:jc w:val="both"/>
        <w:rPr>
          <w:rFonts w:ascii="Arial" w:eastAsia="ArialMT" w:hAnsi="Arial" w:cs="Arial"/>
          <w:kern w:val="1"/>
          <w:sz w:val="24"/>
          <w:szCs w:val="24"/>
        </w:rPr>
      </w:pP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-15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8. Kwoty, o których mowa w pkt VIII.3. zostaną pomniejszone o należne podatki na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ab/>
        <w:t>podstawie odrębnych przepisów.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rPr>
          <w:rFonts w:ascii="Arial" w:eastAsia="ArialMT" w:hAnsi="Arial" w:cs="Arial"/>
          <w:kern w:val="1"/>
          <w:sz w:val="24"/>
          <w:szCs w:val="24"/>
        </w:rPr>
      </w:pP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9. Sąd konkursowy, w porozumieniu z Zamawiającym może zmienić wysokość 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 xml:space="preserve">poszczególnych nagród przy zachowaniu rozdysponowania całej puli przewidzianej 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>na nagrody o których mowa w pkt VIII.3.</w:t>
      </w:r>
    </w:p>
    <w:p w:rsidR="00FE150C" w:rsidRPr="00FE150C" w:rsidRDefault="00FE150C" w:rsidP="000442E9">
      <w:pPr>
        <w:pStyle w:val="Nagwek1"/>
        <w:rPr>
          <w:rFonts w:ascii="Arial" w:eastAsia="ArialMT" w:hAnsi="Arial" w:cs="Arial"/>
          <w:b w:val="0"/>
          <w:bCs w:val="0"/>
          <w:kern w:val="1"/>
          <w:sz w:val="32"/>
          <w:szCs w:val="32"/>
        </w:rPr>
      </w:pPr>
      <w:bookmarkStart w:id="9" w:name="_Toc447026627"/>
      <w:r w:rsidRPr="00FE150C">
        <w:rPr>
          <w:rFonts w:ascii="Arial" w:eastAsia="ArialMT" w:hAnsi="Arial" w:cs="Arial"/>
          <w:kern w:val="1"/>
          <w:sz w:val="32"/>
          <w:szCs w:val="32"/>
        </w:rPr>
        <w:t>IX</w:t>
      </w:r>
      <w:r w:rsidR="00B53EC9">
        <w:rPr>
          <w:rFonts w:ascii="Arial" w:eastAsia="ArialMT" w:hAnsi="Arial" w:cs="Arial"/>
          <w:kern w:val="1"/>
          <w:sz w:val="32"/>
          <w:szCs w:val="32"/>
        </w:rPr>
        <w:t>.</w:t>
      </w:r>
      <w:r w:rsidR="00B53EC9">
        <w:rPr>
          <w:rFonts w:ascii="Arial" w:eastAsia="ArialMT" w:hAnsi="Arial" w:cs="Arial"/>
          <w:kern w:val="1"/>
          <w:sz w:val="32"/>
          <w:szCs w:val="32"/>
        </w:rPr>
        <w:tab/>
      </w:r>
      <w:r w:rsidRPr="00FE150C">
        <w:rPr>
          <w:rFonts w:ascii="Arial" w:eastAsia="ArialMT" w:hAnsi="Arial" w:cs="Arial"/>
          <w:kern w:val="1"/>
          <w:sz w:val="32"/>
          <w:szCs w:val="32"/>
        </w:rPr>
        <w:t>POZOSTAŁE USTALENIA</w:t>
      </w:r>
      <w:bookmarkEnd w:id="9"/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510" w:hanging="525"/>
        <w:jc w:val="both"/>
        <w:rPr>
          <w:rFonts w:ascii="Arial" w:eastAsia="ArialMT" w:hAnsi="Arial" w:cs="Arial"/>
          <w:kern w:val="1"/>
          <w:sz w:val="24"/>
          <w:szCs w:val="24"/>
        </w:rPr>
      </w:pP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510" w:hanging="525"/>
        <w:jc w:val="both"/>
        <w:rPr>
          <w:rFonts w:ascii="Arial" w:eastAsia="Lucida Sans Unicode" w:hAnsi="Arial" w:cs="Arial"/>
          <w:b/>
          <w:bCs/>
          <w:kern w:val="1"/>
          <w:sz w:val="24"/>
          <w:szCs w:val="24"/>
        </w:rPr>
      </w:pPr>
      <w:r w:rsidRPr="00FE150C">
        <w:rPr>
          <w:rFonts w:ascii="Arial" w:eastAsia="ArialMT" w:hAnsi="Arial" w:cs="Arial"/>
          <w:b/>
          <w:bCs/>
          <w:kern w:val="1"/>
          <w:sz w:val="24"/>
          <w:szCs w:val="24"/>
        </w:rPr>
        <w:t xml:space="preserve">Maksymalny planowany łączny koszt wykonania prac realizowanych </w:t>
      </w:r>
      <w:r w:rsidRPr="00FE150C">
        <w:rPr>
          <w:rFonts w:ascii="Arial" w:eastAsia="Lucida Sans Unicode" w:hAnsi="Arial" w:cs="Arial"/>
          <w:b/>
          <w:bCs/>
          <w:kern w:val="1"/>
          <w:sz w:val="24"/>
          <w:szCs w:val="24"/>
        </w:rPr>
        <w:t xml:space="preserve">na podstawie pracy konkursowej </w:t>
      </w:r>
    </w:p>
    <w:p w:rsidR="00FE150C" w:rsidRPr="00FE150C" w:rsidRDefault="00FE150C" w:rsidP="00FE150C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4"/>
          <w:szCs w:val="24"/>
        </w:rPr>
      </w:pPr>
    </w:p>
    <w:p w:rsidR="00FE150C" w:rsidRPr="00FE150C" w:rsidRDefault="00FE150C" w:rsidP="00FE150C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4"/>
          <w:szCs w:val="24"/>
        </w:rPr>
      </w:pPr>
      <w:r w:rsidRPr="00FE150C">
        <w:rPr>
          <w:rFonts w:ascii="Arial" w:eastAsia="Lucida Sans Unicode" w:hAnsi="Arial" w:cs="Arial"/>
          <w:kern w:val="1"/>
          <w:sz w:val="24"/>
          <w:szCs w:val="24"/>
        </w:rPr>
        <w:t xml:space="preserve">1. Zamawiający zakłada, że maksymalny planowany koszt wykonania prac realizowanych </w:t>
      </w:r>
      <w:r w:rsidRPr="00FE150C">
        <w:rPr>
          <w:rFonts w:ascii="Arial" w:eastAsia="Lucida Sans Unicode" w:hAnsi="Arial" w:cs="Arial"/>
          <w:kern w:val="1"/>
          <w:sz w:val="24"/>
          <w:szCs w:val="24"/>
        </w:rPr>
        <w:tab/>
        <w:t xml:space="preserve">na podstawie pracy konkursowej nie może przekroczyć kwoty </w:t>
      </w:r>
      <w:r w:rsidR="005102D3">
        <w:rPr>
          <w:rFonts w:ascii="Arial" w:eastAsia="Lucida Sans Unicode" w:hAnsi="Arial" w:cs="Arial"/>
          <w:b/>
          <w:bCs/>
          <w:kern w:val="1"/>
          <w:sz w:val="24"/>
          <w:szCs w:val="24"/>
        </w:rPr>
        <w:t>6</w:t>
      </w:r>
      <w:r w:rsidRPr="00FE150C">
        <w:rPr>
          <w:rFonts w:ascii="Arial" w:eastAsia="Lucida Sans Unicode" w:hAnsi="Arial" w:cs="Arial"/>
          <w:b/>
          <w:bCs/>
          <w:kern w:val="1"/>
          <w:sz w:val="24"/>
          <w:szCs w:val="24"/>
        </w:rPr>
        <w:t xml:space="preserve"> mln złotych</w:t>
      </w:r>
      <w:r w:rsidRPr="00FE150C">
        <w:rPr>
          <w:rFonts w:ascii="Arial" w:eastAsia="Lucida Sans Unicode" w:hAnsi="Arial" w:cs="Arial"/>
          <w:kern w:val="1"/>
          <w:sz w:val="24"/>
          <w:szCs w:val="24"/>
        </w:rPr>
        <w:t xml:space="preserve"> bez </w:t>
      </w:r>
      <w:r w:rsidRPr="00FE150C">
        <w:rPr>
          <w:rFonts w:ascii="Arial" w:eastAsia="Lucida Sans Unicode" w:hAnsi="Arial" w:cs="Arial"/>
          <w:kern w:val="1"/>
          <w:sz w:val="24"/>
          <w:szCs w:val="24"/>
        </w:rPr>
        <w:tab/>
        <w:t xml:space="preserve">podatku VAT. </w:t>
      </w:r>
    </w:p>
    <w:p w:rsidR="00FE150C" w:rsidRPr="00FE150C" w:rsidRDefault="00FE150C" w:rsidP="00FE150C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4"/>
          <w:szCs w:val="24"/>
        </w:rPr>
      </w:pPr>
    </w:p>
    <w:p w:rsidR="00FE150C" w:rsidRPr="00FE150C" w:rsidRDefault="00FE150C" w:rsidP="00FE150C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4"/>
          <w:szCs w:val="24"/>
        </w:rPr>
      </w:pPr>
      <w:r w:rsidRPr="00FE150C">
        <w:rPr>
          <w:rFonts w:ascii="Arial" w:eastAsia="Lucida Sans Unicode" w:hAnsi="Arial" w:cs="Arial"/>
          <w:kern w:val="1"/>
          <w:sz w:val="24"/>
          <w:szCs w:val="24"/>
        </w:rPr>
        <w:t xml:space="preserve">2 Koszt, o którym mowa w pkt 1 nie obejmuje: </w:t>
      </w:r>
    </w:p>
    <w:p w:rsidR="00FE150C" w:rsidRPr="00FE150C" w:rsidRDefault="00FE150C" w:rsidP="00FE150C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4"/>
          <w:szCs w:val="24"/>
        </w:rPr>
      </w:pPr>
      <w:r w:rsidRPr="00FE150C">
        <w:rPr>
          <w:rFonts w:ascii="Arial" w:eastAsia="Lucida Sans Unicode" w:hAnsi="Arial" w:cs="Arial"/>
          <w:kern w:val="1"/>
          <w:sz w:val="24"/>
          <w:szCs w:val="24"/>
        </w:rPr>
        <w:tab/>
        <w:t xml:space="preserve">- opracowania dokumentacji projektowej, </w:t>
      </w:r>
    </w:p>
    <w:p w:rsidR="00FE150C" w:rsidRPr="00FE150C" w:rsidRDefault="00FE150C" w:rsidP="00FE150C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4"/>
          <w:szCs w:val="24"/>
        </w:rPr>
      </w:pPr>
      <w:r w:rsidRPr="00FE150C">
        <w:rPr>
          <w:rFonts w:ascii="Arial" w:eastAsia="Lucida Sans Unicode" w:hAnsi="Arial" w:cs="Arial"/>
          <w:kern w:val="1"/>
          <w:sz w:val="24"/>
          <w:szCs w:val="24"/>
        </w:rPr>
        <w:tab/>
        <w:t xml:space="preserve">- nadzoru inwestorskiego, </w:t>
      </w:r>
    </w:p>
    <w:p w:rsidR="00FE150C" w:rsidRPr="00FE150C" w:rsidRDefault="00FE150C" w:rsidP="005102D3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4"/>
          <w:szCs w:val="24"/>
        </w:rPr>
      </w:pPr>
      <w:r w:rsidRPr="00FE150C">
        <w:rPr>
          <w:rFonts w:ascii="Arial" w:eastAsia="Lucida Sans Unicode" w:hAnsi="Arial" w:cs="Arial"/>
          <w:kern w:val="1"/>
          <w:sz w:val="24"/>
          <w:szCs w:val="24"/>
        </w:rPr>
        <w:tab/>
      </w:r>
    </w:p>
    <w:p w:rsidR="00FE150C" w:rsidRPr="00FE150C" w:rsidRDefault="00FE150C" w:rsidP="005102D3">
      <w:pPr>
        <w:widowControl w:val="0"/>
        <w:suppressAutoHyphens/>
        <w:spacing w:after="0" w:line="240" w:lineRule="auto"/>
        <w:ind w:left="709"/>
        <w:jc w:val="both"/>
        <w:rPr>
          <w:rFonts w:ascii="Arial" w:eastAsia="Lucida Sans Unicode" w:hAnsi="Arial" w:cs="Arial"/>
          <w:kern w:val="1"/>
          <w:sz w:val="24"/>
          <w:szCs w:val="24"/>
        </w:rPr>
      </w:pPr>
      <w:r w:rsidRPr="00FE150C">
        <w:rPr>
          <w:rFonts w:ascii="Arial" w:eastAsia="Lucida Sans Unicode" w:hAnsi="Arial" w:cs="Arial"/>
          <w:kern w:val="1"/>
          <w:sz w:val="24"/>
          <w:szCs w:val="24"/>
        </w:rPr>
        <w:t>3. Ponadto Zamawiający przewiduje, że szacowane wynagrodzenie z tytułu opracowania dokumentacji projektowej, w zakresie niezbędnym do realizacji inwestycji stanowiącej uszczegółowione rozwinięcie koncepcji, o której mowa w regulaminie, wraz z uzgodnieniami nie przekroczy 4,50 % całkowitego kosztu realizacji inwestycji, to jest kwoty ok. 2</w:t>
      </w:r>
      <w:r w:rsidR="005102D3">
        <w:rPr>
          <w:rFonts w:ascii="Arial" w:eastAsia="Lucida Sans Unicode" w:hAnsi="Arial" w:cs="Arial"/>
          <w:kern w:val="1"/>
          <w:sz w:val="24"/>
          <w:szCs w:val="24"/>
        </w:rPr>
        <w:t xml:space="preserve">70 tys. </w:t>
      </w:r>
      <w:r w:rsidRPr="00FE150C">
        <w:rPr>
          <w:rFonts w:ascii="Arial" w:eastAsia="Lucida Sans Unicode" w:hAnsi="Arial" w:cs="Arial"/>
          <w:kern w:val="1"/>
          <w:sz w:val="24"/>
          <w:szCs w:val="24"/>
        </w:rPr>
        <w:t xml:space="preserve">zł bez podatku VAT, z </w:t>
      </w:r>
      <w:r w:rsidR="005102D3">
        <w:rPr>
          <w:rFonts w:ascii="Arial" w:eastAsia="Lucida Sans Unicode" w:hAnsi="Arial" w:cs="Arial"/>
          <w:kern w:val="1"/>
          <w:sz w:val="24"/>
          <w:szCs w:val="24"/>
        </w:rPr>
        <w:t xml:space="preserve">uwzględnieniem </w:t>
      </w:r>
      <w:r w:rsidRPr="00FE150C">
        <w:rPr>
          <w:rFonts w:ascii="Arial" w:eastAsia="Lucida Sans Unicode" w:hAnsi="Arial" w:cs="Arial"/>
          <w:kern w:val="1"/>
          <w:sz w:val="24"/>
          <w:szCs w:val="24"/>
        </w:rPr>
        <w:t>kosztu pełnieni</w:t>
      </w:r>
      <w:r w:rsidR="005102D3">
        <w:rPr>
          <w:rFonts w:ascii="Arial" w:eastAsia="Lucida Sans Unicode" w:hAnsi="Arial" w:cs="Arial"/>
          <w:kern w:val="1"/>
          <w:sz w:val="24"/>
          <w:szCs w:val="24"/>
        </w:rPr>
        <w:t>a nadzoru autorskiego w ilości 1</w:t>
      </w:r>
      <w:r w:rsidRPr="00FE150C">
        <w:rPr>
          <w:rFonts w:ascii="Arial" w:eastAsia="Lucida Sans Unicode" w:hAnsi="Arial" w:cs="Arial"/>
          <w:kern w:val="1"/>
          <w:sz w:val="24"/>
          <w:szCs w:val="24"/>
        </w:rPr>
        <w:t xml:space="preserve">0 pobytów. </w:t>
      </w:r>
    </w:p>
    <w:p w:rsidR="00FE150C" w:rsidRPr="00FE150C" w:rsidRDefault="00FE150C" w:rsidP="005102D3">
      <w:pPr>
        <w:widowControl w:val="0"/>
        <w:suppressAutoHyphens/>
        <w:spacing w:after="0" w:line="240" w:lineRule="auto"/>
        <w:ind w:left="709"/>
        <w:jc w:val="both"/>
        <w:rPr>
          <w:rFonts w:ascii="Arial" w:eastAsia="Lucida Sans Unicode" w:hAnsi="Arial" w:cs="Arial"/>
          <w:kern w:val="1"/>
          <w:sz w:val="24"/>
          <w:szCs w:val="24"/>
        </w:rPr>
      </w:pPr>
      <w:r w:rsidRPr="00FE150C">
        <w:rPr>
          <w:rFonts w:ascii="Arial" w:eastAsia="Lucida Sans Unicode" w:hAnsi="Arial" w:cs="Arial"/>
          <w:kern w:val="1"/>
          <w:sz w:val="24"/>
          <w:szCs w:val="24"/>
        </w:rPr>
        <w:t>Autor pracy konkursowej zobowiązany jest podać łączną kwotę wynagrodzenia w rozbiciu na koszt wykonania dokumentacji projektowej oraz koszt pełnienia nadzoru autorskiego.</w:t>
      </w:r>
    </w:p>
    <w:p w:rsidR="00FE150C" w:rsidRPr="00FE150C" w:rsidRDefault="00FE150C" w:rsidP="00FE150C">
      <w:pPr>
        <w:widowControl w:val="0"/>
        <w:suppressAutoHyphens/>
        <w:spacing w:after="0" w:line="240" w:lineRule="auto"/>
        <w:ind w:left="709"/>
        <w:rPr>
          <w:rFonts w:ascii="Arial" w:eastAsia="Lucida Sans Unicode" w:hAnsi="Arial" w:cs="Arial"/>
          <w:kern w:val="1"/>
          <w:sz w:val="24"/>
          <w:szCs w:val="24"/>
        </w:rPr>
      </w:pPr>
      <w:r w:rsidRPr="00FE150C">
        <w:rPr>
          <w:rFonts w:ascii="Arial" w:eastAsia="Lucida Sans Unicode" w:hAnsi="Arial" w:cs="Arial"/>
          <w:kern w:val="1"/>
          <w:sz w:val="24"/>
          <w:szCs w:val="24"/>
        </w:rPr>
        <w:t xml:space="preserve">Kwota ta musi obejmować również wynagrodzenie za ewentualne zmiany koncepcji projektowej wynikające z zaleceń Sądu Konkursowego, formułowanych na etapie rozstrzygnięcia konkursu. </w:t>
      </w:r>
    </w:p>
    <w:p w:rsidR="00FE150C" w:rsidRPr="00FE150C" w:rsidRDefault="00FE150C" w:rsidP="00FE150C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4"/>
          <w:szCs w:val="24"/>
        </w:rPr>
      </w:pPr>
    </w:p>
    <w:p w:rsidR="00FE150C" w:rsidRDefault="00FE150C" w:rsidP="005102D3">
      <w:pPr>
        <w:widowControl w:val="0"/>
        <w:suppressAutoHyphens/>
        <w:spacing w:after="0" w:line="240" w:lineRule="auto"/>
        <w:ind w:left="705" w:hanging="705"/>
        <w:jc w:val="both"/>
        <w:rPr>
          <w:rFonts w:ascii="Arial" w:eastAsia="Arial-BoldMT" w:hAnsi="Arial" w:cs="Arial"/>
          <w:b/>
          <w:bCs/>
          <w:kern w:val="1"/>
          <w:sz w:val="24"/>
          <w:szCs w:val="24"/>
        </w:rPr>
      </w:pPr>
      <w:r w:rsidRPr="00FE150C">
        <w:rPr>
          <w:rFonts w:ascii="Arial" w:eastAsia="Lucida Sans Unicode" w:hAnsi="Arial" w:cs="Arial"/>
          <w:kern w:val="1"/>
          <w:sz w:val="24"/>
          <w:szCs w:val="24"/>
        </w:rPr>
        <w:t xml:space="preserve">4. </w:t>
      </w:r>
      <w:r w:rsidRPr="00FE150C">
        <w:rPr>
          <w:rFonts w:ascii="Arial" w:eastAsia="Lucida Sans Unicode" w:hAnsi="Arial" w:cs="Arial"/>
          <w:kern w:val="1"/>
          <w:sz w:val="24"/>
          <w:szCs w:val="24"/>
        </w:rPr>
        <w:tab/>
      </w:r>
      <w:r w:rsidRPr="00FE150C">
        <w:rPr>
          <w:rFonts w:ascii="Arial" w:eastAsia="Lucida Sans Unicode" w:hAnsi="Arial" w:cs="Arial"/>
          <w:kern w:val="1"/>
          <w:sz w:val="24"/>
          <w:szCs w:val="24"/>
        </w:rPr>
        <w:tab/>
      </w:r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Zaleca się dokonanie przez uczestników konkursu we własnym zakresie wizji lokalnej w celu osobistego rozpoznania terenu i obiektów. Zamawiający nie przewiduje organizowania specjalnej wizji lokalnej, ani indywidualnego oprowadzania uczestników po terenie objętym opracowaniem. Wszystkie załączniki są do pobrania na stronach internetowych konkursu – </w:t>
      </w:r>
      <w:r w:rsidRPr="00FE150C">
        <w:rPr>
          <w:rFonts w:ascii="Arial" w:eastAsia="Arial-BoldMT" w:hAnsi="Arial" w:cs="Arial"/>
          <w:b/>
          <w:bCs/>
          <w:kern w:val="1"/>
          <w:sz w:val="24"/>
          <w:szCs w:val="24"/>
        </w:rPr>
        <w:t>www.</w:t>
      </w:r>
      <w:r w:rsidR="00510F47">
        <w:rPr>
          <w:rFonts w:ascii="Arial" w:eastAsia="Arial-BoldMT" w:hAnsi="Arial" w:cs="Arial"/>
          <w:b/>
          <w:bCs/>
          <w:kern w:val="1"/>
          <w:sz w:val="24"/>
          <w:szCs w:val="24"/>
        </w:rPr>
        <w:t>bip.</w:t>
      </w:r>
      <w:r w:rsidR="008E0BE0">
        <w:rPr>
          <w:rFonts w:ascii="Arial" w:eastAsia="Arial-BoldMT" w:hAnsi="Arial" w:cs="Arial"/>
          <w:b/>
          <w:bCs/>
          <w:kern w:val="1"/>
          <w:sz w:val="24"/>
          <w:szCs w:val="24"/>
        </w:rPr>
        <w:t>twardogora.pl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510" w:hanging="525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ab/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510" w:hanging="525"/>
        <w:jc w:val="both"/>
        <w:rPr>
          <w:rFonts w:ascii="Arial Narrow" w:eastAsia="Lucida Sans Unicode" w:hAnsi="Arial Narrow" w:cs="Tahoma"/>
          <w:color w:val="000000"/>
          <w:kern w:val="1"/>
          <w:sz w:val="21"/>
          <w:szCs w:val="21"/>
          <w:lang w:eastAsia="ar-SA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5. Uczestnikom konkursu, </w:t>
      </w:r>
      <w:r w:rsidRPr="00FE150C">
        <w:rPr>
          <w:rFonts w:ascii="Arial" w:eastAsia="Lucida Sans Unicode" w:hAnsi="Arial" w:cs="Arial"/>
          <w:color w:val="000000"/>
          <w:kern w:val="1"/>
          <w:sz w:val="24"/>
          <w:szCs w:val="24"/>
          <w:lang w:eastAsia="ar-SA"/>
        </w:rPr>
        <w:t xml:space="preserve">a także innemu podmiotowi, jeżeli ma lub miał interes w uzyskaniu nagrody oraz poniósł lub może ponieść szkodę w wyniku naruszenia przez Zamawiającego przepisów ustawy </w:t>
      </w:r>
      <w:proofErr w:type="spellStart"/>
      <w:r w:rsidRPr="00FE150C">
        <w:rPr>
          <w:rFonts w:ascii="Arial" w:eastAsia="Lucida Sans Unicode" w:hAnsi="Arial" w:cs="Arial"/>
          <w:color w:val="000000"/>
          <w:kern w:val="1"/>
          <w:sz w:val="24"/>
          <w:szCs w:val="24"/>
          <w:lang w:eastAsia="ar-SA"/>
        </w:rPr>
        <w:t>Pzp</w:t>
      </w:r>
      <w:proofErr w:type="spellEnd"/>
      <w:r w:rsidRPr="00FE150C">
        <w:rPr>
          <w:rFonts w:ascii="Arial" w:eastAsia="Lucida Sans Unicode" w:hAnsi="Arial" w:cs="Arial"/>
          <w:color w:val="000000"/>
          <w:kern w:val="1"/>
          <w:sz w:val="24"/>
          <w:szCs w:val="24"/>
          <w:lang w:eastAsia="ar-SA"/>
        </w:rPr>
        <w:t>,</w:t>
      </w:r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 przysługują środki ochrony prawnej (odwołanie, skarga do Sądu), o których mowa w dziale VI ustawy z dnia 29 stycznia 2004 r. Pr</w:t>
      </w:r>
      <w:r w:rsidR="008E0BE0">
        <w:rPr>
          <w:rFonts w:ascii="Arial" w:eastAsia="ArialMT" w:hAnsi="Arial" w:cs="Arial"/>
          <w:kern w:val="1"/>
          <w:sz w:val="24"/>
          <w:szCs w:val="24"/>
        </w:rPr>
        <w:t>awo zamówień publicznych (</w:t>
      </w:r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Dz. U. </w:t>
      </w:r>
      <w:r w:rsidR="008E0BE0">
        <w:rPr>
          <w:rFonts w:ascii="Arial" w:eastAsia="ArialMT" w:hAnsi="Arial" w:cs="Arial"/>
          <w:kern w:val="1"/>
          <w:sz w:val="24"/>
          <w:szCs w:val="24"/>
        </w:rPr>
        <w:t>2015.2164</w:t>
      </w:r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 z </w:t>
      </w:r>
      <w:r w:rsidR="008E0BE0">
        <w:rPr>
          <w:rFonts w:ascii="Arial" w:eastAsia="ArialMT" w:hAnsi="Arial" w:cs="Arial"/>
          <w:kern w:val="1"/>
          <w:sz w:val="24"/>
          <w:szCs w:val="24"/>
        </w:rPr>
        <w:t>dnia 22.12.2015r.</w:t>
      </w:r>
      <w:r w:rsidRPr="00FE150C">
        <w:rPr>
          <w:rFonts w:ascii="Arial" w:eastAsia="ArialMT" w:hAnsi="Arial" w:cs="Arial"/>
          <w:kern w:val="1"/>
          <w:sz w:val="24"/>
          <w:szCs w:val="24"/>
        </w:rPr>
        <w:t>).</w:t>
      </w:r>
      <w:r w:rsidRPr="00FE150C">
        <w:rPr>
          <w:rFonts w:ascii="Arial Narrow" w:eastAsia="Lucida Sans Unicode" w:hAnsi="Arial Narrow" w:cs="Tahoma"/>
          <w:color w:val="000000"/>
          <w:kern w:val="1"/>
          <w:sz w:val="21"/>
          <w:szCs w:val="21"/>
          <w:lang w:eastAsia="ar-SA"/>
        </w:rPr>
        <w:t xml:space="preserve"> 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510" w:hanging="525"/>
        <w:jc w:val="both"/>
        <w:rPr>
          <w:rFonts w:ascii="Arial Narrow" w:eastAsia="Lucida Sans Unicode" w:hAnsi="Arial Narrow" w:cs="Tahoma"/>
          <w:color w:val="000000"/>
          <w:kern w:val="1"/>
          <w:sz w:val="21"/>
          <w:szCs w:val="21"/>
          <w:lang w:eastAsia="ar-SA"/>
        </w:rPr>
      </w:pP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510" w:hanging="510"/>
        <w:jc w:val="both"/>
        <w:rPr>
          <w:rFonts w:ascii="Arial" w:eastAsia="Lucida Sans Unicode" w:hAnsi="Arial" w:cs="Arial"/>
          <w:color w:val="000000"/>
          <w:kern w:val="1"/>
          <w:sz w:val="24"/>
          <w:szCs w:val="24"/>
          <w:lang w:eastAsia="ar-SA"/>
        </w:rPr>
      </w:pPr>
      <w:r w:rsidRPr="00FE150C">
        <w:rPr>
          <w:rFonts w:ascii="Arial" w:eastAsia="Lucida Sans Unicode" w:hAnsi="Arial" w:cs="Arial"/>
          <w:color w:val="000000"/>
          <w:kern w:val="1"/>
          <w:sz w:val="24"/>
          <w:szCs w:val="24"/>
          <w:lang w:eastAsia="ar-SA"/>
        </w:rPr>
        <w:t xml:space="preserve">6. Środki ochrony prawnej wobec ogłoszenia o konkursie oraz regulaminu konkursu przysługują również organizacjom wpisanym na listę, o której mowa w art. 154 pkt 5 ustawy </w:t>
      </w:r>
      <w:proofErr w:type="spellStart"/>
      <w:r w:rsidRPr="00FE150C">
        <w:rPr>
          <w:rFonts w:ascii="Arial" w:eastAsia="Lucida Sans Unicode" w:hAnsi="Arial" w:cs="Arial"/>
          <w:color w:val="000000"/>
          <w:kern w:val="1"/>
          <w:sz w:val="24"/>
          <w:szCs w:val="24"/>
          <w:lang w:eastAsia="ar-SA"/>
        </w:rPr>
        <w:t>Pzp</w:t>
      </w:r>
      <w:proofErr w:type="spellEnd"/>
      <w:r w:rsidRPr="00FE150C">
        <w:rPr>
          <w:rFonts w:ascii="Arial" w:eastAsia="Lucida Sans Unicode" w:hAnsi="Arial" w:cs="Arial"/>
          <w:color w:val="000000"/>
          <w:kern w:val="1"/>
          <w:sz w:val="24"/>
          <w:szCs w:val="24"/>
          <w:lang w:eastAsia="ar-SA"/>
        </w:rPr>
        <w:t>.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510" w:hanging="510"/>
        <w:jc w:val="both"/>
        <w:rPr>
          <w:rFonts w:ascii="Arial" w:eastAsia="Lucida Sans Unicode" w:hAnsi="Arial" w:cs="Arial"/>
          <w:color w:val="000000"/>
          <w:kern w:val="1"/>
          <w:sz w:val="24"/>
          <w:szCs w:val="24"/>
          <w:lang w:eastAsia="ar-SA"/>
        </w:rPr>
      </w:pP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510" w:hanging="510"/>
        <w:jc w:val="both"/>
        <w:rPr>
          <w:rFonts w:ascii="Arial" w:eastAsia="Lucida Sans Unicode" w:hAnsi="Arial" w:cs="Arial"/>
          <w:color w:val="000000"/>
          <w:kern w:val="1"/>
          <w:sz w:val="24"/>
          <w:szCs w:val="24"/>
          <w:lang w:eastAsia="ar-SA"/>
        </w:rPr>
      </w:pPr>
      <w:r w:rsidRPr="00FE150C">
        <w:rPr>
          <w:rFonts w:ascii="Arial" w:eastAsia="Lucida Sans Unicode" w:hAnsi="Arial" w:cs="Arial"/>
          <w:color w:val="000000"/>
          <w:kern w:val="1"/>
          <w:sz w:val="24"/>
          <w:szCs w:val="24"/>
          <w:lang w:eastAsia="ar-SA"/>
        </w:rPr>
        <w:t xml:space="preserve">7. Odwołanie przysługuje wyłącznie od niezgodnej z przepisami ustawy czynności Zamawiającego podjętej w konkursie lub zaniechania czynności, do której Zamawiający jest zobowiązany na podstawie ustawy </w:t>
      </w:r>
      <w:proofErr w:type="spellStart"/>
      <w:r w:rsidRPr="00FE150C">
        <w:rPr>
          <w:rFonts w:ascii="Arial" w:eastAsia="Lucida Sans Unicode" w:hAnsi="Arial" w:cs="Arial"/>
          <w:color w:val="000000"/>
          <w:kern w:val="1"/>
          <w:sz w:val="24"/>
          <w:szCs w:val="24"/>
          <w:lang w:eastAsia="ar-SA"/>
        </w:rPr>
        <w:t>Pzp</w:t>
      </w:r>
      <w:proofErr w:type="spellEnd"/>
      <w:r w:rsidRPr="00FE150C">
        <w:rPr>
          <w:rFonts w:ascii="Arial" w:eastAsia="Lucida Sans Unicode" w:hAnsi="Arial" w:cs="Arial"/>
          <w:color w:val="000000"/>
          <w:kern w:val="1"/>
          <w:sz w:val="24"/>
          <w:szCs w:val="24"/>
          <w:lang w:eastAsia="ar-SA"/>
        </w:rPr>
        <w:t>.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510" w:hanging="525"/>
        <w:jc w:val="both"/>
        <w:rPr>
          <w:rFonts w:ascii="Arial" w:eastAsia="ArialMT" w:hAnsi="Arial" w:cs="Arial"/>
          <w:kern w:val="1"/>
          <w:sz w:val="24"/>
          <w:szCs w:val="24"/>
        </w:rPr>
      </w:pPr>
    </w:p>
    <w:p w:rsidR="00FE150C" w:rsidRPr="00FE150C" w:rsidRDefault="00FE150C" w:rsidP="00FE150C">
      <w:pPr>
        <w:widowControl w:val="0"/>
        <w:suppressAutoHyphens/>
        <w:spacing w:after="0" w:line="240" w:lineRule="auto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8. Prace, którym nie przyznano nagród i wyróżnień, podlegają zwrotowi na wniosek 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 xml:space="preserve">uczestnika konkursu złożony w terminie 60 dni po dniu zakończenia wystawy 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 xml:space="preserve">pokonkursowej na podstawie karty identyfikacyjnej pracy, po zwrocie pokwitowania 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 xml:space="preserve">odbioru pracy konkursowej. </w:t>
      </w:r>
    </w:p>
    <w:p w:rsidR="00FE150C" w:rsidRPr="00FE150C" w:rsidRDefault="00FE150C" w:rsidP="00FE150C">
      <w:pPr>
        <w:widowControl w:val="0"/>
        <w:suppressAutoHyphens/>
        <w:spacing w:after="0" w:line="240" w:lineRule="auto"/>
        <w:rPr>
          <w:rFonts w:ascii="Arial" w:eastAsia="ArialMT" w:hAnsi="Arial" w:cs="Arial"/>
          <w:kern w:val="1"/>
          <w:sz w:val="24"/>
          <w:szCs w:val="24"/>
        </w:rPr>
      </w:pPr>
    </w:p>
    <w:p w:rsidR="00FE150C" w:rsidRPr="00FE150C" w:rsidRDefault="00FE150C" w:rsidP="00FE150C">
      <w:pPr>
        <w:widowControl w:val="0"/>
        <w:suppressAutoHyphens/>
        <w:spacing w:after="0" w:line="240" w:lineRule="auto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9. Prace odrzucone podlegają zwrotowi na wniosek uczestnika konkursu złożony po 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 xml:space="preserve">zakończeniu konkursu na podstawie karty identyfikacyjnej pracy po zwrocie 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>pokwitowania odbioru pracy konkursowej.</w:t>
      </w:r>
    </w:p>
    <w:p w:rsidR="00FE150C" w:rsidRPr="00FE150C" w:rsidRDefault="00FE150C" w:rsidP="00FE150C">
      <w:pPr>
        <w:widowControl w:val="0"/>
        <w:suppressAutoHyphens/>
        <w:spacing w:after="0" w:line="240" w:lineRule="auto"/>
        <w:rPr>
          <w:rFonts w:ascii="Arial" w:eastAsia="ArialMT" w:hAnsi="Arial" w:cs="Arial"/>
          <w:kern w:val="1"/>
          <w:sz w:val="24"/>
          <w:szCs w:val="24"/>
        </w:rPr>
      </w:pPr>
    </w:p>
    <w:p w:rsidR="00FE150C" w:rsidRPr="00FE150C" w:rsidRDefault="00FE150C" w:rsidP="005755CE">
      <w:pPr>
        <w:widowControl w:val="0"/>
        <w:suppressAutoHyphens/>
        <w:autoSpaceDE w:val="0"/>
        <w:spacing w:after="0" w:line="240" w:lineRule="auto"/>
        <w:ind w:left="675" w:hanging="690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10. Prace nieodebrane będą przechowywane w </w:t>
      </w:r>
      <w:r w:rsidR="005755CE">
        <w:rPr>
          <w:rFonts w:ascii="Arial" w:eastAsia="ArialMT" w:hAnsi="Arial" w:cs="Arial"/>
          <w:kern w:val="1"/>
          <w:sz w:val="24"/>
          <w:szCs w:val="24"/>
        </w:rPr>
        <w:t xml:space="preserve">Urzędzie Miasta i Gminy Twardogóra </w:t>
      </w:r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 przez okres 90 dni od prawomocnego zamknięcia konkursu, a po upływie tego terminu zostaną przekazane Zamawiającemu do zarchiwizowania.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675" w:hanging="690"/>
        <w:jc w:val="both"/>
        <w:rPr>
          <w:rFonts w:ascii="Arial" w:eastAsia="ArialMT" w:hAnsi="Arial" w:cs="Arial"/>
          <w:kern w:val="1"/>
          <w:sz w:val="24"/>
          <w:szCs w:val="24"/>
        </w:rPr>
      </w:pPr>
    </w:p>
    <w:p w:rsidR="00FE150C" w:rsidRPr="00FE150C" w:rsidRDefault="00FE150C" w:rsidP="005755CE">
      <w:pPr>
        <w:widowControl w:val="0"/>
        <w:suppressAutoHyphens/>
        <w:autoSpaceDE w:val="0"/>
        <w:spacing w:after="0" w:line="240" w:lineRule="auto"/>
        <w:jc w:val="both"/>
        <w:rPr>
          <w:rFonts w:ascii="Arial" w:eastAsia="Arial-ItalicMT" w:hAnsi="Arial" w:cs="Arial"/>
          <w:i/>
          <w:iCs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11. W związku z art. 8 ustawy PZP, przypomina się, że: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</w:r>
      <w:r w:rsidRPr="00FE150C">
        <w:rPr>
          <w:rFonts w:ascii="Arial" w:eastAsia="Arial-ItalicMT" w:hAnsi="Arial" w:cs="Arial"/>
          <w:i/>
          <w:iCs/>
          <w:kern w:val="1"/>
          <w:sz w:val="24"/>
          <w:szCs w:val="24"/>
        </w:rPr>
        <w:t xml:space="preserve">Nie ujawnia się informacji stanowiących tajemnicę przedsiębiorstwa w rozumieniu </w:t>
      </w:r>
      <w:r w:rsidRPr="00FE150C">
        <w:rPr>
          <w:rFonts w:ascii="Arial" w:eastAsia="Arial-ItalicMT" w:hAnsi="Arial" w:cs="Arial"/>
          <w:i/>
          <w:iCs/>
          <w:kern w:val="1"/>
          <w:sz w:val="24"/>
          <w:szCs w:val="24"/>
        </w:rPr>
        <w:tab/>
        <w:t>przepisów o zwalczaniu nieuczciwej konkurencji, jeżeli Uczestnik, nie później niż w</w:t>
      </w:r>
    </w:p>
    <w:p w:rsidR="00FE150C" w:rsidRPr="00FE150C" w:rsidRDefault="00FE150C" w:rsidP="005755CE">
      <w:pPr>
        <w:widowControl w:val="0"/>
        <w:suppressAutoHyphens/>
        <w:autoSpaceDE w:val="0"/>
        <w:spacing w:after="0" w:line="240" w:lineRule="auto"/>
        <w:ind w:left="675" w:hanging="690"/>
        <w:jc w:val="both"/>
        <w:rPr>
          <w:rFonts w:ascii="Arial" w:eastAsia="Arial-ItalicMT" w:hAnsi="Arial" w:cs="Arial"/>
          <w:i/>
          <w:iCs/>
          <w:kern w:val="1"/>
          <w:sz w:val="24"/>
          <w:szCs w:val="24"/>
        </w:rPr>
      </w:pPr>
      <w:r w:rsidRPr="00FE150C">
        <w:rPr>
          <w:rFonts w:ascii="Arial" w:eastAsia="Arial-ItalicMT" w:hAnsi="Arial" w:cs="Arial"/>
          <w:i/>
          <w:iCs/>
          <w:kern w:val="1"/>
          <w:sz w:val="24"/>
          <w:szCs w:val="24"/>
        </w:rPr>
        <w:tab/>
        <w:t>terminie składania ofert lub wniosków o dopuszczenie do udziału w postępowaniu, zastrzegł, że nie mogą być one udostępniane. Uczestnik nie może zastrzec informacji, o których mowa w art. 86 ust. 4. Do konkursu przepis stosuje się odpowiednio</w:t>
      </w: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675" w:hanging="690"/>
        <w:jc w:val="both"/>
        <w:rPr>
          <w:rFonts w:ascii="Arial" w:eastAsia="Arial-ItalicMT" w:hAnsi="Arial" w:cs="Arial"/>
          <w:i/>
          <w:iCs/>
          <w:kern w:val="1"/>
          <w:sz w:val="24"/>
          <w:szCs w:val="24"/>
        </w:rPr>
      </w:pP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675" w:hanging="690"/>
        <w:jc w:val="both"/>
        <w:rPr>
          <w:rFonts w:ascii="Arial" w:eastAsia="Arial-ItalicMT" w:hAnsi="Arial" w:cs="Arial"/>
          <w:i/>
          <w:iCs/>
          <w:kern w:val="1"/>
          <w:sz w:val="24"/>
          <w:szCs w:val="24"/>
        </w:rPr>
      </w:pPr>
    </w:p>
    <w:p w:rsidR="00FE150C" w:rsidRPr="00FE150C" w:rsidRDefault="00FE150C" w:rsidP="00FE150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sectPr w:rsidR="00FE150C" w:rsidRPr="00FE150C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5" w:h="16837"/>
          <w:pgMar w:top="2092" w:right="1121" w:bottom="1386" w:left="1125" w:header="1134" w:footer="1134" w:gutter="0"/>
          <w:cols w:space="708"/>
          <w:docGrid w:linePitch="600" w:charSpace="32768"/>
        </w:sectPr>
      </w:pPr>
    </w:p>
    <w:p w:rsidR="00FE150C" w:rsidRPr="00FE150C" w:rsidRDefault="00FE150C" w:rsidP="000442E9">
      <w:pPr>
        <w:pStyle w:val="Nagwek1"/>
        <w:rPr>
          <w:rFonts w:ascii="Arial" w:eastAsia="ArialMT" w:hAnsi="Arial" w:cs="Arial"/>
          <w:b w:val="0"/>
          <w:bCs w:val="0"/>
          <w:kern w:val="1"/>
          <w:sz w:val="32"/>
          <w:szCs w:val="32"/>
        </w:rPr>
      </w:pPr>
      <w:bookmarkStart w:id="10" w:name="_Toc447026628"/>
      <w:r w:rsidRPr="00FE150C">
        <w:rPr>
          <w:rFonts w:ascii="Arial" w:eastAsia="ArialMT" w:hAnsi="Arial" w:cs="Arial"/>
          <w:kern w:val="1"/>
          <w:sz w:val="32"/>
          <w:szCs w:val="32"/>
        </w:rPr>
        <w:t>X</w:t>
      </w:r>
      <w:r w:rsidR="00B53EC9">
        <w:rPr>
          <w:rFonts w:ascii="Arial" w:eastAsia="ArialMT" w:hAnsi="Arial" w:cs="Arial"/>
          <w:kern w:val="1"/>
          <w:sz w:val="32"/>
          <w:szCs w:val="32"/>
        </w:rPr>
        <w:t>.</w:t>
      </w:r>
      <w:r w:rsidR="00B53EC9">
        <w:rPr>
          <w:rFonts w:ascii="Arial" w:eastAsia="ArialMT" w:hAnsi="Arial" w:cs="Arial"/>
          <w:kern w:val="1"/>
          <w:sz w:val="32"/>
          <w:szCs w:val="32"/>
        </w:rPr>
        <w:tab/>
      </w:r>
      <w:r w:rsidRPr="00FE150C">
        <w:rPr>
          <w:rFonts w:ascii="Arial" w:eastAsia="ArialMT" w:hAnsi="Arial" w:cs="Arial"/>
          <w:kern w:val="1"/>
          <w:sz w:val="32"/>
          <w:szCs w:val="32"/>
        </w:rPr>
        <w:t>ZAŁĄCZNIKI</w:t>
      </w:r>
      <w:bookmarkEnd w:id="10"/>
    </w:p>
    <w:p w:rsidR="00FE150C" w:rsidRPr="00FE150C" w:rsidRDefault="00FE150C" w:rsidP="000442E9">
      <w:pPr>
        <w:widowControl w:val="0"/>
        <w:suppressAutoHyphens/>
        <w:autoSpaceDE w:val="0"/>
        <w:spacing w:after="0" w:line="240" w:lineRule="auto"/>
        <w:rPr>
          <w:rFonts w:ascii="Arial" w:eastAsia="Lucida Sans Unicode" w:hAnsi="Arial" w:cs="Arial"/>
          <w:kern w:val="1"/>
          <w:sz w:val="24"/>
          <w:szCs w:val="24"/>
        </w:rPr>
      </w:pPr>
    </w:p>
    <w:p w:rsidR="00FE150C" w:rsidRPr="00FE150C" w:rsidRDefault="00FE150C" w:rsidP="00FE150C">
      <w:pPr>
        <w:widowControl w:val="0"/>
        <w:tabs>
          <w:tab w:val="left" w:pos="405"/>
          <w:tab w:val="left" w:pos="2160"/>
        </w:tabs>
        <w:suppressAutoHyphens/>
        <w:autoSpaceDE w:val="0"/>
        <w:spacing w:after="0" w:line="240" w:lineRule="auto"/>
        <w:ind w:left="-15" w:hanging="15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OpenSymbol" w:hAnsi="Arial" w:cs="Arial"/>
          <w:kern w:val="1"/>
          <w:sz w:val="24"/>
          <w:szCs w:val="24"/>
        </w:rPr>
        <w:t xml:space="preserve">• </w:t>
      </w:r>
      <w:r w:rsidRPr="00FE150C">
        <w:rPr>
          <w:rFonts w:ascii="Arial" w:eastAsia="OpenSymbol" w:hAnsi="Arial" w:cs="Arial"/>
          <w:kern w:val="1"/>
          <w:sz w:val="24"/>
          <w:szCs w:val="24"/>
        </w:rPr>
        <w:tab/>
      </w:r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Załącznik nr 1 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>- zgłoszenie udziału w konkursie wraz z wykazem osób.</w:t>
      </w:r>
    </w:p>
    <w:p w:rsidR="00FE150C" w:rsidRPr="00FE150C" w:rsidRDefault="00FE150C" w:rsidP="00FE150C">
      <w:pPr>
        <w:widowControl w:val="0"/>
        <w:tabs>
          <w:tab w:val="left" w:pos="405"/>
          <w:tab w:val="left" w:pos="2160"/>
        </w:tabs>
        <w:suppressAutoHyphens/>
        <w:autoSpaceDE w:val="0"/>
        <w:spacing w:after="0" w:line="240" w:lineRule="auto"/>
        <w:ind w:left="-15" w:hanging="15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OpenSymbol" w:hAnsi="Arial" w:cs="Arial"/>
          <w:kern w:val="1"/>
          <w:sz w:val="24"/>
          <w:szCs w:val="24"/>
        </w:rPr>
        <w:t xml:space="preserve">• </w:t>
      </w:r>
      <w:r w:rsidRPr="00FE150C">
        <w:rPr>
          <w:rFonts w:ascii="Arial" w:eastAsia="OpenSymbol" w:hAnsi="Arial" w:cs="Arial"/>
          <w:kern w:val="1"/>
          <w:sz w:val="24"/>
          <w:szCs w:val="24"/>
        </w:rPr>
        <w:tab/>
      </w:r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Załącznik nr 2 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>- oświadczenie uczestnika konkursu.</w:t>
      </w:r>
    </w:p>
    <w:p w:rsidR="00FE150C" w:rsidRPr="00FE150C" w:rsidRDefault="00FE150C" w:rsidP="00FE150C">
      <w:pPr>
        <w:widowControl w:val="0"/>
        <w:tabs>
          <w:tab w:val="left" w:pos="405"/>
          <w:tab w:val="left" w:pos="2160"/>
        </w:tabs>
        <w:suppressAutoHyphens/>
        <w:autoSpaceDE w:val="0"/>
        <w:spacing w:after="0" w:line="240" w:lineRule="auto"/>
        <w:ind w:left="-15" w:hanging="15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OpenSymbol" w:hAnsi="Arial" w:cs="Arial"/>
          <w:kern w:val="1"/>
          <w:sz w:val="24"/>
          <w:szCs w:val="24"/>
        </w:rPr>
        <w:t xml:space="preserve">• </w:t>
      </w:r>
      <w:r w:rsidRPr="00FE150C">
        <w:rPr>
          <w:rFonts w:ascii="Arial" w:eastAsia="OpenSymbol" w:hAnsi="Arial" w:cs="Arial"/>
          <w:kern w:val="1"/>
          <w:sz w:val="24"/>
          <w:szCs w:val="24"/>
        </w:rPr>
        <w:tab/>
      </w:r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Załącznik nr 3 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>- oświadczenie uczestnika konkursu.</w:t>
      </w:r>
    </w:p>
    <w:p w:rsidR="00FE150C" w:rsidRPr="00FE150C" w:rsidRDefault="00FE150C" w:rsidP="00FE150C">
      <w:pPr>
        <w:widowControl w:val="0"/>
        <w:tabs>
          <w:tab w:val="left" w:pos="405"/>
          <w:tab w:val="left" w:pos="2160"/>
        </w:tabs>
        <w:suppressAutoHyphens/>
        <w:autoSpaceDE w:val="0"/>
        <w:spacing w:after="0" w:line="240" w:lineRule="auto"/>
        <w:ind w:left="-15" w:hanging="15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OpenSymbol" w:hAnsi="Arial" w:cs="Arial"/>
          <w:kern w:val="1"/>
          <w:sz w:val="24"/>
          <w:szCs w:val="24"/>
        </w:rPr>
        <w:t xml:space="preserve">• </w:t>
      </w:r>
      <w:r w:rsidRPr="00FE150C">
        <w:rPr>
          <w:rFonts w:ascii="Arial" w:eastAsia="OpenSymbol" w:hAnsi="Arial" w:cs="Arial"/>
          <w:kern w:val="1"/>
          <w:sz w:val="24"/>
          <w:szCs w:val="24"/>
        </w:rPr>
        <w:tab/>
      </w:r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Załącznik nr 4 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>- oświadczenie uczestnika konkursu.</w:t>
      </w:r>
    </w:p>
    <w:p w:rsidR="00FE150C" w:rsidRPr="00FE150C" w:rsidRDefault="00FE150C" w:rsidP="00FE150C">
      <w:pPr>
        <w:widowControl w:val="0"/>
        <w:tabs>
          <w:tab w:val="left" w:pos="405"/>
          <w:tab w:val="left" w:pos="2160"/>
        </w:tabs>
        <w:suppressAutoHyphens/>
        <w:autoSpaceDE w:val="0"/>
        <w:spacing w:after="0" w:line="240" w:lineRule="auto"/>
        <w:ind w:left="-15" w:hanging="15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OpenSymbol" w:hAnsi="Arial" w:cs="Arial"/>
          <w:kern w:val="1"/>
          <w:sz w:val="24"/>
          <w:szCs w:val="24"/>
        </w:rPr>
        <w:t xml:space="preserve">• </w:t>
      </w:r>
      <w:r w:rsidRPr="00FE150C">
        <w:rPr>
          <w:rFonts w:ascii="Arial" w:eastAsia="OpenSymbol" w:hAnsi="Arial" w:cs="Arial"/>
          <w:kern w:val="1"/>
          <w:sz w:val="24"/>
          <w:szCs w:val="24"/>
        </w:rPr>
        <w:tab/>
      </w:r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Załącznik nr 5 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>- karta identyfikacyjna uczestnika konkursu.</w:t>
      </w:r>
    </w:p>
    <w:p w:rsidR="00FE150C" w:rsidRPr="00FE150C" w:rsidRDefault="00FE150C" w:rsidP="00FE150C">
      <w:pPr>
        <w:widowControl w:val="0"/>
        <w:tabs>
          <w:tab w:val="left" w:pos="405"/>
          <w:tab w:val="left" w:pos="2160"/>
        </w:tabs>
        <w:suppressAutoHyphens/>
        <w:autoSpaceDE w:val="0"/>
        <w:spacing w:after="0" w:line="240" w:lineRule="auto"/>
        <w:ind w:left="-15" w:hanging="15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OpenSymbol" w:hAnsi="Arial" w:cs="Arial"/>
          <w:kern w:val="1"/>
          <w:sz w:val="24"/>
          <w:szCs w:val="24"/>
        </w:rPr>
        <w:t xml:space="preserve">• </w:t>
      </w:r>
      <w:r w:rsidRPr="00FE150C">
        <w:rPr>
          <w:rFonts w:ascii="Arial" w:eastAsia="OpenSymbol" w:hAnsi="Arial" w:cs="Arial"/>
          <w:kern w:val="1"/>
          <w:sz w:val="24"/>
          <w:szCs w:val="24"/>
        </w:rPr>
        <w:tab/>
      </w:r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Załącznik nr 6 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>- karta potwierdzenia złożenia pracy konkursowej.</w:t>
      </w:r>
    </w:p>
    <w:p w:rsidR="00FE150C" w:rsidRPr="00FE150C" w:rsidRDefault="00FE150C" w:rsidP="00FE150C">
      <w:pPr>
        <w:widowControl w:val="0"/>
        <w:tabs>
          <w:tab w:val="left" w:pos="405"/>
          <w:tab w:val="left" w:pos="2160"/>
        </w:tabs>
        <w:suppressAutoHyphens/>
        <w:autoSpaceDE w:val="0"/>
        <w:spacing w:after="0" w:line="240" w:lineRule="auto"/>
        <w:ind w:left="-15" w:hanging="15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OpenSymbol" w:hAnsi="Arial" w:cs="Arial"/>
          <w:kern w:val="1"/>
          <w:sz w:val="24"/>
          <w:szCs w:val="24"/>
        </w:rPr>
        <w:t xml:space="preserve">• </w:t>
      </w:r>
      <w:r w:rsidRPr="00FE150C">
        <w:rPr>
          <w:rFonts w:ascii="Arial" w:eastAsia="OpenSymbol" w:hAnsi="Arial" w:cs="Arial"/>
          <w:kern w:val="1"/>
          <w:sz w:val="24"/>
          <w:szCs w:val="24"/>
        </w:rPr>
        <w:tab/>
      </w:r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Załącznik nr 7 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>- Regulamin Sądu Konkursowego</w:t>
      </w:r>
    </w:p>
    <w:p w:rsidR="00FE150C" w:rsidRPr="00FE150C" w:rsidRDefault="00FE150C" w:rsidP="00FE150C">
      <w:pPr>
        <w:widowControl w:val="0"/>
        <w:tabs>
          <w:tab w:val="left" w:pos="405"/>
          <w:tab w:val="left" w:pos="2160"/>
        </w:tabs>
        <w:suppressAutoHyphens/>
        <w:autoSpaceDE w:val="0"/>
        <w:spacing w:after="0" w:line="240" w:lineRule="auto"/>
        <w:ind w:left="-15" w:hanging="15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OpenSymbol" w:hAnsi="Arial" w:cs="Arial"/>
          <w:kern w:val="1"/>
          <w:sz w:val="24"/>
          <w:szCs w:val="24"/>
        </w:rPr>
        <w:t xml:space="preserve">• </w:t>
      </w:r>
      <w:r w:rsidRPr="00FE150C">
        <w:rPr>
          <w:rFonts w:ascii="Arial" w:eastAsia="OpenSymbol" w:hAnsi="Arial" w:cs="Arial"/>
          <w:kern w:val="1"/>
          <w:sz w:val="24"/>
          <w:szCs w:val="24"/>
        </w:rPr>
        <w:tab/>
      </w:r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Załącznik nr 8 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 xml:space="preserve">- mapa </w:t>
      </w:r>
      <w:r w:rsidR="00EA00FF">
        <w:rPr>
          <w:rFonts w:ascii="Arial" w:eastAsia="ArialMT" w:hAnsi="Arial" w:cs="Arial"/>
          <w:kern w:val="1"/>
          <w:sz w:val="24"/>
          <w:szCs w:val="24"/>
        </w:rPr>
        <w:t>zasadnicza</w:t>
      </w:r>
    </w:p>
    <w:p w:rsidR="00FE150C" w:rsidRPr="00FE150C" w:rsidRDefault="00FE150C" w:rsidP="00FE150C">
      <w:pPr>
        <w:widowControl w:val="0"/>
        <w:tabs>
          <w:tab w:val="left" w:pos="405"/>
          <w:tab w:val="left" w:pos="2160"/>
        </w:tabs>
        <w:suppressAutoHyphens/>
        <w:autoSpaceDE w:val="0"/>
        <w:spacing w:after="0" w:line="240" w:lineRule="auto"/>
        <w:ind w:left="-15" w:hanging="15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OpenSymbol" w:hAnsi="Arial" w:cs="Arial"/>
          <w:kern w:val="1"/>
          <w:sz w:val="24"/>
          <w:szCs w:val="24"/>
        </w:rPr>
        <w:t xml:space="preserve">• </w:t>
      </w:r>
      <w:r w:rsidRPr="00FE150C">
        <w:rPr>
          <w:rFonts w:ascii="Arial" w:eastAsia="OpenSymbol" w:hAnsi="Arial" w:cs="Arial"/>
          <w:kern w:val="1"/>
          <w:sz w:val="24"/>
          <w:szCs w:val="24"/>
        </w:rPr>
        <w:tab/>
      </w:r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Załącznik nr 9 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>- zakres opracowania – mapa</w:t>
      </w:r>
    </w:p>
    <w:p w:rsidR="00FE150C" w:rsidRPr="00FE150C" w:rsidRDefault="00FE150C" w:rsidP="00FE150C">
      <w:pPr>
        <w:widowControl w:val="0"/>
        <w:tabs>
          <w:tab w:val="left" w:pos="405"/>
          <w:tab w:val="left" w:pos="2160"/>
        </w:tabs>
        <w:suppressAutoHyphens/>
        <w:autoSpaceDE w:val="0"/>
        <w:spacing w:after="0" w:line="240" w:lineRule="auto"/>
        <w:ind w:left="-15" w:hanging="15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OpenSymbol" w:hAnsi="Arial" w:cs="Arial"/>
          <w:kern w:val="1"/>
          <w:sz w:val="24"/>
          <w:szCs w:val="24"/>
        </w:rPr>
        <w:t xml:space="preserve">• </w:t>
      </w:r>
      <w:r w:rsidRPr="00FE150C">
        <w:rPr>
          <w:rFonts w:ascii="Arial" w:eastAsia="OpenSymbol" w:hAnsi="Arial" w:cs="Arial"/>
          <w:kern w:val="1"/>
          <w:sz w:val="24"/>
          <w:szCs w:val="24"/>
        </w:rPr>
        <w:tab/>
      </w:r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Załącznik nr 10 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 xml:space="preserve">- program </w:t>
      </w:r>
      <w:proofErr w:type="spellStart"/>
      <w:r w:rsidRPr="00FE150C">
        <w:rPr>
          <w:rFonts w:ascii="Arial" w:eastAsia="ArialMT" w:hAnsi="Arial" w:cs="Arial"/>
          <w:kern w:val="1"/>
          <w:sz w:val="24"/>
          <w:szCs w:val="24"/>
        </w:rPr>
        <w:t>funkcjonalno</w:t>
      </w:r>
      <w:proofErr w:type="spellEnd"/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 – przestrzenny</w:t>
      </w:r>
    </w:p>
    <w:p w:rsidR="00FE150C" w:rsidRPr="00FE150C" w:rsidRDefault="00FE150C" w:rsidP="002C7350">
      <w:pPr>
        <w:widowControl w:val="0"/>
        <w:tabs>
          <w:tab w:val="left" w:pos="405"/>
          <w:tab w:val="left" w:pos="2160"/>
        </w:tabs>
        <w:suppressAutoHyphens/>
        <w:autoSpaceDE w:val="0"/>
        <w:spacing w:after="0" w:line="240" w:lineRule="auto"/>
        <w:ind w:left="405" w:hanging="435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OpenSymbol" w:hAnsi="Arial" w:cs="Arial"/>
          <w:kern w:val="1"/>
          <w:sz w:val="24"/>
          <w:szCs w:val="24"/>
        </w:rPr>
        <w:t xml:space="preserve">• </w:t>
      </w:r>
      <w:r w:rsidRPr="00FE150C">
        <w:rPr>
          <w:rFonts w:ascii="Arial" w:eastAsia="OpenSymbol" w:hAnsi="Arial" w:cs="Arial"/>
          <w:kern w:val="1"/>
          <w:sz w:val="24"/>
          <w:szCs w:val="24"/>
        </w:rPr>
        <w:tab/>
      </w:r>
      <w:r w:rsidRPr="00FE150C">
        <w:rPr>
          <w:rFonts w:ascii="Arial" w:eastAsia="ArialMT" w:hAnsi="Arial" w:cs="Arial"/>
          <w:kern w:val="1"/>
          <w:sz w:val="24"/>
          <w:szCs w:val="24"/>
        </w:rPr>
        <w:t xml:space="preserve">Załącznik nr 11 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>- wzór tabeli zest</w:t>
      </w:r>
      <w:r w:rsidR="002C7350">
        <w:rPr>
          <w:rFonts w:ascii="Arial" w:eastAsia="ArialMT" w:hAnsi="Arial" w:cs="Arial"/>
          <w:kern w:val="1"/>
          <w:sz w:val="24"/>
          <w:szCs w:val="24"/>
        </w:rPr>
        <w:t xml:space="preserve">awienia </w:t>
      </w:r>
      <w:r w:rsidRPr="00FE150C">
        <w:rPr>
          <w:rFonts w:ascii="Arial" w:eastAsia="ArialMT" w:hAnsi="Arial" w:cs="Arial"/>
          <w:kern w:val="1"/>
          <w:sz w:val="24"/>
          <w:szCs w:val="24"/>
        </w:rPr>
        <w:t>pomieszczeń i tabeli kosztów</w:t>
      </w:r>
      <w:r w:rsidR="00510F47">
        <w:rPr>
          <w:rFonts w:ascii="Arial" w:eastAsia="ArialMT" w:hAnsi="Arial" w:cs="Arial"/>
          <w:kern w:val="1"/>
          <w:sz w:val="24"/>
          <w:szCs w:val="24"/>
        </w:rPr>
        <w:t xml:space="preserve"> </w:t>
      </w:r>
      <w:r w:rsidR="002C7350">
        <w:rPr>
          <w:rFonts w:ascii="Arial" w:eastAsia="ArialMT" w:hAnsi="Arial" w:cs="Arial"/>
          <w:kern w:val="1"/>
          <w:sz w:val="24"/>
          <w:szCs w:val="24"/>
        </w:rPr>
        <w:t xml:space="preserve">w tym koszt dokumentacji projektowej </w:t>
      </w:r>
      <w:r w:rsidR="00510F47">
        <w:rPr>
          <w:rFonts w:ascii="Arial" w:eastAsia="ArialMT" w:hAnsi="Arial" w:cs="Arial"/>
          <w:kern w:val="1"/>
          <w:sz w:val="24"/>
          <w:szCs w:val="24"/>
        </w:rPr>
        <w:t>- zał. 11A, 11B, 11C</w:t>
      </w:r>
    </w:p>
    <w:p w:rsidR="002C7350" w:rsidRDefault="00FE150C" w:rsidP="002C7350">
      <w:pPr>
        <w:widowControl w:val="0"/>
        <w:tabs>
          <w:tab w:val="left" w:pos="405"/>
          <w:tab w:val="left" w:pos="2160"/>
        </w:tabs>
        <w:suppressAutoHyphens/>
        <w:autoSpaceDE w:val="0"/>
        <w:spacing w:after="0" w:line="240" w:lineRule="auto"/>
        <w:ind w:left="405" w:hanging="435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OpenSymbol" w:hAnsi="Arial" w:cs="Arial"/>
          <w:kern w:val="1"/>
          <w:sz w:val="24"/>
          <w:szCs w:val="24"/>
        </w:rPr>
        <w:t xml:space="preserve">• </w:t>
      </w:r>
      <w:r w:rsidRPr="00FE150C">
        <w:rPr>
          <w:rFonts w:ascii="Arial" w:eastAsia="OpenSymbol" w:hAnsi="Arial" w:cs="Arial"/>
          <w:kern w:val="1"/>
          <w:sz w:val="24"/>
          <w:szCs w:val="24"/>
        </w:rPr>
        <w:tab/>
      </w:r>
      <w:r w:rsidRPr="00FE150C">
        <w:rPr>
          <w:rFonts w:ascii="Arial" w:eastAsia="ArialMT" w:hAnsi="Arial" w:cs="Arial"/>
          <w:kern w:val="1"/>
          <w:sz w:val="24"/>
          <w:szCs w:val="24"/>
        </w:rPr>
        <w:t>Załącznik nr 12</w:t>
      </w:r>
      <w:r w:rsidRPr="002C7350">
        <w:rPr>
          <w:rFonts w:ascii="Arial" w:eastAsia="ArialMT" w:hAnsi="Arial" w:cs="Arial"/>
          <w:kern w:val="1"/>
          <w:sz w:val="24"/>
          <w:szCs w:val="24"/>
        </w:rPr>
        <w:t xml:space="preserve"> </w:t>
      </w:r>
      <w:r w:rsidR="002C7350">
        <w:rPr>
          <w:rFonts w:ascii="Arial" w:eastAsia="ArialMT" w:hAnsi="Arial" w:cs="Arial"/>
          <w:kern w:val="1"/>
          <w:sz w:val="24"/>
          <w:szCs w:val="24"/>
        </w:rPr>
        <w:t>– wykaz wykonanych usług</w:t>
      </w:r>
    </w:p>
    <w:p w:rsidR="002C7350" w:rsidRDefault="002C7350" w:rsidP="002C7350">
      <w:pPr>
        <w:widowControl w:val="0"/>
        <w:tabs>
          <w:tab w:val="left" w:pos="405"/>
          <w:tab w:val="left" w:pos="2160"/>
        </w:tabs>
        <w:suppressAutoHyphens/>
        <w:autoSpaceDE w:val="0"/>
        <w:spacing w:after="0" w:line="240" w:lineRule="auto"/>
        <w:ind w:left="405" w:hanging="435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OpenSymbol" w:hAnsi="Arial" w:cs="Arial"/>
          <w:kern w:val="1"/>
          <w:sz w:val="24"/>
          <w:szCs w:val="24"/>
        </w:rPr>
        <w:t>•</w:t>
      </w:r>
      <w:r w:rsidR="00FE150C" w:rsidRPr="002C7350">
        <w:rPr>
          <w:rFonts w:ascii="Arial" w:eastAsia="ArialMT" w:hAnsi="Arial" w:cs="Arial"/>
          <w:kern w:val="1"/>
          <w:sz w:val="24"/>
          <w:szCs w:val="24"/>
        </w:rPr>
        <w:tab/>
      </w:r>
      <w:r w:rsidRPr="00FE150C">
        <w:rPr>
          <w:rFonts w:ascii="Arial" w:eastAsia="ArialMT" w:hAnsi="Arial" w:cs="Arial"/>
          <w:kern w:val="1"/>
          <w:sz w:val="24"/>
          <w:szCs w:val="24"/>
        </w:rPr>
        <w:t>Załącznik</w:t>
      </w:r>
      <w:r>
        <w:rPr>
          <w:rFonts w:ascii="Arial" w:eastAsia="ArialMT" w:hAnsi="Arial" w:cs="Arial"/>
          <w:kern w:val="1"/>
          <w:sz w:val="24"/>
          <w:szCs w:val="24"/>
        </w:rPr>
        <w:t xml:space="preserve"> </w:t>
      </w:r>
      <w:r w:rsidRPr="00FE150C">
        <w:rPr>
          <w:rFonts w:ascii="Arial" w:eastAsia="ArialMT" w:hAnsi="Arial" w:cs="Arial"/>
          <w:kern w:val="1"/>
          <w:sz w:val="24"/>
          <w:szCs w:val="24"/>
        </w:rPr>
        <w:t>nr 1</w:t>
      </w:r>
      <w:r>
        <w:rPr>
          <w:rFonts w:ascii="Arial" w:eastAsia="ArialMT" w:hAnsi="Arial" w:cs="Arial"/>
          <w:kern w:val="1"/>
          <w:sz w:val="24"/>
          <w:szCs w:val="24"/>
        </w:rPr>
        <w:t>3</w:t>
      </w:r>
      <w:r w:rsidRPr="002C7350">
        <w:rPr>
          <w:rFonts w:ascii="Arial" w:eastAsia="ArialMT" w:hAnsi="Arial" w:cs="Arial"/>
          <w:kern w:val="1"/>
          <w:sz w:val="24"/>
          <w:szCs w:val="24"/>
        </w:rPr>
        <w:t xml:space="preserve"> </w:t>
      </w:r>
      <w:r w:rsidR="00FE150C" w:rsidRPr="002C7350">
        <w:rPr>
          <w:rFonts w:ascii="Arial" w:eastAsia="ArialMT" w:hAnsi="Arial" w:cs="Arial"/>
          <w:kern w:val="1"/>
          <w:sz w:val="24"/>
          <w:szCs w:val="24"/>
        </w:rPr>
        <w:t xml:space="preserve">- </w:t>
      </w:r>
      <w:r w:rsidRPr="002C7350">
        <w:rPr>
          <w:rFonts w:ascii="Arial" w:eastAsia="ArialMT" w:hAnsi="Arial" w:cs="Arial"/>
          <w:kern w:val="1"/>
          <w:sz w:val="24"/>
          <w:szCs w:val="24"/>
        </w:rPr>
        <w:t>rysunki z projektu budowlanego istniejącej hali widowiskowo-</w:t>
      </w:r>
    </w:p>
    <w:p w:rsidR="00FE150C" w:rsidRPr="002C7350" w:rsidRDefault="002C7350" w:rsidP="002C7350">
      <w:pPr>
        <w:widowControl w:val="0"/>
        <w:tabs>
          <w:tab w:val="left" w:pos="405"/>
          <w:tab w:val="left" w:pos="2160"/>
        </w:tabs>
        <w:suppressAutoHyphens/>
        <w:autoSpaceDE w:val="0"/>
        <w:spacing w:after="0" w:line="240" w:lineRule="auto"/>
        <w:ind w:left="405" w:hanging="435"/>
        <w:jc w:val="both"/>
        <w:rPr>
          <w:rFonts w:ascii="Arial" w:eastAsia="ArialMT" w:hAnsi="Arial" w:cs="Arial"/>
          <w:kern w:val="1"/>
          <w:sz w:val="24"/>
          <w:szCs w:val="24"/>
        </w:rPr>
      </w:pPr>
      <w:r>
        <w:rPr>
          <w:rFonts w:ascii="Arial" w:eastAsia="ArialMT" w:hAnsi="Arial" w:cs="Arial"/>
          <w:kern w:val="1"/>
          <w:sz w:val="24"/>
          <w:szCs w:val="24"/>
        </w:rPr>
        <w:tab/>
      </w:r>
      <w:r w:rsidRPr="002C7350">
        <w:rPr>
          <w:rFonts w:ascii="Arial" w:eastAsia="ArialMT" w:hAnsi="Arial" w:cs="Arial"/>
          <w:kern w:val="1"/>
          <w:sz w:val="24"/>
          <w:szCs w:val="24"/>
        </w:rPr>
        <w:t xml:space="preserve">sportowej z częścią hotelową. </w:t>
      </w:r>
      <w:r w:rsidR="00FE150C" w:rsidRPr="002C7350">
        <w:rPr>
          <w:rFonts w:ascii="Arial" w:eastAsia="ArialMT" w:hAnsi="Arial" w:cs="Arial"/>
          <w:kern w:val="1"/>
          <w:sz w:val="24"/>
          <w:szCs w:val="24"/>
        </w:rPr>
        <w:t xml:space="preserve"> </w:t>
      </w:r>
    </w:p>
    <w:p w:rsidR="00FE150C" w:rsidRPr="002C7350" w:rsidRDefault="00FE150C" w:rsidP="00FE150C">
      <w:pPr>
        <w:widowControl w:val="0"/>
        <w:tabs>
          <w:tab w:val="left" w:pos="405"/>
          <w:tab w:val="left" w:pos="2160"/>
        </w:tabs>
        <w:suppressAutoHyphens/>
        <w:autoSpaceDE w:val="0"/>
        <w:spacing w:after="0" w:line="240" w:lineRule="auto"/>
        <w:ind w:left="-15" w:hanging="15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2C7350">
        <w:rPr>
          <w:rFonts w:ascii="Arial" w:eastAsia="OpenSymbol" w:hAnsi="Arial" w:cs="Arial"/>
          <w:kern w:val="1"/>
          <w:sz w:val="24"/>
          <w:szCs w:val="24"/>
        </w:rPr>
        <w:t xml:space="preserve">• </w:t>
      </w:r>
      <w:r w:rsidRPr="002C7350">
        <w:rPr>
          <w:rFonts w:ascii="Arial" w:eastAsia="OpenSymbol" w:hAnsi="Arial" w:cs="Arial"/>
          <w:kern w:val="1"/>
          <w:sz w:val="24"/>
          <w:szCs w:val="24"/>
        </w:rPr>
        <w:tab/>
      </w:r>
      <w:r w:rsidRPr="002C7350">
        <w:rPr>
          <w:rFonts w:ascii="Arial" w:eastAsia="ArialMT" w:hAnsi="Arial" w:cs="Arial"/>
          <w:kern w:val="1"/>
          <w:sz w:val="24"/>
          <w:szCs w:val="24"/>
        </w:rPr>
        <w:t>Załącznik nr 1</w:t>
      </w:r>
      <w:r w:rsidR="002C7350">
        <w:rPr>
          <w:rFonts w:ascii="Arial" w:eastAsia="ArialMT" w:hAnsi="Arial" w:cs="Arial"/>
          <w:kern w:val="1"/>
          <w:sz w:val="24"/>
          <w:szCs w:val="24"/>
        </w:rPr>
        <w:t>4</w:t>
      </w:r>
      <w:r w:rsidRPr="002C7350">
        <w:rPr>
          <w:rFonts w:ascii="Arial" w:eastAsia="ArialMT" w:hAnsi="Arial" w:cs="Arial"/>
          <w:kern w:val="1"/>
          <w:sz w:val="24"/>
          <w:szCs w:val="24"/>
        </w:rPr>
        <w:t xml:space="preserve"> </w:t>
      </w:r>
      <w:r w:rsidRPr="002C7350">
        <w:rPr>
          <w:rFonts w:ascii="Arial" w:eastAsia="ArialMT" w:hAnsi="Arial" w:cs="Arial"/>
          <w:kern w:val="1"/>
          <w:sz w:val="24"/>
          <w:szCs w:val="24"/>
        </w:rPr>
        <w:tab/>
        <w:t xml:space="preserve">- </w:t>
      </w:r>
      <w:proofErr w:type="spellStart"/>
      <w:r w:rsidRPr="002C7350">
        <w:rPr>
          <w:rFonts w:ascii="Arial" w:eastAsia="ArialMT" w:hAnsi="Arial" w:cs="Arial"/>
          <w:kern w:val="1"/>
          <w:sz w:val="24"/>
          <w:szCs w:val="24"/>
        </w:rPr>
        <w:t>ortofotomapa</w:t>
      </w:r>
      <w:proofErr w:type="spellEnd"/>
    </w:p>
    <w:p w:rsidR="00FE150C" w:rsidRPr="002C7350" w:rsidRDefault="00FE150C" w:rsidP="00FE150C">
      <w:pPr>
        <w:widowControl w:val="0"/>
        <w:tabs>
          <w:tab w:val="left" w:pos="405"/>
          <w:tab w:val="left" w:pos="2160"/>
        </w:tabs>
        <w:suppressAutoHyphens/>
        <w:autoSpaceDE w:val="0"/>
        <w:spacing w:after="0" w:line="240" w:lineRule="auto"/>
        <w:ind w:left="-15" w:hanging="15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2C7350">
        <w:rPr>
          <w:rFonts w:ascii="Arial" w:eastAsia="OpenSymbol" w:hAnsi="Arial" w:cs="Arial"/>
          <w:kern w:val="1"/>
          <w:sz w:val="24"/>
          <w:szCs w:val="24"/>
        </w:rPr>
        <w:t xml:space="preserve">• </w:t>
      </w:r>
      <w:r w:rsidRPr="002C7350">
        <w:rPr>
          <w:rFonts w:ascii="Arial" w:eastAsia="OpenSymbol" w:hAnsi="Arial" w:cs="Arial"/>
          <w:kern w:val="1"/>
          <w:sz w:val="24"/>
          <w:szCs w:val="24"/>
        </w:rPr>
        <w:tab/>
      </w:r>
      <w:r w:rsidRPr="002C7350">
        <w:rPr>
          <w:rFonts w:ascii="Arial" w:eastAsia="ArialMT" w:hAnsi="Arial" w:cs="Arial"/>
          <w:kern w:val="1"/>
          <w:sz w:val="24"/>
          <w:szCs w:val="24"/>
        </w:rPr>
        <w:t>Załącznik nr 1</w:t>
      </w:r>
      <w:r w:rsidR="002C7350">
        <w:rPr>
          <w:rFonts w:ascii="Arial" w:eastAsia="ArialMT" w:hAnsi="Arial" w:cs="Arial"/>
          <w:kern w:val="1"/>
          <w:sz w:val="24"/>
          <w:szCs w:val="24"/>
        </w:rPr>
        <w:t>5</w:t>
      </w:r>
      <w:r w:rsidRPr="002C7350">
        <w:rPr>
          <w:rFonts w:ascii="Arial" w:eastAsia="ArialMT" w:hAnsi="Arial" w:cs="Arial"/>
          <w:kern w:val="1"/>
          <w:sz w:val="24"/>
          <w:szCs w:val="24"/>
        </w:rPr>
        <w:t xml:space="preserve"> </w:t>
      </w:r>
      <w:r w:rsidRPr="002C7350">
        <w:rPr>
          <w:rFonts w:ascii="Arial" w:eastAsia="ArialMT" w:hAnsi="Arial" w:cs="Arial"/>
          <w:kern w:val="1"/>
          <w:sz w:val="24"/>
          <w:szCs w:val="24"/>
        </w:rPr>
        <w:tab/>
        <w:t>- fotografie</w:t>
      </w:r>
    </w:p>
    <w:p w:rsidR="00FE150C" w:rsidRDefault="00FE150C" w:rsidP="00FE150C">
      <w:pPr>
        <w:widowControl w:val="0"/>
        <w:tabs>
          <w:tab w:val="left" w:pos="405"/>
          <w:tab w:val="left" w:pos="2160"/>
        </w:tabs>
        <w:suppressAutoHyphens/>
        <w:autoSpaceDE w:val="0"/>
        <w:spacing w:after="0" w:line="240" w:lineRule="auto"/>
        <w:ind w:left="-15" w:hanging="15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2C7350">
        <w:rPr>
          <w:rFonts w:ascii="Arial" w:eastAsia="OpenSymbol" w:hAnsi="Arial" w:cs="Arial"/>
          <w:kern w:val="1"/>
          <w:sz w:val="24"/>
          <w:szCs w:val="24"/>
        </w:rPr>
        <w:t xml:space="preserve">• </w:t>
      </w:r>
      <w:r w:rsidRPr="002C7350">
        <w:rPr>
          <w:rFonts w:ascii="Arial" w:eastAsia="OpenSymbol" w:hAnsi="Arial" w:cs="Arial"/>
          <w:kern w:val="1"/>
          <w:sz w:val="24"/>
          <w:szCs w:val="24"/>
        </w:rPr>
        <w:tab/>
      </w:r>
      <w:r w:rsidR="00B53EC9" w:rsidRPr="002C7350">
        <w:rPr>
          <w:rFonts w:ascii="Arial" w:eastAsia="ArialMT" w:hAnsi="Arial" w:cs="Arial"/>
          <w:kern w:val="1"/>
          <w:sz w:val="24"/>
          <w:szCs w:val="24"/>
        </w:rPr>
        <w:t xml:space="preserve">Załącznik nr </w:t>
      </w:r>
      <w:r w:rsidRPr="002C7350">
        <w:rPr>
          <w:rFonts w:ascii="Arial" w:eastAsia="ArialMT" w:hAnsi="Arial" w:cs="Arial"/>
          <w:kern w:val="1"/>
          <w:sz w:val="24"/>
          <w:szCs w:val="24"/>
        </w:rPr>
        <w:t>1</w:t>
      </w:r>
      <w:r w:rsidR="002C7350">
        <w:rPr>
          <w:rFonts w:ascii="Arial" w:eastAsia="ArialMT" w:hAnsi="Arial" w:cs="Arial"/>
          <w:kern w:val="1"/>
          <w:sz w:val="24"/>
          <w:szCs w:val="24"/>
        </w:rPr>
        <w:t>6</w:t>
      </w:r>
      <w:r w:rsidRPr="002C7350">
        <w:rPr>
          <w:rFonts w:ascii="Arial" w:eastAsia="ArialMT" w:hAnsi="Arial" w:cs="Arial"/>
          <w:kern w:val="1"/>
          <w:sz w:val="24"/>
          <w:szCs w:val="24"/>
        </w:rPr>
        <w:t xml:space="preserve"> </w:t>
      </w:r>
      <w:r w:rsidRPr="002C7350">
        <w:rPr>
          <w:rFonts w:ascii="Arial" w:eastAsia="ArialMT" w:hAnsi="Arial" w:cs="Arial"/>
          <w:kern w:val="1"/>
          <w:sz w:val="24"/>
          <w:szCs w:val="24"/>
        </w:rPr>
        <w:tab/>
        <w:t xml:space="preserve">- </w:t>
      </w:r>
      <w:r w:rsidR="002C7350" w:rsidRPr="002C7350">
        <w:rPr>
          <w:rFonts w:ascii="Arial" w:eastAsia="ArialMT" w:hAnsi="Arial" w:cs="Arial"/>
          <w:kern w:val="1"/>
          <w:sz w:val="24"/>
          <w:szCs w:val="24"/>
        </w:rPr>
        <w:t>wzór</w:t>
      </w:r>
      <w:r w:rsidRPr="002C7350">
        <w:rPr>
          <w:rFonts w:ascii="Arial" w:eastAsia="ArialMT" w:hAnsi="Arial" w:cs="Arial"/>
          <w:kern w:val="1"/>
          <w:sz w:val="24"/>
          <w:szCs w:val="24"/>
        </w:rPr>
        <w:t xml:space="preserve"> umowy</w:t>
      </w:r>
    </w:p>
    <w:p w:rsidR="002C7350" w:rsidRPr="002C7350" w:rsidRDefault="002C7350" w:rsidP="00FE150C">
      <w:pPr>
        <w:widowControl w:val="0"/>
        <w:tabs>
          <w:tab w:val="left" w:pos="405"/>
          <w:tab w:val="left" w:pos="2160"/>
        </w:tabs>
        <w:suppressAutoHyphens/>
        <w:autoSpaceDE w:val="0"/>
        <w:spacing w:after="0" w:line="240" w:lineRule="auto"/>
        <w:ind w:left="-15" w:hanging="15"/>
        <w:jc w:val="both"/>
        <w:rPr>
          <w:rFonts w:ascii="Arial" w:eastAsia="ArialMT" w:hAnsi="Arial" w:cs="Arial"/>
          <w:kern w:val="1"/>
          <w:sz w:val="24"/>
          <w:szCs w:val="24"/>
        </w:rPr>
      </w:pPr>
    </w:p>
    <w:p w:rsidR="00FE150C" w:rsidRPr="00FE150C" w:rsidRDefault="00FE150C" w:rsidP="00FE150C">
      <w:pPr>
        <w:widowControl w:val="0"/>
        <w:tabs>
          <w:tab w:val="left" w:pos="405"/>
          <w:tab w:val="left" w:pos="2160"/>
        </w:tabs>
        <w:suppressAutoHyphens/>
        <w:autoSpaceDE w:val="0"/>
        <w:spacing w:after="0" w:line="240" w:lineRule="auto"/>
        <w:ind w:left="-15" w:hanging="1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510" w:hanging="525"/>
        <w:jc w:val="both"/>
        <w:rPr>
          <w:rFonts w:ascii="Arial" w:eastAsia="Arial-ItalicMT" w:hAnsi="Arial" w:cs="Arial"/>
          <w:kern w:val="1"/>
          <w:sz w:val="24"/>
          <w:szCs w:val="24"/>
        </w:rPr>
      </w:pP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ind w:left="510" w:hanging="525"/>
        <w:jc w:val="both"/>
        <w:rPr>
          <w:rFonts w:ascii="Arial" w:eastAsia="Arial-ItalicMT" w:hAnsi="Arial" w:cs="Arial"/>
          <w:i/>
          <w:iCs/>
          <w:kern w:val="1"/>
          <w:sz w:val="24"/>
          <w:szCs w:val="24"/>
        </w:rPr>
      </w:pP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rPr>
          <w:rFonts w:ascii="Arial" w:eastAsia="ArialMT" w:hAnsi="Arial" w:cs="Arial"/>
          <w:kern w:val="1"/>
          <w:sz w:val="24"/>
          <w:szCs w:val="24"/>
        </w:rPr>
      </w:pP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rPr>
          <w:rFonts w:ascii="Arial" w:eastAsia="ArialMT" w:hAnsi="Arial" w:cs="Arial"/>
          <w:kern w:val="1"/>
          <w:sz w:val="24"/>
          <w:szCs w:val="24"/>
        </w:rPr>
      </w:pPr>
    </w:p>
    <w:p w:rsidR="00FE150C" w:rsidRPr="00FE150C" w:rsidRDefault="00FE150C" w:rsidP="00FE150C">
      <w:pPr>
        <w:widowControl w:val="0"/>
        <w:suppressAutoHyphens/>
        <w:autoSpaceDE w:val="0"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FE150C" w:rsidRDefault="00FE150C"/>
    <w:sectPr w:rsidR="00FE150C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5" w:h="16837"/>
      <w:pgMar w:top="2092" w:right="1134" w:bottom="1386" w:left="1134" w:header="1134" w:footer="1134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77A" w:rsidRDefault="0095577A" w:rsidP="00FE150C">
      <w:pPr>
        <w:spacing w:after="0" w:line="240" w:lineRule="auto"/>
      </w:pPr>
      <w:r>
        <w:separator/>
      </w:r>
    </w:p>
  </w:endnote>
  <w:endnote w:type="continuationSeparator" w:id="0">
    <w:p w:rsidR="0095577A" w:rsidRDefault="0095577A" w:rsidP="00FE1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Arial"/>
    <w:charset w:val="EE"/>
    <w:family w:val="swiss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charset w:val="EE"/>
    <w:family w:val="swiss"/>
    <w:pitch w:val="default"/>
  </w:font>
  <w:font w:name="Arial CE">
    <w:panose1 w:val="020B0604020202020204"/>
    <w:charset w:val="EE"/>
    <w:family w:val="swiss"/>
    <w:pitch w:val="variable"/>
    <w:sig w:usb0="00000005" w:usb1="00000000" w:usb2="00000000" w:usb3="00000000" w:csb0="00000002" w:csb1="00000000"/>
  </w:font>
  <w:font w:name="Arial-BoldItalicMT">
    <w:altName w:val="Arial"/>
    <w:charset w:val="EE"/>
    <w:family w:val="swiss"/>
    <w:pitch w:val="default"/>
  </w:font>
  <w:font w:name="Arial-ItalicMT">
    <w:altName w:val="Arial"/>
    <w:charset w:val="EE"/>
    <w:family w:val="swiss"/>
    <w:pitch w:val="default"/>
  </w:font>
  <w:font w:name="OpenSymbol">
    <w:altName w:val="Arial Unicode MS"/>
    <w:charset w:val="00"/>
    <w:family w:val="auto"/>
    <w:pitch w:val="variable"/>
  </w:font>
  <w:font w:name="LiberationSans">
    <w:altName w:val="Arial"/>
    <w:charset w:val="EE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3338243"/>
      <w:docPartObj>
        <w:docPartGallery w:val="Page Numbers (Bottom of Page)"/>
        <w:docPartUnique/>
      </w:docPartObj>
    </w:sdtPr>
    <w:sdtEndPr>
      <w:rPr>
        <w:rFonts w:ascii="Arial CE" w:hAnsi="Arial CE"/>
        <w:sz w:val="20"/>
        <w:szCs w:val="20"/>
      </w:rPr>
    </w:sdtEndPr>
    <w:sdtContent>
      <w:p w:rsidR="00622F7C" w:rsidRPr="00510F47" w:rsidRDefault="00622F7C">
        <w:pPr>
          <w:pStyle w:val="Stopka"/>
          <w:jc w:val="center"/>
          <w:rPr>
            <w:rFonts w:ascii="Arial CE" w:hAnsi="Arial CE"/>
            <w:sz w:val="20"/>
            <w:szCs w:val="20"/>
          </w:rPr>
        </w:pPr>
        <w:r w:rsidRPr="00510F47">
          <w:rPr>
            <w:rFonts w:ascii="Arial CE" w:hAnsi="Arial CE"/>
            <w:sz w:val="20"/>
            <w:szCs w:val="20"/>
          </w:rPr>
          <w:fldChar w:fldCharType="begin"/>
        </w:r>
        <w:r w:rsidRPr="00510F47">
          <w:rPr>
            <w:rFonts w:ascii="Arial CE" w:hAnsi="Arial CE"/>
            <w:sz w:val="20"/>
            <w:szCs w:val="20"/>
          </w:rPr>
          <w:instrText>PAGE   \* MERGEFORMAT</w:instrText>
        </w:r>
        <w:r w:rsidRPr="00510F47">
          <w:rPr>
            <w:rFonts w:ascii="Arial CE" w:hAnsi="Arial CE"/>
            <w:sz w:val="20"/>
            <w:szCs w:val="20"/>
          </w:rPr>
          <w:fldChar w:fldCharType="separate"/>
        </w:r>
        <w:r w:rsidR="009A4E47">
          <w:rPr>
            <w:rFonts w:ascii="Arial CE" w:hAnsi="Arial CE"/>
            <w:noProof/>
            <w:sz w:val="20"/>
            <w:szCs w:val="20"/>
          </w:rPr>
          <w:t>2</w:t>
        </w:r>
        <w:r w:rsidRPr="00510F47">
          <w:rPr>
            <w:rFonts w:ascii="Arial CE" w:hAnsi="Arial CE"/>
            <w:sz w:val="20"/>
            <w:szCs w:val="20"/>
          </w:rPr>
          <w:fldChar w:fldCharType="end"/>
        </w:r>
        <w:r>
          <w:rPr>
            <w:rFonts w:ascii="Arial CE" w:hAnsi="Arial CE"/>
            <w:sz w:val="20"/>
            <w:szCs w:val="20"/>
          </w:rPr>
          <w:t xml:space="preserve"> </w:t>
        </w:r>
      </w:p>
    </w:sdtContent>
  </w:sdt>
  <w:p w:rsidR="00622F7C" w:rsidRPr="00EA196D" w:rsidRDefault="00622F7C" w:rsidP="00FE150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F7C" w:rsidRDefault="00622F7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F7C" w:rsidRDefault="00622F7C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6076992"/>
      <w:docPartObj>
        <w:docPartGallery w:val="Page Numbers (Bottom of Page)"/>
        <w:docPartUnique/>
      </w:docPartObj>
    </w:sdtPr>
    <w:sdtEndPr>
      <w:rPr>
        <w:rFonts w:ascii="Arial CE" w:hAnsi="Arial CE"/>
        <w:sz w:val="20"/>
        <w:szCs w:val="20"/>
      </w:rPr>
    </w:sdtEndPr>
    <w:sdtContent>
      <w:p w:rsidR="00622F7C" w:rsidRPr="00510F47" w:rsidRDefault="00622F7C">
        <w:pPr>
          <w:pStyle w:val="Stopka"/>
          <w:jc w:val="center"/>
          <w:rPr>
            <w:rFonts w:ascii="Arial CE" w:hAnsi="Arial CE"/>
            <w:sz w:val="20"/>
            <w:szCs w:val="20"/>
          </w:rPr>
        </w:pPr>
        <w:r w:rsidRPr="00510F47">
          <w:rPr>
            <w:rFonts w:ascii="Arial CE" w:hAnsi="Arial CE"/>
            <w:sz w:val="20"/>
            <w:szCs w:val="20"/>
          </w:rPr>
          <w:fldChar w:fldCharType="begin"/>
        </w:r>
        <w:r w:rsidRPr="00510F47">
          <w:rPr>
            <w:rFonts w:ascii="Arial CE" w:hAnsi="Arial CE"/>
            <w:sz w:val="20"/>
            <w:szCs w:val="20"/>
          </w:rPr>
          <w:instrText>PAGE   \* MERGEFORMAT</w:instrText>
        </w:r>
        <w:r w:rsidRPr="00510F47">
          <w:rPr>
            <w:rFonts w:ascii="Arial CE" w:hAnsi="Arial CE"/>
            <w:sz w:val="20"/>
            <w:szCs w:val="20"/>
          </w:rPr>
          <w:fldChar w:fldCharType="separate"/>
        </w:r>
        <w:r w:rsidR="009A4E47">
          <w:rPr>
            <w:rFonts w:ascii="Arial CE" w:hAnsi="Arial CE"/>
            <w:noProof/>
            <w:sz w:val="20"/>
            <w:szCs w:val="20"/>
          </w:rPr>
          <w:t>9</w:t>
        </w:r>
        <w:r w:rsidRPr="00510F47">
          <w:rPr>
            <w:rFonts w:ascii="Arial CE" w:hAnsi="Arial CE"/>
            <w:sz w:val="20"/>
            <w:szCs w:val="20"/>
          </w:rPr>
          <w:fldChar w:fldCharType="end"/>
        </w:r>
      </w:p>
    </w:sdtContent>
  </w:sdt>
  <w:p w:rsidR="00622F7C" w:rsidRDefault="00622F7C">
    <w:pPr>
      <w:pStyle w:val="Stopk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F7C" w:rsidRDefault="00622F7C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F7C" w:rsidRDefault="00622F7C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9142910"/>
      <w:docPartObj>
        <w:docPartGallery w:val="Page Numbers (Bottom of Page)"/>
        <w:docPartUnique/>
      </w:docPartObj>
    </w:sdtPr>
    <w:sdtEndPr>
      <w:rPr>
        <w:rFonts w:ascii="Arial CE" w:hAnsi="Arial CE"/>
        <w:sz w:val="20"/>
        <w:szCs w:val="20"/>
      </w:rPr>
    </w:sdtEndPr>
    <w:sdtContent>
      <w:p w:rsidR="00622F7C" w:rsidRPr="00510F47" w:rsidRDefault="00622F7C">
        <w:pPr>
          <w:pStyle w:val="Stopka"/>
          <w:jc w:val="center"/>
          <w:rPr>
            <w:rFonts w:ascii="Arial CE" w:hAnsi="Arial CE"/>
            <w:sz w:val="20"/>
            <w:szCs w:val="20"/>
          </w:rPr>
        </w:pPr>
        <w:r w:rsidRPr="00510F47">
          <w:rPr>
            <w:rFonts w:ascii="Arial CE" w:hAnsi="Arial CE"/>
            <w:sz w:val="20"/>
            <w:szCs w:val="20"/>
          </w:rPr>
          <w:fldChar w:fldCharType="begin"/>
        </w:r>
        <w:r w:rsidRPr="00510F47">
          <w:rPr>
            <w:rFonts w:ascii="Arial CE" w:hAnsi="Arial CE"/>
            <w:sz w:val="20"/>
            <w:szCs w:val="20"/>
          </w:rPr>
          <w:instrText>PAGE   \* MERGEFORMAT</w:instrText>
        </w:r>
        <w:r w:rsidRPr="00510F47">
          <w:rPr>
            <w:rFonts w:ascii="Arial CE" w:hAnsi="Arial CE"/>
            <w:sz w:val="20"/>
            <w:szCs w:val="20"/>
          </w:rPr>
          <w:fldChar w:fldCharType="separate"/>
        </w:r>
        <w:r w:rsidR="009A4E47">
          <w:rPr>
            <w:rFonts w:ascii="Arial CE" w:hAnsi="Arial CE"/>
            <w:noProof/>
            <w:sz w:val="20"/>
            <w:szCs w:val="20"/>
          </w:rPr>
          <w:t>22</w:t>
        </w:r>
        <w:r w:rsidRPr="00510F47">
          <w:rPr>
            <w:rFonts w:ascii="Arial CE" w:hAnsi="Arial CE"/>
            <w:sz w:val="20"/>
            <w:szCs w:val="20"/>
          </w:rPr>
          <w:fldChar w:fldCharType="end"/>
        </w:r>
      </w:p>
    </w:sdtContent>
  </w:sdt>
  <w:p w:rsidR="00622F7C" w:rsidRDefault="00622F7C">
    <w:pPr>
      <w:pStyle w:val="Stopka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F7C" w:rsidRDefault="00622F7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77A" w:rsidRDefault="0095577A" w:rsidP="00FE150C">
      <w:pPr>
        <w:spacing w:after="0" w:line="240" w:lineRule="auto"/>
      </w:pPr>
      <w:r>
        <w:separator/>
      </w:r>
    </w:p>
  </w:footnote>
  <w:footnote w:type="continuationSeparator" w:id="0">
    <w:p w:rsidR="0095577A" w:rsidRDefault="0095577A" w:rsidP="00FE1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F7C" w:rsidRPr="00510F47" w:rsidRDefault="00622F7C">
    <w:pPr>
      <w:pStyle w:val="Nagwek2"/>
      <w:spacing w:before="0" w:after="0"/>
      <w:jc w:val="right"/>
      <w:rPr>
        <w:rFonts w:cs="Arial"/>
        <w:sz w:val="16"/>
        <w:szCs w:val="16"/>
      </w:rPr>
    </w:pPr>
    <w:r w:rsidRPr="00510F47">
      <w:rPr>
        <w:rFonts w:cs="Arial"/>
        <w:sz w:val="16"/>
        <w:szCs w:val="16"/>
      </w:rPr>
      <w:t>REGULAMIN KONKURSU „Delfinek”– Gmina Twardogóra</w:t>
    </w:r>
  </w:p>
  <w:p w:rsidR="00622F7C" w:rsidRDefault="00622F7C">
    <w:pPr>
      <w:pStyle w:val="Nagwek2"/>
      <w:spacing w:before="0" w:after="0"/>
      <w:jc w:val="right"/>
      <w:rPr>
        <w:rFonts w:cs="Arial"/>
        <w:sz w:val="22"/>
        <w:szCs w:val="22"/>
      </w:rPr>
    </w:pPr>
    <w:r>
      <w:rPr>
        <w:rFonts w:cs="Arial"/>
        <w:noProof/>
        <w:sz w:val="22"/>
        <w:szCs w:val="22"/>
        <w:lang w:eastAsia="pl-PL"/>
      </w:rPr>
      <mc:AlternateContent>
        <mc:Choice Requires="wps">
          <w:drawing>
            <wp:inline distT="0" distB="0" distL="0" distR="0" wp14:anchorId="41D36706" wp14:editId="662419EF">
              <wp:extent cx="6119495" cy="19050"/>
              <wp:effectExtent l="0" t="0" r="0" b="0"/>
              <wp:docPr id="13" name="Prostokąt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19495" cy="1905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  <a:effectLst/>
                      <a:extLst/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Prostokąt 13" o:spid="_x0000_s1026" style="width:481.85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" fillcolor="#c6d9f1 [671]" stroked="f">
              <w10:anchorlock/>
            </v:rect>
          </w:pict>
        </mc:Fallback>
      </mc:AlternateContent>
    </w:r>
    <w:r>
      <w:rPr>
        <w:rFonts w:cs="Arial"/>
        <w:sz w:val="22"/>
        <w:szCs w:val="2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F7C" w:rsidRDefault="00622F7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F7C" w:rsidRDefault="00622F7C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F7C" w:rsidRPr="00A34502" w:rsidRDefault="00622F7C">
    <w:pPr>
      <w:pStyle w:val="Nagwek2"/>
      <w:spacing w:before="0" w:after="0"/>
      <w:jc w:val="right"/>
      <w:rPr>
        <w:rFonts w:cs="Arial"/>
        <w:sz w:val="16"/>
        <w:szCs w:val="16"/>
      </w:rPr>
    </w:pPr>
    <w:r w:rsidRPr="00A34502">
      <w:rPr>
        <w:rFonts w:cs="Arial"/>
        <w:sz w:val="16"/>
        <w:szCs w:val="16"/>
      </w:rPr>
      <w:t>REGULAMIN KONKURSU „Delfinek”– Gmina Twardogóra</w:t>
    </w:r>
  </w:p>
  <w:p w:rsidR="00622F7C" w:rsidRDefault="00622F7C">
    <w:pPr>
      <w:pStyle w:val="Nagwek2"/>
      <w:spacing w:before="0" w:after="0"/>
      <w:jc w:val="right"/>
    </w:pPr>
    <w:r>
      <w:rPr>
        <w:noProof/>
        <w:lang w:eastAsia="pl-PL"/>
      </w:rPr>
      <mc:AlternateContent>
        <mc:Choice Requires="wps">
          <w:drawing>
            <wp:inline distT="0" distB="0" distL="0" distR="0" wp14:anchorId="4E1A50B9" wp14:editId="6297B70D">
              <wp:extent cx="6119495" cy="19050"/>
              <wp:effectExtent l="0" t="0" r="0" b="0"/>
              <wp:docPr id="8" name="Prostoką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19495" cy="1905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  <a:effectLst/>
                      <a:extLst/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Prostokąt 8" o:spid="_x0000_s1026" style="width:481.85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" fillcolor="#c6d9f1 [671]" stroked="f">
              <w10:anchorlock/>
            </v:rect>
          </w:pict>
        </mc:Fallback>
      </mc:AlternateContent>
    </w:r>
    <w: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F7C" w:rsidRDefault="00622F7C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F7C" w:rsidRDefault="00622F7C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F7C" w:rsidRPr="00510F47" w:rsidRDefault="00622F7C">
    <w:pPr>
      <w:pStyle w:val="Nagwek2"/>
      <w:spacing w:before="0" w:after="0"/>
      <w:jc w:val="right"/>
      <w:rPr>
        <w:rFonts w:cs="Arial"/>
        <w:sz w:val="16"/>
        <w:szCs w:val="16"/>
      </w:rPr>
    </w:pPr>
    <w:r w:rsidRPr="00510F47">
      <w:rPr>
        <w:rFonts w:cs="Arial"/>
        <w:sz w:val="16"/>
        <w:szCs w:val="16"/>
      </w:rPr>
      <w:t>REGULAMIN KONKURSU „Delfinek” – Gmina Twardogóra</w:t>
    </w:r>
  </w:p>
  <w:p w:rsidR="00622F7C" w:rsidRDefault="00622F7C">
    <w:pPr>
      <w:pStyle w:val="Nagwek2"/>
      <w:spacing w:before="0" w:after="0"/>
      <w:jc w:val="right"/>
    </w:pPr>
    <w:r>
      <w:rPr>
        <w:noProof/>
        <w:lang w:eastAsia="pl-PL"/>
      </w:rPr>
      <mc:AlternateContent>
        <mc:Choice Requires="wps">
          <w:drawing>
            <wp:inline distT="0" distB="0" distL="0" distR="0" wp14:anchorId="498BAF71" wp14:editId="0ED65C6B">
              <wp:extent cx="6119495" cy="19050"/>
              <wp:effectExtent l="0" t="0" r="0" b="0"/>
              <wp:docPr id="6" name="Prostoką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19495" cy="1905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  <a:effectLst/>
                      <a:extLst/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Prostokąt 6" o:spid="_x0000_s1026" style="width:481.85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" fillcolor="#c6d9f1 [671]" stroked="f">
              <w10:anchorlock/>
            </v:rect>
          </w:pict>
        </mc:Fallback>
      </mc:AlternateContent>
    </w:r>
    <w:r>
      <w:t xml:space="preserve"> 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F7C" w:rsidRDefault="00622F7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1842EBA4"/>
    <w:name w:val="WW8Num1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ArialMT" w:hAnsi="Arial" w:cs="Arial"/>
        <w:b w:val="0"/>
        <w:bCs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1">
    <w:nsid w:val="00000002"/>
    <w:multiLevelType w:val="multilevel"/>
    <w:tmpl w:val="00000002"/>
    <w:name w:val="WW8Num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7A932E16"/>
    <w:multiLevelType w:val="hybridMultilevel"/>
    <w:tmpl w:val="72F8F070"/>
    <w:lvl w:ilvl="0" w:tplc="6632180C">
      <w:start w:val="1"/>
      <w:numFmt w:val="bullet"/>
      <w:lvlText w:val=""/>
      <w:lvlJc w:val="left"/>
      <w:pPr>
        <w:ind w:left="1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28" w:hanging="360"/>
      </w:pPr>
      <w:rPr>
        <w:rFonts w:ascii="Wingdings" w:hAnsi="Wingdings" w:hint="default"/>
      </w:rPr>
    </w:lvl>
  </w:abstractNum>
  <w:abstractNum w:abstractNumId="4">
    <w:nsid w:val="7D8B0597"/>
    <w:multiLevelType w:val="hybridMultilevel"/>
    <w:tmpl w:val="F1944C8E"/>
    <w:lvl w:ilvl="0" w:tplc="F9C8F0A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50C"/>
    <w:rsid w:val="000224D9"/>
    <w:rsid w:val="000442E9"/>
    <w:rsid w:val="00052EE5"/>
    <w:rsid w:val="00062F47"/>
    <w:rsid w:val="000707FA"/>
    <w:rsid w:val="000860D7"/>
    <w:rsid w:val="000D2650"/>
    <w:rsid w:val="00187477"/>
    <w:rsid w:val="001900BD"/>
    <w:rsid w:val="001C2CFC"/>
    <w:rsid w:val="001D5E4A"/>
    <w:rsid w:val="00212E30"/>
    <w:rsid w:val="00234D4C"/>
    <w:rsid w:val="00256B21"/>
    <w:rsid w:val="00277D0C"/>
    <w:rsid w:val="002879D3"/>
    <w:rsid w:val="002B671E"/>
    <w:rsid w:val="002C7350"/>
    <w:rsid w:val="002D27BA"/>
    <w:rsid w:val="00314531"/>
    <w:rsid w:val="00395B21"/>
    <w:rsid w:val="004422FE"/>
    <w:rsid w:val="004676B0"/>
    <w:rsid w:val="0048215F"/>
    <w:rsid w:val="004D6510"/>
    <w:rsid w:val="005102D3"/>
    <w:rsid w:val="00510F47"/>
    <w:rsid w:val="00517630"/>
    <w:rsid w:val="00526181"/>
    <w:rsid w:val="005456FE"/>
    <w:rsid w:val="005516D5"/>
    <w:rsid w:val="00570126"/>
    <w:rsid w:val="005755CE"/>
    <w:rsid w:val="005D3B4D"/>
    <w:rsid w:val="005F2F47"/>
    <w:rsid w:val="0060104E"/>
    <w:rsid w:val="00622F7C"/>
    <w:rsid w:val="0064423E"/>
    <w:rsid w:val="00681F71"/>
    <w:rsid w:val="00722A2A"/>
    <w:rsid w:val="0072497B"/>
    <w:rsid w:val="007410B0"/>
    <w:rsid w:val="00787328"/>
    <w:rsid w:val="007C0657"/>
    <w:rsid w:val="007C1B41"/>
    <w:rsid w:val="007D0E5E"/>
    <w:rsid w:val="00823B81"/>
    <w:rsid w:val="00894F07"/>
    <w:rsid w:val="008C6A2E"/>
    <w:rsid w:val="008E0BE0"/>
    <w:rsid w:val="008E6ED1"/>
    <w:rsid w:val="00954AA7"/>
    <w:rsid w:val="0095577A"/>
    <w:rsid w:val="00957CB6"/>
    <w:rsid w:val="0096477A"/>
    <w:rsid w:val="009A4E47"/>
    <w:rsid w:val="00A34502"/>
    <w:rsid w:val="00A55189"/>
    <w:rsid w:val="00A66ADC"/>
    <w:rsid w:val="00A81A54"/>
    <w:rsid w:val="00B1633B"/>
    <w:rsid w:val="00B53EC9"/>
    <w:rsid w:val="00BB4164"/>
    <w:rsid w:val="00BD1D01"/>
    <w:rsid w:val="00BF655E"/>
    <w:rsid w:val="00C16E3B"/>
    <w:rsid w:val="00C26C0F"/>
    <w:rsid w:val="00C45058"/>
    <w:rsid w:val="00C45125"/>
    <w:rsid w:val="00D06F38"/>
    <w:rsid w:val="00D56A7B"/>
    <w:rsid w:val="00D9312C"/>
    <w:rsid w:val="00DD0A01"/>
    <w:rsid w:val="00DD30DA"/>
    <w:rsid w:val="00DE4661"/>
    <w:rsid w:val="00DF39AC"/>
    <w:rsid w:val="00E27E51"/>
    <w:rsid w:val="00E940EC"/>
    <w:rsid w:val="00EA00FF"/>
    <w:rsid w:val="00EF19E3"/>
    <w:rsid w:val="00EF6A03"/>
    <w:rsid w:val="00F30D20"/>
    <w:rsid w:val="00F42497"/>
    <w:rsid w:val="00FE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516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FE150C"/>
  </w:style>
  <w:style w:type="paragraph" w:customStyle="1" w:styleId="Nagwek2">
    <w:name w:val="Nagłówek2"/>
    <w:basedOn w:val="Normalny"/>
    <w:next w:val="Tekstpodstawowy"/>
    <w:rsid w:val="00FE150C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styleId="Stopka">
    <w:name w:val="footer"/>
    <w:basedOn w:val="Normalny"/>
    <w:link w:val="StopkaZnak"/>
    <w:uiPriority w:val="99"/>
    <w:rsid w:val="00FE150C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FE150C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E15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E150C"/>
  </w:style>
  <w:style w:type="paragraph" w:styleId="Tekstdymka">
    <w:name w:val="Balloon Text"/>
    <w:basedOn w:val="Normalny"/>
    <w:link w:val="TekstdymkaZnak"/>
    <w:uiPriority w:val="99"/>
    <w:semiHidden/>
    <w:unhideWhenUsed/>
    <w:rsid w:val="00FE1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150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E1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150C"/>
  </w:style>
  <w:style w:type="character" w:styleId="Hipercze">
    <w:name w:val="Hyperlink"/>
    <w:basedOn w:val="Domylnaczcionkaakapitu"/>
    <w:uiPriority w:val="99"/>
    <w:unhideWhenUsed/>
    <w:rsid w:val="0018747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E0BE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516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516D5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0442E9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516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FE150C"/>
  </w:style>
  <w:style w:type="paragraph" w:customStyle="1" w:styleId="Nagwek2">
    <w:name w:val="Nagłówek2"/>
    <w:basedOn w:val="Normalny"/>
    <w:next w:val="Tekstpodstawowy"/>
    <w:rsid w:val="00FE150C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styleId="Stopka">
    <w:name w:val="footer"/>
    <w:basedOn w:val="Normalny"/>
    <w:link w:val="StopkaZnak"/>
    <w:uiPriority w:val="99"/>
    <w:rsid w:val="00FE150C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FE150C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E15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E150C"/>
  </w:style>
  <w:style w:type="paragraph" w:styleId="Tekstdymka">
    <w:name w:val="Balloon Text"/>
    <w:basedOn w:val="Normalny"/>
    <w:link w:val="TekstdymkaZnak"/>
    <w:uiPriority w:val="99"/>
    <w:semiHidden/>
    <w:unhideWhenUsed/>
    <w:rsid w:val="00FE1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150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E1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150C"/>
  </w:style>
  <w:style w:type="character" w:styleId="Hipercze">
    <w:name w:val="Hyperlink"/>
    <w:basedOn w:val="Domylnaczcionkaakapitu"/>
    <w:uiPriority w:val="99"/>
    <w:unhideWhenUsed/>
    <w:rsid w:val="0018747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E0BE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516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516D5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0442E9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3.xml"/><Relationship Id="rId25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yperlink" Target="http://www.bip.twardogora.pl" TargetMode="Externa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eader" Target="header7.xml"/><Relationship Id="rId5" Type="http://schemas.openxmlformats.org/officeDocument/2006/relationships/settings" Target="settings.xml"/><Relationship Id="rId15" Type="http://schemas.openxmlformats.org/officeDocument/2006/relationships/hyperlink" Target="mailto:ratusz@twardogora.pl" TargetMode="External"/><Relationship Id="rId23" Type="http://schemas.openxmlformats.org/officeDocument/2006/relationships/header" Target="header6.xml"/><Relationship Id="rId28" Type="http://schemas.openxmlformats.org/officeDocument/2006/relationships/footer" Target="footer8.xml"/><Relationship Id="rId10" Type="http://schemas.openxmlformats.org/officeDocument/2006/relationships/header" Target="header1.xm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bip.twardogora.pl" TargetMode="External"/><Relationship Id="rId22" Type="http://schemas.openxmlformats.org/officeDocument/2006/relationships/footer" Target="footer5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67B39A59-B384-4E4D-8727-5C195A79B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4630</TotalTime>
  <Pages>22</Pages>
  <Words>6755</Words>
  <Characters>40532</Characters>
  <Application>Microsoft Office Word</Application>
  <DocSecurity>0</DocSecurity>
  <Lines>337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Aleksander Król</dc:creator>
  <cp:lastModifiedBy>Aleksander Król</cp:lastModifiedBy>
  <cp:revision>27</cp:revision>
  <cp:lastPrinted>2016-03-29T12:56:00Z</cp:lastPrinted>
  <dcterms:created xsi:type="dcterms:W3CDTF">2016-03-22T10:18:00Z</dcterms:created>
  <dcterms:modified xsi:type="dcterms:W3CDTF">2016-04-06T11:31:00Z</dcterms:modified>
</cp:coreProperties>
</file>