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7B1E74" w:rsidP="007B1E74">
      <w:pPr>
        <w:spacing w:after="0" w:line="240" w:lineRule="auto"/>
        <w:rPr>
          <w:rFonts w:ascii="Times New Roman" w:eastAsia="Times New Roman" w:hAnsi="Times New Roman" w:cs="Times New Roman"/>
          <w:sz w:val="20"/>
          <w:szCs w:val="28"/>
          <w:lang w:eastAsia="pl-PL"/>
        </w:rPr>
      </w:pPr>
    </w:p>
    <w:p w:rsidR="0007566A" w:rsidRDefault="00B536E3"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62215" cy="10692130"/>
            <wp:effectExtent l="0" t="0" r="635" b="0"/>
            <wp:wrapNone/>
            <wp:docPr id="1" name="Obraz 1" descr="Urząd Miasta i Gminy Twardogóra 2018-do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6004017" descr="Urząd Miasta i Gminy Twardogóra 2018-do .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353F68">
        <w:rPr>
          <w:rFonts w:ascii="Tahoma" w:eastAsia="Calibri" w:hAnsi="Tahoma" w:cs="Tahoma"/>
          <w:sz w:val="20"/>
          <w:szCs w:val="20"/>
        </w:rPr>
        <w:t>8</w:t>
      </w:r>
      <w:r>
        <w:rPr>
          <w:rFonts w:ascii="Tahoma" w:eastAsia="Calibri" w:hAnsi="Tahoma" w:cs="Tahoma"/>
          <w:sz w:val="20"/>
          <w:szCs w:val="20"/>
        </w:rPr>
        <w:t>.2018</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7749192"/>
      <w:bookmarkStart w:id="1" w:name="_Hlk509815809"/>
      <w:r w:rsidR="00327B53">
        <w:rPr>
          <w:rFonts w:ascii="Tahoma" w:eastAsia="Calibri" w:hAnsi="Tahoma" w:cs="Tahoma"/>
          <w:b/>
          <w:bCs/>
          <w:sz w:val="28"/>
          <w:szCs w:val="28"/>
        </w:rPr>
        <w:t>Przeb</w:t>
      </w:r>
      <w:r w:rsidRPr="0007566A">
        <w:rPr>
          <w:rFonts w:ascii="Tahoma" w:eastAsia="Calibri" w:hAnsi="Tahoma" w:cs="Tahoma"/>
          <w:b/>
          <w:bCs/>
          <w:sz w:val="28"/>
          <w:szCs w:val="28"/>
        </w:rPr>
        <w:t xml:space="preserve">udowa </w:t>
      </w:r>
      <w:r w:rsidR="00327B53">
        <w:rPr>
          <w:rFonts w:ascii="Tahoma" w:eastAsia="Calibri" w:hAnsi="Tahoma" w:cs="Tahoma"/>
          <w:b/>
          <w:bCs/>
          <w:sz w:val="28"/>
          <w:szCs w:val="28"/>
        </w:rPr>
        <w:t>drogi gminnej</w:t>
      </w:r>
      <w:r w:rsidR="00707F74">
        <w:rPr>
          <w:rFonts w:ascii="Tahoma" w:eastAsia="Calibri" w:hAnsi="Tahoma" w:cs="Tahoma"/>
          <w:b/>
          <w:bCs/>
          <w:sz w:val="28"/>
          <w:szCs w:val="28"/>
        </w:rPr>
        <w:t xml:space="preserve"> ul. Leśnej </w:t>
      </w:r>
      <w:r w:rsidR="00327B53">
        <w:rPr>
          <w:rFonts w:ascii="Tahoma" w:eastAsia="Calibri" w:hAnsi="Tahoma" w:cs="Tahoma"/>
          <w:b/>
          <w:bCs/>
          <w:sz w:val="28"/>
          <w:szCs w:val="28"/>
        </w:rPr>
        <w:t>w miejscowości Goszcz</w:t>
      </w:r>
      <w:bookmarkEnd w:id="1"/>
      <w:r w:rsidR="00327B53">
        <w:rPr>
          <w:rFonts w:ascii="Tahoma" w:eastAsia="Calibri" w:hAnsi="Tahoma" w:cs="Tahoma"/>
          <w:b/>
          <w:bCs/>
          <w:sz w:val="28"/>
          <w:szCs w:val="28"/>
        </w:rPr>
        <w:t xml:space="preserve">” </w:t>
      </w:r>
      <w:bookmarkEnd w:id="0"/>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 xml:space="preserve">Twardogóra dnia </w:t>
      </w:r>
      <w:r w:rsidR="00327B53">
        <w:rPr>
          <w:rFonts w:ascii="Tahoma" w:eastAsia="Calibri" w:hAnsi="Tahoma" w:cs="Tahoma"/>
        </w:rPr>
        <w:t>22</w:t>
      </w:r>
      <w:r w:rsidRPr="0007566A">
        <w:rPr>
          <w:rFonts w:ascii="Tahoma" w:eastAsia="Calibri" w:hAnsi="Tahoma" w:cs="Tahoma"/>
        </w:rPr>
        <w:t>.0</w:t>
      </w:r>
      <w:r w:rsidR="003F13E4">
        <w:rPr>
          <w:rFonts w:ascii="Tahoma" w:eastAsia="Calibri" w:hAnsi="Tahoma" w:cs="Tahoma"/>
        </w:rPr>
        <w:t>3</w:t>
      </w:r>
      <w:r w:rsidRPr="0007566A">
        <w:rPr>
          <w:rFonts w:ascii="Tahoma" w:eastAsia="Calibri" w:hAnsi="Tahoma" w:cs="Tahoma"/>
        </w:rPr>
        <w:t>.201</w:t>
      </w:r>
      <w:r w:rsidR="00C45F7A">
        <w:rPr>
          <w:rFonts w:ascii="Tahoma" w:eastAsia="Calibri" w:hAnsi="Tahoma" w:cs="Tahoma"/>
        </w:rPr>
        <w:t>8</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D01E6B">
              <w:rPr>
                <w:webHidden/>
                <w:sz w:val="10"/>
                <w:szCs w:val="10"/>
              </w:rPr>
              <w:t>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D01E6B">
              <w:rPr>
                <w:webHidden/>
                <w:sz w:val="10"/>
                <w:szCs w:val="10"/>
              </w:rPr>
              <w:t>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D01E6B">
              <w:rPr>
                <w:webHidden/>
                <w:sz w:val="10"/>
                <w:szCs w:val="10"/>
              </w:rPr>
              <w:t>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D01E6B">
              <w:rPr>
                <w:webHidden/>
                <w:sz w:val="10"/>
                <w:szCs w:val="10"/>
              </w:rPr>
              <w:t>9</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D01E6B">
              <w:rPr>
                <w:webHidden/>
                <w:sz w:val="10"/>
                <w:szCs w:val="10"/>
              </w:rPr>
              <w:t>9</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D01E6B">
              <w:rPr>
                <w:webHidden/>
                <w:sz w:val="10"/>
                <w:szCs w:val="10"/>
              </w:rPr>
              <w:t>12</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D01E6B">
              <w:rPr>
                <w:webHidden/>
                <w:sz w:val="10"/>
                <w:szCs w:val="10"/>
              </w:rPr>
              <w:t>15</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D01E6B">
              <w:rPr>
                <w:webHidden/>
                <w:sz w:val="10"/>
                <w:szCs w:val="10"/>
              </w:rPr>
              <w:t>15</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D01E6B">
              <w:rPr>
                <w:webHidden/>
                <w:sz w:val="10"/>
                <w:szCs w:val="10"/>
              </w:rPr>
              <w:t>16</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D01E6B">
              <w:rPr>
                <w:webHidden/>
                <w:sz w:val="10"/>
                <w:szCs w:val="10"/>
              </w:rPr>
              <w:t>16</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D01E6B">
              <w:rPr>
                <w:webHidden/>
                <w:sz w:val="10"/>
                <w:szCs w:val="10"/>
              </w:rPr>
              <w:t>17</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D01E6B">
              <w:rPr>
                <w:webHidden/>
                <w:sz w:val="10"/>
                <w:szCs w:val="10"/>
              </w:rPr>
              <w:t>18</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D01E6B">
              <w:rPr>
                <w:webHidden/>
                <w:sz w:val="10"/>
                <w:szCs w:val="10"/>
              </w:rPr>
              <w:t>19</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D01E6B">
              <w:rPr>
                <w:webHidden/>
                <w:sz w:val="10"/>
                <w:szCs w:val="10"/>
              </w:rPr>
              <w:t>19</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D01E6B">
              <w:rPr>
                <w:webHidden/>
                <w:sz w:val="10"/>
                <w:szCs w:val="10"/>
              </w:rPr>
              <w:t>21</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D01E6B">
              <w:rPr>
                <w:webHidden/>
                <w:sz w:val="10"/>
                <w:szCs w:val="10"/>
              </w:rPr>
              <w:t>21</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D01E6B">
              <w:rPr>
                <w:webHidden/>
                <w:sz w:val="10"/>
                <w:szCs w:val="10"/>
              </w:rPr>
              <w:t>21</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D01E6B">
              <w:rPr>
                <w:webHidden/>
                <w:sz w:val="10"/>
                <w:szCs w:val="10"/>
              </w:rPr>
              <w:t>23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D01E6B">
              <w:rPr>
                <w:webHidden/>
                <w:sz w:val="10"/>
                <w:szCs w:val="10"/>
              </w:rPr>
              <w:t>23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D01E6B">
              <w:rPr>
                <w:webHidden/>
                <w:sz w:val="10"/>
                <w:szCs w:val="10"/>
              </w:rPr>
              <w:t>23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D01E6B">
              <w:rPr>
                <w:webHidden/>
                <w:sz w:val="10"/>
                <w:szCs w:val="10"/>
              </w:rPr>
              <w:t>23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D01E6B">
              <w:rPr>
                <w:webHidden/>
                <w:sz w:val="10"/>
                <w:szCs w:val="10"/>
              </w:rPr>
              <w:t>23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D01E6B">
              <w:rPr>
                <w:webHidden/>
                <w:sz w:val="10"/>
                <w:szCs w:val="10"/>
              </w:rPr>
              <w:t>23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D01E6B">
              <w:rPr>
                <w:webHidden/>
                <w:sz w:val="10"/>
                <w:szCs w:val="10"/>
              </w:rPr>
              <w:t>23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D01E6B">
              <w:rPr>
                <w:webHidden/>
                <w:sz w:val="10"/>
                <w:szCs w:val="10"/>
              </w:rPr>
              <w:t>23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D01E6B">
              <w:rPr>
                <w:webHidden/>
                <w:sz w:val="10"/>
                <w:szCs w:val="10"/>
              </w:rPr>
              <w:t>23</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bookmarkStart w:id="2" w:name="_GoBack"/>
            <w:bookmarkEnd w:id="2"/>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D01E6B">
              <w:rPr>
                <w:webHidden/>
                <w:sz w:val="10"/>
                <w:szCs w:val="10"/>
              </w:rPr>
              <w:t>24</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D01E6B">
              <w:rPr>
                <w:webHidden/>
                <w:sz w:val="10"/>
                <w:szCs w:val="10"/>
              </w:rPr>
              <w:t>24</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D01E6B">
              <w:rPr>
                <w:webHidden/>
                <w:sz w:val="10"/>
                <w:szCs w:val="10"/>
              </w:rPr>
              <w:t>24</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D01E6B">
              <w:rPr>
                <w:webHidden/>
                <w:sz w:val="10"/>
                <w:szCs w:val="10"/>
              </w:rPr>
              <w:t>25</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D01E6B">
              <w:rPr>
                <w:webHidden/>
                <w:sz w:val="10"/>
                <w:szCs w:val="10"/>
              </w:rPr>
              <w:t>25</w:t>
            </w:r>
            <w:r w:rsidR="00D3637C" w:rsidRPr="00D3637C">
              <w:rPr>
                <w:webHidden/>
                <w:sz w:val="10"/>
                <w:szCs w:val="10"/>
              </w:rPr>
              <w:fldChar w:fldCharType="end"/>
            </w:r>
          </w:hyperlink>
        </w:p>
        <w:p w:rsidR="00D3637C" w:rsidRPr="00D3637C" w:rsidRDefault="006A208D">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D01E6B">
              <w:rPr>
                <w:webHidden/>
                <w:sz w:val="10"/>
                <w:szCs w:val="10"/>
              </w:rPr>
              <w:t>25</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3"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3"/>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4"/>
    </w:p>
    <w:p w:rsidR="0007566A" w:rsidRDefault="003048BC" w:rsidP="0007566A">
      <w:pPr>
        <w:spacing w:after="0" w:line="240" w:lineRule="auto"/>
        <w:ind w:firstLine="426"/>
        <w:rPr>
          <w:rFonts w:ascii="Tahoma" w:eastAsia="Times New Roman" w:hAnsi="Tahoma" w:cs="Tahoma"/>
          <w:b/>
          <w:sz w:val="20"/>
          <w:szCs w:val="20"/>
          <w:lang w:eastAsia="pl-PL"/>
        </w:rPr>
      </w:pPr>
      <w:r>
        <w:rPr>
          <w:rFonts w:ascii="Tahoma" w:eastAsia="Times New Roman" w:hAnsi="Tahoma" w:cs="Tahoma"/>
          <w:b/>
          <w:sz w:val="20"/>
          <w:szCs w:val="20"/>
          <w:lang w:eastAsia="pl-PL"/>
        </w:rPr>
        <w:t>P</w:t>
      </w:r>
      <w:r w:rsidR="007B1E74" w:rsidRPr="007B1E74">
        <w:rPr>
          <w:rFonts w:ascii="Tahoma" w:eastAsia="Times New Roman" w:hAnsi="Tahoma" w:cs="Tahoma"/>
          <w:b/>
          <w:sz w:val="20"/>
          <w:szCs w:val="20"/>
          <w:lang w:eastAsia="pl-PL"/>
        </w:rPr>
        <w:t>rzetarg nieograniczony</w:t>
      </w:r>
    </w:p>
    <w:p w:rsidR="007B1E74" w:rsidRDefault="007B1E74" w:rsidP="007B1E74">
      <w:pPr>
        <w:spacing w:after="0" w:line="240" w:lineRule="auto"/>
        <w:rPr>
          <w:rFonts w:ascii="Tahoma" w:eastAsia="Times New Roman" w:hAnsi="Tahoma" w:cs="Tahoma"/>
          <w:b/>
          <w:w w:val="150"/>
          <w:sz w:val="10"/>
          <w:szCs w:val="16"/>
          <w:lang w:eastAsia="pl-PL"/>
        </w:rPr>
      </w:pP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5"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5"/>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 „</w:t>
      </w:r>
      <w:bookmarkStart w:id="6" w:name="_Hlk507759652"/>
      <w:r w:rsidR="00327B53">
        <w:rPr>
          <w:rFonts w:ascii="Tahoma" w:eastAsia="Times New Roman" w:hAnsi="Tahoma" w:cs="Tahoma"/>
          <w:b/>
          <w:bCs/>
          <w:sz w:val="20"/>
          <w:szCs w:val="20"/>
          <w:lang w:eastAsia="pl-PL"/>
        </w:rPr>
        <w:t>Przeb</w:t>
      </w:r>
      <w:r w:rsidR="00832A5A" w:rsidRPr="00832A5A">
        <w:rPr>
          <w:rFonts w:ascii="Tahoma" w:eastAsia="Times New Roman" w:hAnsi="Tahoma" w:cs="Tahoma"/>
          <w:b/>
          <w:bCs/>
          <w:sz w:val="20"/>
          <w:szCs w:val="20"/>
          <w:lang w:eastAsia="pl-PL"/>
        </w:rPr>
        <w:t xml:space="preserve">udowa </w:t>
      </w:r>
      <w:r w:rsidR="00327B53">
        <w:rPr>
          <w:rFonts w:ascii="Tahoma" w:eastAsia="Times New Roman" w:hAnsi="Tahoma" w:cs="Tahoma"/>
          <w:b/>
          <w:bCs/>
          <w:sz w:val="20"/>
          <w:szCs w:val="20"/>
          <w:lang w:eastAsia="pl-PL"/>
        </w:rPr>
        <w:t xml:space="preserve">drogi gminnej </w:t>
      </w:r>
      <w:r w:rsidR="00832A5A" w:rsidRPr="00832A5A">
        <w:rPr>
          <w:rFonts w:ascii="Tahoma" w:eastAsia="Times New Roman" w:hAnsi="Tahoma" w:cs="Tahoma"/>
          <w:b/>
          <w:bCs/>
          <w:sz w:val="20"/>
          <w:szCs w:val="20"/>
          <w:lang w:eastAsia="pl-PL"/>
        </w:rPr>
        <w:t xml:space="preserve">ul. Leśnej </w:t>
      </w:r>
      <w:r w:rsidR="00327B53">
        <w:rPr>
          <w:rFonts w:ascii="Tahoma" w:eastAsia="Times New Roman" w:hAnsi="Tahoma" w:cs="Tahoma"/>
          <w:b/>
          <w:bCs/>
          <w:sz w:val="20"/>
          <w:szCs w:val="20"/>
          <w:lang w:eastAsia="pl-PL"/>
        </w:rPr>
        <w:t xml:space="preserve">w miejscowości Goszcz”  </w:t>
      </w:r>
      <w:bookmarkEnd w:id="6"/>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B252FE" w:rsidRPr="00FD7549" w:rsidRDefault="00B252FE" w:rsidP="00B252FE">
      <w:pPr>
        <w:tabs>
          <w:tab w:val="left" w:pos="851"/>
        </w:tabs>
        <w:spacing w:after="0" w:line="240" w:lineRule="auto"/>
        <w:ind w:left="851"/>
        <w:jc w:val="both"/>
        <w:rPr>
          <w:rFonts w:ascii="Tahoma" w:eastAsia="Times New Roman" w:hAnsi="Tahoma" w:cs="Tahoma"/>
          <w:sz w:val="20"/>
          <w:szCs w:val="20"/>
          <w:u w:val="single"/>
          <w:lang w:eastAsia="pl-PL"/>
        </w:rPr>
      </w:pPr>
      <w:bookmarkStart w:id="7" w:name="_Hlk507949101"/>
      <w:r w:rsidRPr="00FD7549">
        <w:rPr>
          <w:rFonts w:ascii="Tahoma" w:eastAsia="Times New Roman" w:hAnsi="Tahoma" w:cs="Tahoma"/>
          <w:sz w:val="20"/>
          <w:szCs w:val="20"/>
          <w:u w:val="single"/>
          <w:lang w:eastAsia="pl-PL"/>
        </w:rPr>
        <w:t>Przedmiot główny:</w:t>
      </w:r>
    </w:p>
    <w:p w:rsidR="00FD7549" w:rsidRPr="00FD7549" w:rsidRDefault="00FD7549" w:rsidP="00327B53">
      <w:pPr>
        <w:spacing w:after="0" w:line="240" w:lineRule="auto"/>
        <w:ind w:left="851"/>
        <w:jc w:val="both"/>
        <w:rPr>
          <w:rFonts w:ascii="Tahoma" w:eastAsia="Times New Roman" w:hAnsi="Tahoma" w:cs="Tahoma"/>
          <w:sz w:val="20"/>
          <w:szCs w:val="20"/>
          <w:lang w:eastAsia="pl-PL"/>
        </w:rPr>
      </w:pPr>
      <w:bookmarkStart w:id="8" w:name="_Hlk509817296"/>
      <w:r w:rsidRPr="00FD7549">
        <w:rPr>
          <w:rFonts w:ascii="Tahoma" w:eastAsia="Times New Roman" w:hAnsi="Tahoma" w:cs="Tahoma"/>
          <w:sz w:val="20"/>
          <w:szCs w:val="20"/>
          <w:lang w:eastAsia="pl-PL"/>
        </w:rPr>
        <w:t>45233220-7</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nawierzchni dróg</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4A5A6C"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4523</w:t>
      </w:r>
      <w:r w:rsidR="00327B53">
        <w:rPr>
          <w:rFonts w:ascii="Tahoma" w:eastAsia="Times New Roman" w:hAnsi="Tahoma" w:cs="Tahoma"/>
          <w:sz w:val="20"/>
          <w:szCs w:val="20"/>
          <w:lang w:eastAsia="pl-PL"/>
        </w:rPr>
        <w:t>3</w:t>
      </w:r>
      <w:r w:rsidRPr="00FD7549">
        <w:rPr>
          <w:rFonts w:ascii="Tahoma" w:eastAsia="Times New Roman" w:hAnsi="Tahoma" w:cs="Tahoma"/>
          <w:sz w:val="20"/>
          <w:szCs w:val="20"/>
          <w:lang w:eastAsia="pl-PL"/>
        </w:rPr>
        <w:t>000-</w:t>
      </w:r>
      <w:r w:rsidR="00327B53">
        <w:rPr>
          <w:rFonts w:ascii="Tahoma" w:eastAsia="Times New Roman" w:hAnsi="Tahoma" w:cs="Tahoma"/>
          <w:sz w:val="20"/>
          <w:szCs w:val="20"/>
          <w:lang w:eastAsia="pl-PL"/>
        </w:rPr>
        <w:t>9</w:t>
      </w:r>
      <w:r>
        <w:rPr>
          <w:rFonts w:ascii="Tahoma" w:eastAsia="Times New Roman" w:hAnsi="Tahoma" w:cs="Tahoma"/>
          <w:sz w:val="20"/>
          <w:szCs w:val="20"/>
          <w:lang w:eastAsia="pl-PL"/>
        </w:rPr>
        <w:t xml:space="preserve"> </w:t>
      </w:r>
      <w:r w:rsidR="004A5A6C">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Roboty</w:t>
      </w:r>
      <w:r w:rsidR="00327B53">
        <w:rPr>
          <w:rFonts w:ascii="Tahoma" w:eastAsia="Times New Roman" w:hAnsi="Tahoma" w:cs="Tahoma"/>
          <w:sz w:val="20"/>
          <w:szCs w:val="20"/>
          <w:lang w:eastAsia="pl-PL"/>
        </w:rPr>
        <w:t xml:space="preserve"> w zakresie konstruowania, fundamentowania oraz wykonywania </w:t>
      </w:r>
      <w:r w:rsidR="004A5A6C">
        <w:rPr>
          <w:rFonts w:ascii="Tahoma" w:eastAsia="Times New Roman" w:hAnsi="Tahoma" w:cs="Tahoma"/>
          <w:sz w:val="20"/>
          <w:szCs w:val="20"/>
          <w:lang w:eastAsia="pl-PL"/>
        </w:rPr>
        <w:t xml:space="preserve">nawierzchni </w:t>
      </w:r>
    </w:p>
    <w:p w:rsidR="00FD7549" w:rsidRDefault="004A5A6C" w:rsidP="00FD7549">
      <w:pPr>
        <w:spacing w:after="0" w:line="240" w:lineRule="auto"/>
        <w:ind w:left="851"/>
        <w:jc w:val="both"/>
        <w:rPr>
          <w:rFonts w:ascii="Tahoma" w:eastAsia="Times New Roman" w:hAnsi="Tahoma" w:cs="Tahoma"/>
          <w:color w:val="FF0000"/>
          <w:sz w:val="20"/>
          <w:szCs w:val="20"/>
          <w:lang w:eastAsia="pl-PL"/>
        </w:rPr>
      </w:pPr>
      <w:r>
        <w:rPr>
          <w:rFonts w:ascii="Tahoma" w:eastAsia="Times New Roman" w:hAnsi="Tahoma" w:cs="Tahoma"/>
          <w:sz w:val="20"/>
          <w:szCs w:val="20"/>
          <w:lang w:eastAsia="pl-PL"/>
        </w:rPr>
        <w:t xml:space="preserve">autostrad, dróg, </w:t>
      </w:r>
    </w:p>
    <w:p w:rsidR="004A5A6C" w:rsidRDefault="004A5A6C" w:rsidP="00FD7549">
      <w:pPr>
        <w:spacing w:after="0" w:line="240" w:lineRule="auto"/>
        <w:ind w:left="851"/>
        <w:jc w:val="both"/>
        <w:rPr>
          <w:rFonts w:ascii="Tahoma" w:eastAsia="Times New Roman" w:hAnsi="Tahoma" w:cs="Tahoma"/>
          <w:sz w:val="20"/>
          <w:szCs w:val="20"/>
          <w:lang w:eastAsia="pl-PL"/>
        </w:rPr>
      </w:pPr>
    </w:p>
    <w:p w:rsidR="0007566A" w:rsidRPr="0007566A" w:rsidRDefault="0007566A" w:rsidP="00FD754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w:t>
      </w:r>
      <w:r w:rsidR="004A5A6C">
        <w:rPr>
          <w:rFonts w:ascii="Tahoma" w:eastAsia="Times New Roman" w:hAnsi="Tahoma" w:cs="Tahoma"/>
          <w:sz w:val="20"/>
          <w:szCs w:val="20"/>
          <w:lang w:eastAsia="pl-PL"/>
        </w:rPr>
        <w:t>przeb</w:t>
      </w:r>
      <w:r w:rsidRPr="0007566A">
        <w:rPr>
          <w:rFonts w:ascii="Tahoma" w:eastAsia="Times New Roman" w:hAnsi="Tahoma" w:cs="Tahoma"/>
          <w:sz w:val="20"/>
          <w:szCs w:val="20"/>
          <w:lang w:eastAsia="pl-PL"/>
        </w:rPr>
        <w:t xml:space="preserve">udowie </w:t>
      </w:r>
      <w:r w:rsidR="004A5A6C">
        <w:rPr>
          <w:rFonts w:ascii="Tahoma" w:eastAsia="Times New Roman" w:hAnsi="Tahoma" w:cs="Tahoma"/>
          <w:sz w:val="20"/>
          <w:szCs w:val="20"/>
          <w:lang w:eastAsia="pl-PL"/>
        </w:rPr>
        <w:t xml:space="preserve">drogi gminnej w ul. Leśnej w miejscowości Goszcz obejmującej odcinek ul. Leśnej oraz drogę gminną w działce nr 572 AM 3 – jako przedłużenie ul. Leśnej. </w:t>
      </w:r>
      <w:r w:rsidR="001B7538">
        <w:rPr>
          <w:rFonts w:ascii="Tahoma" w:eastAsia="Times New Roman" w:hAnsi="Tahoma" w:cs="Tahoma"/>
          <w:sz w:val="20"/>
          <w:szCs w:val="20"/>
          <w:lang w:eastAsia="pl-PL"/>
        </w:rPr>
        <w:t>Łączna długość dróg do przebudowy wynosi</w:t>
      </w:r>
      <w:r w:rsidR="0055351F">
        <w:rPr>
          <w:rFonts w:ascii="Tahoma" w:eastAsia="Times New Roman" w:hAnsi="Tahoma" w:cs="Tahoma"/>
          <w:sz w:val="20"/>
          <w:szCs w:val="20"/>
          <w:lang w:eastAsia="pl-PL"/>
        </w:rPr>
        <w:t xml:space="preserve"> 1088mb</w:t>
      </w:r>
      <w:r w:rsidR="001B7538">
        <w:rPr>
          <w:rFonts w:ascii="Tahoma" w:eastAsia="Times New Roman" w:hAnsi="Tahoma" w:cs="Tahoma"/>
          <w:sz w:val="20"/>
          <w:szCs w:val="20"/>
          <w:lang w:eastAsia="pl-PL"/>
        </w:rPr>
        <w:t xml:space="preserve"> </w:t>
      </w:r>
      <w:r w:rsidR="0055351F">
        <w:rPr>
          <w:rFonts w:ascii="Tahoma" w:eastAsia="Times New Roman" w:hAnsi="Tahoma" w:cs="Tahoma"/>
          <w:sz w:val="20"/>
          <w:szCs w:val="20"/>
          <w:lang w:eastAsia="pl-PL"/>
        </w:rPr>
        <w:t xml:space="preserve">(838mb+250mb).  </w:t>
      </w:r>
      <w:r w:rsidRPr="0007566A">
        <w:rPr>
          <w:rFonts w:ascii="Tahoma" w:eastAsia="Times New Roman" w:hAnsi="Tahoma" w:cs="Tahoma"/>
          <w:sz w:val="20"/>
          <w:szCs w:val="20"/>
          <w:lang w:eastAsia="pl-PL"/>
        </w:rPr>
        <w:t xml:space="preserve">W ramach niniejszego zamówienia </w:t>
      </w:r>
      <w:r w:rsidR="00610A06">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sidR="00610A06">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071125" w:rsidRDefault="00304E8A" w:rsidP="00071125">
      <w:pPr>
        <w:spacing w:after="0" w:line="240" w:lineRule="auto"/>
        <w:ind w:left="851"/>
        <w:jc w:val="both"/>
        <w:rPr>
          <w:rFonts w:ascii="Tahoma" w:eastAsia="Times New Roman" w:hAnsi="Tahoma" w:cs="Tahoma"/>
          <w:sz w:val="20"/>
          <w:szCs w:val="20"/>
          <w:lang w:eastAsia="pl-PL"/>
        </w:rPr>
      </w:pPr>
      <w:r w:rsidRPr="00304E8A">
        <w:rPr>
          <w:rFonts w:ascii="Tahoma" w:eastAsia="Times New Roman" w:hAnsi="Tahoma" w:cs="Tahoma"/>
          <w:sz w:val="20"/>
          <w:szCs w:val="20"/>
          <w:lang w:eastAsia="pl-PL"/>
        </w:rPr>
        <w:t>Podstawowy zakres inwestycji polegający na przebudowie drogi gminnej</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ul. Leśnej w miejscowości Goszcz obejmuje:</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przebudowę istniejących warstw konstrukcji nawierzchni i wykonanie nowej,</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 xml:space="preserve">dostosowanej do obciążenia 100 </w:t>
      </w:r>
      <w:proofErr w:type="spellStart"/>
      <w:r w:rsidRPr="00304E8A">
        <w:rPr>
          <w:rFonts w:ascii="Tahoma" w:eastAsia="Times New Roman" w:hAnsi="Tahoma" w:cs="Tahoma"/>
          <w:sz w:val="20"/>
          <w:szCs w:val="20"/>
          <w:lang w:eastAsia="pl-PL"/>
        </w:rPr>
        <w:t>kN</w:t>
      </w:r>
      <w:proofErr w:type="spellEnd"/>
      <w:r w:rsidRPr="00304E8A">
        <w:rPr>
          <w:rFonts w:ascii="Tahoma" w:eastAsia="Times New Roman" w:hAnsi="Tahoma" w:cs="Tahoma"/>
          <w:sz w:val="20"/>
          <w:szCs w:val="20"/>
          <w:lang w:eastAsia="pl-PL"/>
        </w:rPr>
        <w:t>/oś,</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przebudowę drogi, w tym korektę geometrii i parametrów łuków poziomych i pionowych,</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przebudowę włączenia drogi gminnej ul. Leśnej do drogi powiatowej nr 1490D,</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przebudowę istniejących zjazdów,</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wykonanie poboczy,</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odcinkowe umocnienie rowów brukiem kamiennym i prefabrykatami betonowymi,</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budowę odcinków rowu drogowego otwartego,</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budowę przepustów – rowy kryte z rur PEHD fi 40cm,</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zabezpieczenie sieci uzbrojenia terenu: sieć energetyczna, teletechniczna, gazowa,</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regulację istniejącego uzbrojenia do projektowanej niwelety drogi,</w:t>
      </w:r>
      <w:r w:rsidR="00071125">
        <w:rPr>
          <w:rFonts w:ascii="Tahoma" w:eastAsia="Times New Roman" w:hAnsi="Tahoma" w:cs="Tahoma"/>
          <w:sz w:val="20"/>
          <w:szCs w:val="20"/>
          <w:lang w:eastAsia="pl-PL"/>
        </w:rPr>
        <w:t xml:space="preserve"> </w:t>
      </w:r>
      <w:r w:rsidRPr="00304E8A">
        <w:rPr>
          <w:rFonts w:ascii="Tahoma" w:eastAsia="Times New Roman" w:hAnsi="Tahoma" w:cs="Tahoma"/>
          <w:sz w:val="20"/>
          <w:szCs w:val="20"/>
          <w:lang w:eastAsia="pl-PL"/>
        </w:rPr>
        <w:t>wykonanie elementów organizacji ruchu (oznakowanie pionowe).</w:t>
      </w:r>
    </w:p>
    <w:p w:rsidR="00610A06" w:rsidRPr="00071125" w:rsidRDefault="00071125" w:rsidP="00071125">
      <w:pPr>
        <w:spacing w:after="0" w:line="240" w:lineRule="auto"/>
        <w:ind w:left="851"/>
        <w:jc w:val="both"/>
        <w:rPr>
          <w:rFonts w:ascii="Tahoma" w:eastAsia="Times New Roman" w:hAnsi="Tahoma" w:cs="Tahoma"/>
          <w:sz w:val="20"/>
          <w:szCs w:val="20"/>
          <w:lang w:eastAsia="pl-PL"/>
        </w:rPr>
      </w:pPr>
      <w:r w:rsidRPr="00071125">
        <w:rPr>
          <w:rFonts w:ascii="Tahoma" w:eastAsia="Times New Roman" w:hAnsi="Tahoma" w:cs="Tahoma"/>
          <w:sz w:val="20"/>
          <w:szCs w:val="20"/>
          <w:lang w:eastAsia="pl-PL"/>
        </w:rPr>
        <w:t>Podstawowy zakres inwestycji polegający na przebudowie drogi gminne</w:t>
      </w:r>
      <w:r>
        <w:rPr>
          <w:rFonts w:ascii="Tahoma" w:eastAsia="Times New Roman" w:hAnsi="Tahoma" w:cs="Tahoma"/>
          <w:sz w:val="20"/>
          <w:szCs w:val="20"/>
          <w:lang w:eastAsia="pl-PL"/>
        </w:rPr>
        <w:t xml:space="preserve">j </w:t>
      </w:r>
      <w:r w:rsidRPr="00071125">
        <w:rPr>
          <w:rFonts w:ascii="Tahoma" w:eastAsia="Times New Roman" w:hAnsi="Tahoma" w:cs="Tahoma"/>
          <w:sz w:val="20"/>
          <w:szCs w:val="20"/>
          <w:lang w:eastAsia="pl-PL"/>
        </w:rPr>
        <w:t>na działce nr 572 AM 3 w miejscowości Goszcz obejmuje:</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przebudowę istniejących warstw konstrukcji nawierzchni i wykonanie nowe</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 xml:space="preserve">dostosowanej do obciążenia 100 </w:t>
      </w:r>
      <w:proofErr w:type="spellStart"/>
      <w:r w:rsidRPr="00071125">
        <w:rPr>
          <w:rFonts w:ascii="Tahoma" w:eastAsia="Times New Roman" w:hAnsi="Tahoma" w:cs="Tahoma"/>
          <w:sz w:val="20"/>
          <w:szCs w:val="20"/>
          <w:lang w:eastAsia="pl-PL"/>
        </w:rPr>
        <w:t>kN</w:t>
      </w:r>
      <w:proofErr w:type="spellEnd"/>
      <w:r w:rsidRPr="00071125">
        <w:rPr>
          <w:rFonts w:ascii="Tahoma" w:eastAsia="Times New Roman" w:hAnsi="Tahoma" w:cs="Tahoma"/>
          <w:sz w:val="20"/>
          <w:szCs w:val="20"/>
          <w:lang w:eastAsia="pl-PL"/>
        </w:rPr>
        <w:t>/oś,</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przebudowę drogi, w tym korektę geometrii i parametrów łuków poziomych i pionowych,</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przebudowę włączenia drogi gminnej do ul. Parkowej,</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przebudowę istniejących zjazdów,</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wykonanie poboczy,</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zabezpieczenie sieci uzbrojenia terenu: sieć energetyczna, teletechniczna,</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odkopanie i przełożenie istniejącej doziemnej linii telekomunikacyjnej,</w:t>
      </w:r>
      <w:r>
        <w:rPr>
          <w:rFonts w:ascii="Tahoma" w:eastAsia="Times New Roman" w:hAnsi="Tahoma" w:cs="Tahoma"/>
          <w:sz w:val="20"/>
          <w:szCs w:val="20"/>
          <w:lang w:eastAsia="pl-PL"/>
        </w:rPr>
        <w:t xml:space="preserve"> </w:t>
      </w:r>
      <w:r w:rsidRPr="00071125">
        <w:rPr>
          <w:rFonts w:ascii="Tahoma" w:eastAsia="Times New Roman" w:hAnsi="Tahoma" w:cs="Tahoma"/>
          <w:sz w:val="20"/>
          <w:szCs w:val="20"/>
          <w:lang w:eastAsia="pl-PL"/>
        </w:rPr>
        <w:t>regulację istniejącego uzbrojenia do projektowanej niwelety drogi.</w:t>
      </w:r>
      <w:r w:rsidR="00FD7549" w:rsidRPr="00FD7549">
        <w:rPr>
          <w:rFonts w:ascii="Tahoma" w:eastAsia="Times New Roman" w:hAnsi="Tahoma" w:cs="Tahoma"/>
          <w:b/>
          <w:bCs/>
          <w:sz w:val="20"/>
          <w:szCs w:val="20"/>
          <w:lang w:eastAsia="pl-PL"/>
        </w:rPr>
        <w:t xml:space="preserve"> </w:t>
      </w:r>
    </w:p>
    <w:p w:rsidR="00FD7549" w:rsidRPr="00FD7549" w:rsidRDefault="00FD7549" w:rsidP="00FD7549">
      <w:pPr>
        <w:spacing w:after="0" w:line="240" w:lineRule="auto"/>
        <w:ind w:left="851"/>
        <w:jc w:val="both"/>
        <w:rPr>
          <w:rFonts w:ascii="Tahoma" w:eastAsia="Times New Roman" w:hAnsi="Tahoma" w:cs="Tahoma"/>
          <w:b/>
          <w:bCs/>
          <w:sz w:val="20"/>
          <w:szCs w:val="20"/>
          <w:lang w:eastAsia="pl-PL"/>
        </w:rPr>
      </w:pPr>
      <w:r w:rsidRPr="00FD7549">
        <w:rPr>
          <w:rFonts w:ascii="Tahoma" w:eastAsia="Times New Roman" w:hAnsi="Tahoma" w:cs="Tahoma"/>
          <w:b/>
          <w:bCs/>
          <w:sz w:val="20"/>
          <w:szCs w:val="20"/>
          <w:lang w:eastAsia="pl-PL"/>
        </w:rPr>
        <w:t>Zestawienie powierzchni:</w:t>
      </w:r>
    </w:p>
    <w:p w:rsidR="00417731" w:rsidRDefault="00417731" w:rsidP="00071125">
      <w:pPr>
        <w:autoSpaceDE w:val="0"/>
        <w:autoSpaceDN w:val="0"/>
        <w:adjustRightInd w:val="0"/>
        <w:spacing w:after="0" w:line="240" w:lineRule="auto"/>
        <w:ind w:left="143" w:firstLine="708"/>
        <w:rPr>
          <w:rFonts w:ascii="Arial" w:hAnsi="Arial" w:cs="Arial"/>
        </w:rPr>
      </w:pPr>
      <w:r>
        <w:rPr>
          <w:rFonts w:ascii="Arial" w:hAnsi="Arial" w:cs="Arial"/>
        </w:rPr>
        <w:t>Ul. Leśna</w:t>
      </w:r>
    </w:p>
    <w:p w:rsidR="00071125" w:rsidRDefault="00071125" w:rsidP="00071125">
      <w:pPr>
        <w:autoSpaceDE w:val="0"/>
        <w:autoSpaceDN w:val="0"/>
        <w:adjustRightInd w:val="0"/>
        <w:spacing w:after="0" w:line="240" w:lineRule="auto"/>
        <w:ind w:left="143" w:firstLine="708"/>
        <w:rPr>
          <w:rFonts w:ascii="Arial" w:hAnsi="Arial" w:cs="Arial"/>
        </w:rPr>
      </w:pPr>
      <w:r>
        <w:rPr>
          <w:rFonts w:ascii="Arial" w:hAnsi="Arial" w:cs="Arial"/>
        </w:rPr>
        <w:t>Powierzchnia projektowej drogi ok. 3 003,15m2</w:t>
      </w:r>
    </w:p>
    <w:p w:rsidR="00071125" w:rsidRDefault="00071125" w:rsidP="00071125">
      <w:pPr>
        <w:autoSpaceDE w:val="0"/>
        <w:autoSpaceDN w:val="0"/>
        <w:adjustRightInd w:val="0"/>
        <w:spacing w:after="0" w:line="240" w:lineRule="auto"/>
        <w:ind w:left="143" w:firstLine="708"/>
        <w:rPr>
          <w:rFonts w:ascii="Arial" w:hAnsi="Arial" w:cs="Arial"/>
        </w:rPr>
      </w:pPr>
      <w:r>
        <w:rPr>
          <w:rFonts w:ascii="Arial" w:hAnsi="Arial" w:cs="Arial"/>
        </w:rPr>
        <w:t>Powierzchnia projektowanego pobocza: ok. 1 257,00m2</w:t>
      </w:r>
    </w:p>
    <w:p w:rsidR="00071125" w:rsidRDefault="00071125" w:rsidP="00071125">
      <w:pPr>
        <w:autoSpaceDE w:val="0"/>
        <w:autoSpaceDN w:val="0"/>
        <w:adjustRightInd w:val="0"/>
        <w:spacing w:after="0" w:line="240" w:lineRule="auto"/>
        <w:ind w:left="143" w:firstLine="708"/>
        <w:rPr>
          <w:rFonts w:ascii="Arial" w:hAnsi="Arial" w:cs="Arial"/>
        </w:rPr>
      </w:pPr>
      <w:r>
        <w:rPr>
          <w:rFonts w:ascii="Arial" w:hAnsi="Arial" w:cs="Arial"/>
        </w:rPr>
        <w:t>Łączna długość drogi: 0,838km</w:t>
      </w:r>
    </w:p>
    <w:p w:rsidR="00417731" w:rsidRDefault="00417731" w:rsidP="00071125">
      <w:pPr>
        <w:autoSpaceDE w:val="0"/>
        <w:autoSpaceDN w:val="0"/>
        <w:adjustRightInd w:val="0"/>
        <w:spacing w:after="0" w:line="240" w:lineRule="auto"/>
        <w:ind w:left="143" w:firstLine="708"/>
        <w:rPr>
          <w:rFonts w:ascii="Arial" w:hAnsi="Arial" w:cs="Arial"/>
        </w:rPr>
      </w:pPr>
      <w:r>
        <w:rPr>
          <w:rFonts w:ascii="Arial" w:hAnsi="Arial" w:cs="Arial"/>
        </w:rPr>
        <w:t>Dz. Nr 572AM 3</w:t>
      </w:r>
    </w:p>
    <w:p w:rsidR="00071125" w:rsidRDefault="00071125" w:rsidP="00071125">
      <w:pPr>
        <w:autoSpaceDE w:val="0"/>
        <w:autoSpaceDN w:val="0"/>
        <w:adjustRightInd w:val="0"/>
        <w:spacing w:after="0" w:line="240" w:lineRule="auto"/>
        <w:ind w:left="143" w:firstLine="708"/>
        <w:rPr>
          <w:rFonts w:ascii="Arial" w:hAnsi="Arial" w:cs="Arial"/>
          <w:sz w:val="14"/>
          <w:szCs w:val="14"/>
        </w:rPr>
      </w:pPr>
      <w:r>
        <w:rPr>
          <w:rFonts w:ascii="Arial" w:hAnsi="Arial" w:cs="Arial"/>
        </w:rPr>
        <w:t>Powierzchnia projektowej drogi ok. 940,0m</w:t>
      </w:r>
      <w:r>
        <w:rPr>
          <w:rFonts w:ascii="Arial" w:hAnsi="Arial" w:cs="Arial"/>
          <w:sz w:val="14"/>
          <w:szCs w:val="14"/>
        </w:rPr>
        <w:t>2</w:t>
      </w:r>
    </w:p>
    <w:p w:rsidR="00071125" w:rsidRDefault="00071125" w:rsidP="00071125">
      <w:pPr>
        <w:autoSpaceDE w:val="0"/>
        <w:autoSpaceDN w:val="0"/>
        <w:adjustRightInd w:val="0"/>
        <w:spacing w:after="0" w:line="240" w:lineRule="auto"/>
        <w:ind w:left="143" w:firstLine="708"/>
        <w:rPr>
          <w:rFonts w:ascii="Arial" w:hAnsi="Arial" w:cs="Arial"/>
          <w:sz w:val="14"/>
          <w:szCs w:val="14"/>
        </w:rPr>
      </w:pPr>
      <w:r>
        <w:rPr>
          <w:rFonts w:ascii="Arial" w:hAnsi="Arial" w:cs="Arial"/>
        </w:rPr>
        <w:t>Powierzchnia projektowanego pobocza: ok. 375,0m</w:t>
      </w:r>
      <w:r>
        <w:rPr>
          <w:rFonts w:ascii="Arial" w:hAnsi="Arial" w:cs="Arial"/>
          <w:sz w:val="14"/>
          <w:szCs w:val="14"/>
        </w:rPr>
        <w:t>2</w:t>
      </w:r>
    </w:p>
    <w:p w:rsidR="003B6F31" w:rsidRDefault="00071125" w:rsidP="00071125">
      <w:pPr>
        <w:spacing w:after="0" w:line="240" w:lineRule="auto"/>
        <w:ind w:left="851"/>
        <w:jc w:val="both"/>
        <w:rPr>
          <w:rFonts w:ascii="Tahoma" w:eastAsia="Times New Roman" w:hAnsi="Tahoma" w:cs="Tahoma"/>
          <w:sz w:val="20"/>
          <w:szCs w:val="20"/>
          <w:lang w:eastAsia="pl-PL"/>
        </w:rPr>
      </w:pPr>
      <w:r>
        <w:rPr>
          <w:rFonts w:ascii="Arial" w:hAnsi="Arial" w:cs="Arial"/>
        </w:rPr>
        <w:t>Łączna długość drogi: 0,25km</w:t>
      </w:r>
      <w:bookmarkEnd w:id="8"/>
    </w:p>
    <w:bookmarkEnd w:id="7"/>
    <w:p w:rsidR="0007566A" w:rsidRDefault="0007566A" w:rsidP="0007566A">
      <w:pPr>
        <w:spacing w:after="0" w:line="240" w:lineRule="auto"/>
        <w:ind w:left="851"/>
        <w:jc w:val="both"/>
      </w:pPr>
      <w:r w:rsidRPr="0007566A">
        <w:rPr>
          <w:b/>
        </w:rPr>
        <w:t>Przedmiot zamówienia</w:t>
      </w:r>
      <w:r w:rsidRPr="0007566A">
        <w:t xml:space="preserve"> zgodnie z art. 31 ust. 1 ustawy PZP opisany jest za pomocą dokumentacji projektowej oraz specyfikacji technicznej wykonania i odbioru robót budowlanych, wg wykazu: </w:t>
      </w:r>
    </w:p>
    <w:p w:rsidR="00765EA8" w:rsidRPr="00417731" w:rsidRDefault="00765EA8" w:rsidP="0007566A">
      <w:pPr>
        <w:spacing w:after="0" w:line="240" w:lineRule="auto"/>
        <w:ind w:left="851"/>
        <w:jc w:val="both"/>
      </w:pPr>
    </w:p>
    <w:p w:rsidR="0007566A" w:rsidRPr="00417731" w:rsidRDefault="003B6F31" w:rsidP="00417731">
      <w:pPr>
        <w:numPr>
          <w:ilvl w:val="0"/>
          <w:numId w:val="95"/>
        </w:numPr>
        <w:spacing w:after="0" w:line="240" w:lineRule="auto"/>
        <w:ind w:left="993" w:hanging="284"/>
        <w:jc w:val="both"/>
        <w:rPr>
          <w:rFonts w:ascii="Tahoma" w:eastAsia="Times New Roman" w:hAnsi="Tahoma" w:cs="Tahoma"/>
          <w:bCs/>
          <w:sz w:val="20"/>
          <w:szCs w:val="20"/>
          <w:lang w:eastAsia="pl-PL"/>
        </w:rPr>
      </w:pPr>
      <w:bookmarkStart w:id="9" w:name="_Hlk509485157"/>
      <w:bookmarkStart w:id="10" w:name="_Hlk507754546"/>
      <w:bookmarkStart w:id="11" w:name="_Hlk507949504"/>
      <w:r w:rsidRPr="00417731">
        <w:rPr>
          <w:rFonts w:ascii="Tahoma" w:eastAsia="Times New Roman" w:hAnsi="Tahoma" w:cs="Tahoma"/>
          <w:sz w:val="20"/>
          <w:szCs w:val="20"/>
          <w:lang w:eastAsia="pl-PL"/>
        </w:rPr>
        <w:lastRenderedPageBreak/>
        <w:t>Pr</w:t>
      </w:r>
      <w:r w:rsidR="0007566A" w:rsidRPr="00417731">
        <w:rPr>
          <w:rFonts w:ascii="Tahoma" w:eastAsia="Times New Roman" w:hAnsi="Tahoma" w:cs="Tahoma"/>
          <w:sz w:val="20"/>
          <w:szCs w:val="20"/>
          <w:lang w:eastAsia="pl-PL"/>
        </w:rPr>
        <w:t>ojekt budowlany dla zadania pn. „</w:t>
      </w:r>
      <w:r w:rsidR="00417731" w:rsidRPr="00417731">
        <w:rPr>
          <w:rFonts w:ascii="Tahoma" w:eastAsia="Times New Roman" w:hAnsi="Tahoma" w:cs="Tahoma"/>
          <w:b/>
          <w:bCs/>
          <w:sz w:val="20"/>
          <w:szCs w:val="20"/>
          <w:lang w:eastAsia="pl-PL"/>
        </w:rPr>
        <w:t>Przebudowa drogi gminnej ul. Leśnej w miejscowości Goszcz</w:t>
      </w:r>
      <w:r w:rsidR="0007566A" w:rsidRPr="00417731">
        <w:rPr>
          <w:rFonts w:ascii="Tahoma" w:eastAsia="Times New Roman" w:hAnsi="Tahoma" w:cs="Tahoma"/>
          <w:b/>
          <w:sz w:val="20"/>
          <w:szCs w:val="20"/>
          <w:lang w:eastAsia="pl-PL"/>
        </w:rPr>
        <w:t>.</w:t>
      </w:r>
      <w:r w:rsidR="00417731">
        <w:rPr>
          <w:rFonts w:ascii="Tahoma" w:eastAsia="Times New Roman" w:hAnsi="Tahoma" w:cs="Tahoma"/>
          <w:sz w:val="20"/>
          <w:szCs w:val="20"/>
          <w:lang w:eastAsia="pl-PL"/>
        </w:rPr>
        <w:t>”</w:t>
      </w:r>
      <w:r w:rsidR="0007566A" w:rsidRPr="00417731">
        <w:rPr>
          <w:rFonts w:ascii="Tahoma" w:eastAsia="Times New Roman" w:hAnsi="Tahoma" w:cs="Tahoma"/>
          <w:sz w:val="20"/>
          <w:szCs w:val="20"/>
          <w:lang w:eastAsia="pl-PL"/>
        </w:rPr>
        <w:t xml:space="preserve">  - branża drogowa</w:t>
      </w:r>
      <w:r w:rsidR="001859AE" w:rsidRPr="00417731">
        <w:rPr>
          <w:rFonts w:ascii="Tahoma" w:eastAsia="Times New Roman" w:hAnsi="Tahoma" w:cs="Tahoma"/>
          <w:sz w:val="20"/>
          <w:szCs w:val="20"/>
          <w:lang w:eastAsia="pl-PL"/>
        </w:rPr>
        <w:t>,</w:t>
      </w:r>
    </w:p>
    <w:bookmarkEnd w:id="9"/>
    <w:p w:rsidR="00417731" w:rsidRPr="00417731" w:rsidRDefault="00417731" w:rsidP="00417731">
      <w:pPr>
        <w:numPr>
          <w:ilvl w:val="0"/>
          <w:numId w:val="95"/>
        </w:numPr>
        <w:spacing w:after="0" w:line="240" w:lineRule="auto"/>
        <w:ind w:left="993" w:hanging="284"/>
        <w:jc w:val="both"/>
        <w:rPr>
          <w:rFonts w:ascii="Tahoma" w:eastAsia="Times New Roman" w:hAnsi="Tahoma" w:cs="Tahoma"/>
          <w:bCs/>
          <w:sz w:val="20"/>
          <w:szCs w:val="20"/>
          <w:lang w:eastAsia="pl-PL"/>
        </w:rPr>
      </w:pPr>
      <w:r w:rsidRPr="00417731">
        <w:rPr>
          <w:rFonts w:ascii="Tahoma" w:eastAsia="Times New Roman" w:hAnsi="Tahoma" w:cs="Tahoma"/>
          <w:sz w:val="20"/>
          <w:szCs w:val="20"/>
          <w:lang w:eastAsia="pl-PL"/>
        </w:rPr>
        <w:t>Projekt budowlany dla zadania pn. „</w:t>
      </w:r>
      <w:r w:rsidRPr="00417731">
        <w:rPr>
          <w:rFonts w:ascii="Tahoma" w:eastAsia="Times New Roman" w:hAnsi="Tahoma" w:cs="Tahoma"/>
          <w:b/>
          <w:bCs/>
          <w:sz w:val="20"/>
          <w:szCs w:val="20"/>
          <w:lang w:eastAsia="pl-PL"/>
        </w:rPr>
        <w:t>Przebudowa drogi gminnej ul. Leśnej w miejscowości Goszcz</w:t>
      </w:r>
      <w:r>
        <w:rPr>
          <w:rFonts w:ascii="Tahoma" w:eastAsia="Times New Roman" w:hAnsi="Tahoma" w:cs="Tahoma"/>
          <w:b/>
          <w:bCs/>
          <w:sz w:val="20"/>
          <w:szCs w:val="20"/>
          <w:lang w:eastAsia="pl-PL"/>
        </w:rPr>
        <w:t>”</w:t>
      </w:r>
      <w:r w:rsidRPr="00417731">
        <w:rPr>
          <w:rFonts w:ascii="Tahoma" w:eastAsia="Times New Roman" w:hAnsi="Tahoma" w:cs="Tahoma"/>
          <w:sz w:val="20"/>
          <w:szCs w:val="20"/>
          <w:lang w:eastAsia="pl-PL"/>
        </w:rPr>
        <w:t>.  - branża drogowa,</w:t>
      </w:r>
    </w:p>
    <w:bookmarkEnd w:id="10"/>
    <w:p w:rsidR="0007566A" w:rsidRPr="00417731" w:rsidRDefault="0007566A" w:rsidP="00417731">
      <w:pPr>
        <w:numPr>
          <w:ilvl w:val="0"/>
          <w:numId w:val="95"/>
        </w:numPr>
        <w:spacing w:after="0" w:line="240" w:lineRule="auto"/>
        <w:ind w:left="993" w:hanging="284"/>
        <w:jc w:val="both"/>
        <w:rPr>
          <w:rFonts w:ascii="Tahoma" w:eastAsia="Times New Roman" w:hAnsi="Tahoma" w:cs="Tahoma"/>
          <w:bCs/>
          <w:sz w:val="20"/>
          <w:szCs w:val="20"/>
          <w:lang w:eastAsia="pl-PL"/>
        </w:rPr>
      </w:pPr>
      <w:r w:rsidRPr="00417731">
        <w:rPr>
          <w:rFonts w:ascii="Tahoma" w:eastAsia="Times New Roman" w:hAnsi="Tahoma" w:cs="Tahoma"/>
          <w:sz w:val="20"/>
          <w:szCs w:val="20"/>
          <w:lang w:eastAsia="pl-PL"/>
        </w:rPr>
        <w:t xml:space="preserve">Projekt </w:t>
      </w:r>
      <w:r w:rsidR="001859AE" w:rsidRPr="00417731">
        <w:rPr>
          <w:rFonts w:ascii="Tahoma" w:eastAsia="Times New Roman" w:hAnsi="Tahoma" w:cs="Tahoma"/>
          <w:sz w:val="20"/>
          <w:szCs w:val="20"/>
          <w:lang w:eastAsia="pl-PL"/>
        </w:rPr>
        <w:t xml:space="preserve">budowlany </w:t>
      </w:r>
      <w:r w:rsidRPr="00417731">
        <w:rPr>
          <w:rFonts w:ascii="Tahoma" w:eastAsia="Times New Roman" w:hAnsi="Tahoma" w:cs="Tahoma"/>
          <w:sz w:val="20"/>
          <w:szCs w:val="20"/>
          <w:lang w:eastAsia="pl-PL"/>
        </w:rPr>
        <w:t>„</w:t>
      </w:r>
      <w:r w:rsidR="00417731" w:rsidRPr="00417731">
        <w:rPr>
          <w:rFonts w:ascii="Tahoma" w:eastAsia="Times New Roman" w:hAnsi="Tahoma" w:cs="Tahoma"/>
          <w:b/>
          <w:bCs/>
          <w:sz w:val="20"/>
          <w:szCs w:val="20"/>
          <w:lang w:eastAsia="pl-PL"/>
        </w:rPr>
        <w:t>Przełożenia i zabezpieczenia istniejącej sieci telekomunikacyjnej (kabli telefonicznych) w ramach projektu przebudowy drogi gminnej na dz. 572 w miejscowości Goszcz</w:t>
      </w:r>
      <w:r w:rsidR="00417731" w:rsidRPr="00417731">
        <w:rPr>
          <w:rFonts w:ascii="Tahoma" w:eastAsia="Times New Roman" w:hAnsi="Tahoma" w:cs="Tahoma"/>
          <w:bCs/>
          <w:sz w:val="20"/>
          <w:szCs w:val="20"/>
          <w:lang w:eastAsia="pl-PL"/>
        </w:rPr>
        <w:t>, gmina Twardogóra</w:t>
      </w:r>
      <w:r w:rsidR="00417731">
        <w:rPr>
          <w:rFonts w:ascii="Tahoma" w:eastAsia="Times New Roman" w:hAnsi="Tahoma" w:cs="Tahoma"/>
          <w:bCs/>
          <w:sz w:val="20"/>
          <w:szCs w:val="20"/>
          <w:lang w:eastAsia="pl-PL"/>
        </w:rPr>
        <w:t>”</w:t>
      </w:r>
      <w:r w:rsidR="00417731" w:rsidRPr="00417731">
        <w:rPr>
          <w:rFonts w:ascii="Tahoma" w:eastAsia="Times New Roman" w:hAnsi="Tahoma" w:cs="Tahoma"/>
          <w:bCs/>
          <w:sz w:val="20"/>
          <w:szCs w:val="20"/>
          <w:lang w:eastAsia="pl-PL"/>
        </w:rPr>
        <w:t xml:space="preserve"> </w:t>
      </w:r>
      <w:r w:rsidRPr="00417731">
        <w:rPr>
          <w:rFonts w:ascii="Tahoma" w:eastAsia="Times New Roman" w:hAnsi="Tahoma" w:cs="Tahoma"/>
          <w:sz w:val="20"/>
          <w:szCs w:val="20"/>
          <w:lang w:eastAsia="pl-PL"/>
        </w:rPr>
        <w:t>- branża elektryczna</w:t>
      </w:r>
      <w:r w:rsidR="001859AE" w:rsidRPr="00417731">
        <w:rPr>
          <w:rFonts w:ascii="Tahoma" w:eastAsia="Times New Roman" w:hAnsi="Tahoma" w:cs="Tahoma"/>
          <w:sz w:val="20"/>
          <w:szCs w:val="20"/>
          <w:lang w:eastAsia="pl-PL"/>
        </w:rPr>
        <w:t>,</w:t>
      </w:r>
    </w:p>
    <w:p w:rsidR="001859AE" w:rsidRPr="00417731" w:rsidRDefault="001859AE" w:rsidP="00417731">
      <w:pPr>
        <w:numPr>
          <w:ilvl w:val="0"/>
          <w:numId w:val="95"/>
        </w:numPr>
        <w:spacing w:after="0" w:line="240" w:lineRule="auto"/>
        <w:ind w:left="993" w:hanging="284"/>
        <w:jc w:val="both"/>
        <w:rPr>
          <w:rFonts w:ascii="Tahoma" w:eastAsia="Times New Roman" w:hAnsi="Tahoma" w:cs="Tahoma"/>
          <w:bCs/>
          <w:sz w:val="20"/>
          <w:szCs w:val="20"/>
          <w:lang w:eastAsia="pl-PL"/>
        </w:rPr>
      </w:pPr>
      <w:r w:rsidRPr="00417731">
        <w:rPr>
          <w:rFonts w:ascii="Tahoma" w:eastAsia="Times New Roman" w:hAnsi="Tahoma" w:cs="Tahoma"/>
          <w:sz w:val="20"/>
          <w:szCs w:val="20"/>
          <w:lang w:eastAsia="pl-PL"/>
        </w:rPr>
        <w:t>Plan wyrębu drzew i krzewó</w:t>
      </w:r>
      <w:r w:rsidR="00765EA8" w:rsidRPr="00417731">
        <w:rPr>
          <w:rFonts w:ascii="Tahoma" w:eastAsia="Times New Roman" w:hAnsi="Tahoma" w:cs="Tahoma"/>
          <w:sz w:val="20"/>
          <w:szCs w:val="20"/>
          <w:lang w:eastAsia="pl-PL"/>
        </w:rPr>
        <w:t xml:space="preserve">w dla </w:t>
      </w:r>
      <w:r w:rsidRPr="00417731">
        <w:rPr>
          <w:rFonts w:ascii="Tahoma" w:eastAsia="Times New Roman" w:hAnsi="Tahoma" w:cs="Tahoma"/>
          <w:b/>
          <w:bCs/>
          <w:sz w:val="20"/>
          <w:szCs w:val="20"/>
          <w:lang w:eastAsia="pl-PL"/>
        </w:rPr>
        <w:t xml:space="preserve"> </w:t>
      </w:r>
      <w:r w:rsidR="00765EA8" w:rsidRPr="00417731">
        <w:rPr>
          <w:rFonts w:ascii="Tahoma" w:eastAsia="Times New Roman" w:hAnsi="Tahoma" w:cs="Tahoma"/>
          <w:b/>
          <w:bCs/>
          <w:sz w:val="20"/>
          <w:szCs w:val="20"/>
          <w:lang w:eastAsia="pl-PL"/>
        </w:rPr>
        <w:t>„P</w:t>
      </w:r>
      <w:r w:rsidRPr="00417731">
        <w:rPr>
          <w:rFonts w:ascii="Tahoma" w:eastAsia="Times New Roman" w:hAnsi="Tahoma" w:cs="Tahoma"/>
          <w:b/>
          <w:bCs/>
          <w:sz w:val="20"/>
          <w:szCs w:val="20"/>
          <w:lang w:eastAsia="pl-PL"/>
        </w:rPr>
        <w:t xml:space="preserve">rojektu </w:t>
      </w:r>
      <w:r w:rsidR="00417731">
        <w:rPr>
          <w:rFonts w:ascii="Tahoma" w:eastAsia="Times New Roman" w:hAnsi="Tahoma" w:cs="Tahoma"/>
          <w:b/>
          <w:bCs/>
          <w:sz w:val="20"/>
          <w:szCs w:val="20"/>
          <w:lang w:eastAsia="pl-PL"/>
        </w:rPr>
        <w:t>przebudowy drogi gminnej na dz. Nr 572 AM 3 w miejscowości Goszcz</w:t>
      </w:r>
      <w:r w:rsidR="00765EA8" w:rsidRPr="00417731">
        <w:rPr>
          <w:rFonts w:ascii="Tahoma" w:eastAsia="Times New Roman" w:hAnsi="Tahoma" w:cs="Tahoma"/>
          <w:b/>
          <w:bCs/>
          <w:sz w:val="20"/>
          <w:szCs w:val="20"/>
          <w:lang w:eastAsia="pl-PL"/>
        </w:rPr>
        <w:t>”</w:t>
      </w:r>
    </w:p>
    <w:p w:rsidR="00765EA8" w:rsidRPr="00503B5F" w:rsidRDefault="0007566A" w:rsidP="00417731">
      <w:pPr>
        <w:numPr>
          <w:ilvl w:val="0"/>
          <w:numId w:val="95"/>
        </w:numPr>
        <w:spacing w:after="0" w:line="240" w:lineRule="auto"/>
        <w:ind w:left="993" w:hanging="284"/>
        <w:jc w:val="both"/>
        <w:rPr>
          <w:rFonts w:ascii="Tahoma" w:eastAsia="Times New Roman" w:hAnsi="Tahoma" w:cs="Tahoma"/>
          <w:bCs/>
          <w:sz w:val="20"/>
          <w:szCs w:val="20"/>
          <w:lang w:eastAsia="pl-PL"/>
        </w:rPr>
      </w:pPr>
      <w:bookmarkStart w:id="12" w:name="_Hlk507754143"/>
      <w:r w:rsidRPr="00417731">
        <w:rPr>
          <w:rFonts w:ascii="Tahoma" w:eastAsia="Times New Roman" w:hAnsi="Tahoma" w:cs="Tahoma"/>
          <w:sz w:val="20"/>
          <w:szCs w:val="20"/>
          <w:lang w:eastAsia="pl-PL"/>
        </w:rPr>
        <w:t>Projekt tymczasowej organizacji ruchu</w:t>
      </w:r>
      <w:r w:rsidR="00765EA8" w:rsidRPr="00417731">
        <w:rPr>
          <w:rFonts w:ascii="Tahoma" w:eastAsia="Times New Roman" w:hAnsi="Tahoma" w:cs="Tahoma"/>
          <w:sz w:val="20"/>
          <w:szCs w:val="20"/>
          <w:lang w:eastAsia="pl-PL"/>
        </w:rPr>
        <w:t xml:space="preserve"> dla „</w:t>
      </w:r>
      <w:bookmarkStart w:id="13" w:name="_Hlk509485742"/>
      <w:r w:rsidR="00765EA8" w:rsidRPr="00417731">
        <w:rPr>
          <w:rFonts w:ascii="Tahoma" w:eastAsia="Times New Roman" w:hAnsi="Tahoma" w:cs="Tahoma"/>
          <w:b/>
          <w:bCs/>
          <w:sz w:val="20"/>
          <w:szCs w:val="20"/>
          <w:lang w:eastAsia="pl-PL"/>
        </w:rPr>
        <w:t xml:space="preserve">Projektu </w:t>
      </w:r>
      <w:r w:rsidR="00417731">
        <w:rPr>
          <w:rFonts w:ascii="Tahoma" w:eastAsia="Times New Roman" w:hAnsi="Tahoma" w:cs="Tahoma"/>
          <w:b/>
          <w:bCs/>
          <w:sz w:val="20"/>
          <w:szCs w:val="20"/>
          <w:lang w:eastAsia="pl-PL"/>
        </w:rPr>
        <w:t>przebudowy dróg w ul. Leśnej, Parkowej i Rzem</w:t>
      </w:r>
      <w:r w:rsidR="00503B5F">
        <w:rPr>
          <w:rFonts w:ascii="Tahoma" w:eastAsia="Times New Roman" w:hAnsi="Tahoma" w:cs="Tahoma"/>
          <w:b/>
          <w:bCs/>
          <w:sz w:val="20"/>
          <w:szCs w:val="20"/>
          <w:lang w:eastAsia="pl-PL"/>
        </w:rPr>
        <w:t xml:space="preserve">ieślniczej </w:t>
      </w:r>
      <w:r w:rsidR="00765EA8" w:rsidRPr="00417731">
        <w:rPr>
          <w:rFonts w:ascii="Tahoma" w:eastAsia="Times New Roman" w:hAnsi="Tahoma" w:cs="Tahoma"/>
          <w:b/>
          <w:bCs/>
          <w:sz w:val="20"/>
          <w:szCs w:val="20"/>
          <w:lang w:eastAsia="pl-PL"/>
        </w:rPr>
        <w:t xml:space="preserve">w </w:t>
      </w:r>
      <w:r w:rsidR="00503B5F">
        <w:rPr>
          <w:rFonts w:ascii="Tahoma" w:eastAsia="Times New Roman" w:hAnsi="Tahoma" w:cs="Tahoma"/>
          <w:b/>
          <w:bCs/>
          <w:sz w:val="20"/>
          <w:szCs w:val="20"/>
          <w:lang w:eastAsia="pl-PL"/>
        </w:rPr>
        <w:t>Goszczu</w:t>
      </w:r>
      <w:bookmarkEnd w:id="13"/>
      <w:r w:rsidR="00765EA8" w:rsidRPr="00417731">
        <w:rPr>
          <w:rFonts w:ascii="Tahoma" w:eastAsia="Times New Roman" w:hAnsi="Tahoma" w:cs="Tahoma"/>
          <w:b/>
          <w:bCs/>
          <w:sz w:val="20"/>
          <w:szCs w:val="20"/>
          <w:lang w:eastAsia="pl-PL"/>
        </w:rPr>
        <w:t>”</w:t>
      </w:r>
    </w:p>
    <w:bookmarkEnd w:id="12"/>
    <w:p w:rsidR="00765EA8" w:rsidRPr="00503B5F" w:rsidRDefault="00765EA8"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Projekt docelowej organizacji ruchu dla „</w:t>
      </w:r>
      <w:r w:rsidR="00503B5F" w:rsidRPr="00417731">
        <w:rPr>
          <w:rFonts w:ascii="Tahoma" w:eastAsia="Times New Roman" w:hAnsi="Tahoma" w:cs="Tahoma"/>
          <w:b/>
          <w:bCs/>
          <w:sz w:val="20"/>
          <w:szCs w:val="20"/>
          <w:lang w:eastAsia="pl-PL"/>
        </w:rPr>
        <w:t xml:space="preserve">Projektu </w:t>
      </w:r>
      <w:r w:rsidR="00503B5F">
        <w:rPr>
          <w:rFonts w:ascii="Tahoma" w:eastAsia="Times New Roman" w:hAnsi="Tahoma" w:cs="Tahoma"/>
          <w:b/>
          <w:bCs/>
          <w:sz w:val="20"/>
          <w:szCs w:val="20"/>
          <w:lang w:eastAsia="pl-PL"/>
        </w:rPr>
        <w:t xml:space="preserve">przebudowy dróg w ul. Leśnej, Parkowej i Rzemieślniczej </w:t>
      </w:r>
      <w:r w:rsidR="00503B5F" w:rsidRPr="00417731">
        <w:rPr>
          <w:rFonts w:ascii="Tahoma" w:eastAsia="Times New Roman" w:hAnsi="Tahoma" w:cs="Tahoma"/>
          <w:b/>
          <w:bCs/>
          <w:sz w:val="20"/>
          <w:szCs w:val="20"/>
          <w:lang w:eastAsia="pl-PL"/>
        </w:rPr>
        <w:t xml:space="preserve">w </w:t>
      </w:r>
      <w:r w:rsidR="00503B5F">
        <w:rPr>
          <w:rFonts w:ascii="Tahoma" w:eastAsia="Times New Roman" w:hAnsi="Tahoma" w:cs="Tahoma"/>
          <w:b/>
          <w:bCs/>
          <w:sz w:val="20"/>
          <w:szCs w:val="20"/>
          <w:lang w:eastAsia="pl-PL"/>
        </w:rPr>
        <w:t>Goszczu</w:t>
      </w:r>
      <w:r w:rsidRPr="00503B5F">
        <w:rPr>
          <w:rFonts w:ascii="Tahoma" w:eastAsia="Times New Roman" w:hAnsi="Tahoma" w:cs="Tahoma"/>
          <w:b/>
          <w:bCs/>
          <w:sz w:val="20"/>
          <w:szCs w:val="20"/>
          <w:lang w:eastAsia="pl-PL"/>
        </w:rPr>
        <w:t>”</w:t>
      </w:r>
    </w:p>
    <w:p w:rsidR="00765EA8" w:rsidRDefault="0007566A"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 xml:space="preserve">Specyfikacja techniczna wykonania i odbioru robót dla </w:t>
      </w:r>
      <w:r w:rsidR="00765EA8" w:rsidRPr="00503B5F">
        <w:rPr>
          <w:rFonts w:ascii="Tahoma" w:eastAsia="Times New Roman" w:hAnsi="Tahoma" w:cs="Tahoma"/>
          <w:sz w:val="20"/>
          <w:szCs w:val="20"/>
          <w:lang w:eastAsia="pl-PL"/>
        </w:rPr>
        <w:t>„</w:t>
      </w:r>
      <w:r w:rsidR="00503B5F" w:rsidRPr="00417731">
        <w:rPr>
          <w:rFonts w:ascii="Tahoma" w:eastAsia="Times New Roman" w:hAnsi="Tahoma" w:cs="Tahoma"/>
          <w:b/>
          <w:bCs/>
          <w:sz w:val="20"/>
          <w:szCs w:val="20"/>
          <w:lang w:eastAsia="pl-PL"/>
        </w:rPr>
        <w:t xml:space="preserve">Projektu </w:t>
      </w:r>
      <w:r w:rsidR="00503B5F">
        <w:rPr>
          <w:rFonts w:ascii="Tahoma" w:eastAsia="Times New Roman" w:hAnsi="Tahoma" w:cs="Tahoma"/>
          <w:b/>
          <w:bCs/>
          <w:sz w:val="20"/>
          <w:szCs w:val="20"/>
          <w:lang w:eastAsia="pl-PL"/>
        </w:rPr>
        <w:t xml:space="preserve">przebudowy dróg w ul. Leśnej, Parkowej i Rzemieślniczej </w:t>
      </w:r>
      <w:r w:rsidR="00503B5F" w:rsidRPr="00417731">
        <w:rPr>
          <w:rFonts w:ascii="Tahoma" w:eastAsia="Times New Roman" w:hAnsi="Tahoma" w:cs="Tahoma"/>
          <w:b/>
          <w:bCs/>
          <w:sz w:val="20"/>
          <w:szCs w:val="20"/>
          <w:lang w:eastAsia="pl-PL"/>
        </w:rPr>
        <w:t xml:space="preserve">w </w:t>
      </w:r>
      <w:r w:rsidR="00503B5F">
        <w:rPr>
          <w:rFonts w:ascii="Tahoma" w:eastAsia="Times New Roman" w:hAnsi="Tahoma" w:cs="Tahoma"/>
          <w:b/>
          <w:bCs/>
          <w:sz w:val="20"/>
          <w:szCs w:val="20"/>
          <w:lang w:eastAsia="pl-PL"/>
        </w:rPr>
        <w:t>Goszczu</w:t>
      </w:r>
      <w:r w:rsidR="00765EA8" w:rsidRPr="00503B5F">
        <w:rPr>
          <w:rFonts w:ascii="Tahoma" w:eastAsia="Times New Roman" w:hAnsi="Tahoma" w:cs="Tahoma"/>
          <w:b/>
          <w:bCs/>
          <w:sz w:val="20"/>
          <w:szCs w:val="20"/>
          <w:lang w:eastAsia="pl-PL"/>
        </w:rPr>
        <w:t xml:space="preserve">” – </w:t>
      </w:r>
      <w:r w:rsidR="00765EA8" w:rsidRPr="00503B5F">
        <w:rPr>
          <w:rFonts w:ascii="Tahoma" w:eastAsia="Times New Roman" w:hAnsi="Tahoma" w:cs="Tahoma"/>
          <w:bCs/>
          <w:sz w:val="20"/>
          <w:szCs w:val="20"/>
          <w:lang w:eastAsia="pl-PL"/>
        </w:rPr>
        <w:t>branża drogowa</w:t>
      </w:r>
    </w:p>
    <w:p w:rsidR="00503B5F" w:rsidRPr="00503B5F" w:rsidRDefault="0007566A"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 xml:space="preserve">Tabela Ceny Ryczałtowej - Przedmiar robót – </w:t>
      </w:r>
      <w:r w:rsidR="00503B5F">
        <w:rPr>
          <w:rFonts w:ascii="Tahoma" w:eastAsia="Times New Roman" w:hAnsi="Tahoma" w:cs="Tahoma"/>
          <w:sz w:val="20"/>
          <w:szCs w:val="20"/>
          <w:lang w:eastAsia="pl-PL"/>
        </w:rPr>
        <w:t xml:space="preserve">ul. Leśna </w:t>
      </w:r>
    </w:p>
    <w:p w:rsidR="009649C9" w:rsidRPr="00503B5F" w:rsidRDefault="00777A26" w:rsidP="00503B5F">
      <w:pPr>
        <w:numPr>
          <w:ilvl w:val="0"/>
          <w:numId w:val="95"/>
        </w:numPr>
        <w:spacing w:after="0" w:line="240" w:lineRule="auto"/>
        <w:ind w:left="993" w:hanging="284"/>
        <w:jc w:val="both"/>
        <w:rPr>
          <w:rFonts w:ascii="Tahoma" w:eastAsia="Times New Roman" w:hAnsi="Tahoma" w:cs="Tahoma"/>
          <w:bCs/>
          <w:sz w:val="20"/>
          <w:szCs w:val="20"/>
          <w:lang w:eastAsia="pl-PL"/>
        </w:rPr>
      </w:pPr>
      <w:r w:rsidRPr="00503B5F">
        <w:rPr>
          <w:rFonts w:ascii="Tahoma" w:eastAsia="Times New Roman" w:hAnsi="Tahoma" w:cs="Tahoma"/>
          <w:sz w:val="20"/>
          <w:szCs w:val="20"/>
          <w:lang w:eastAsia="pl-PL"/>
        </w:rPr>
        <w:t xml:space="preserve">Tabela Ceny Ryczałtowej - Przedmiar robót – </w:t>
      </w:r>
      <w:r w:rsidR="00503B5F" w:rsidRPr="00503B5F">
        <w:rPr>
          <w:rFonts w:ascii="Tahoma" w:eastAsia="Times New Roman" w:hAnsi="Tahoma" w:cs="Tahoma"/>
          <w:sz w:val="20"/>
          <w:szCs w:val="20"/>
          <w:lang w:eastAsia="pl-PL"/>
        </w:rPr>
        <w:t>ul. Leśna dz. Nr 572 AM 3</w:t>
      </w:r>
      <w:bookmarkEnd w:id="11"/>
      <w:r w:rsidR="009649C9" w:rsidRPr="00503B5F">
        <w:rPr>
          <w:rFonts w:ascii="Tahoma" w:eastAsia="Times New Roman" w:hAnsi="Tahoma" w:cs="Tahoma"/>
          <w:sz w:val="20"/>
          <w:szCs w:val="20"/>
          <w:lang w:eastAsia="pl-PL"/>
        </w:rPr>
        <w:t xml:space="preserve"> </w:t>
      </w:r>
    </w:p>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503B5F">
        <w:rPr>
          <w:rFonts w:ascii="Tahoma" w:eastAsia="Times New Roman" w:hAnsi="Tahoma" w:cs="Tahoma"/>
          <w:sz w:val="20"/>
          <w:szCs w:val="20"/>
          <w:lang w:eastAsia="pl-PL"/>
        </w:rPr>
        <w:t>9</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503B5F" w:rsidRDefault="0007566A" w:rsidP="0007566A">
      <w:pPr>
        <w:numPr>
          <w:ilvl w:val="0"/>
          <w:numId w:val="32"/>
        </w:numPr>
        <w:tabs>
          <w:tab w:val="num" w:pos="1276"/>
        </w:tabs>
        <w:spacing w:after="0" w:line="240" w:lineRule="auto"/>
        <w:ind w:left="1276" w:hanging="425"/>
        <w:jc w:val="both"/>
        <w:rPr>
          <w:rFonts w:ascii="Tahoma" w:eastAsia="Times New Roman" w:hAnsi="Tahoma" w:cs="Tahoma"/>
          <w:sz w:val="20"/>
          <w:szCs w:val="20"/>
          <w:lang w:eastAsia="x-none"/>
        </w:rPr>
      </w:pPr>
      <w:r w:rsidRPr="00503B5F">
        <w:rPr>
          <w:rFonts w:ascii="Tahoma" w:eastAsia="Times New Roman" w:hAnsi="Tahoma" w:cs="Tahoma"/>
          <w:sz w:val="20"/>
          <w:szCs w:val="20"/>
          <w:lang w:val="x-none" w:eastAsia="x-none"/>
        </w:rPr>
        <w:t>P</w:t>
      </w:r>
      <w:r w:rsidRPr="00503B5F">
        <w:rPr>
          <w:rFonts w:ascii="Tahoma" w:eastAsia="Times New Roman" w:hAnsi="Tahoma" w:cs="Tahoma"/>
          <w:sz w:val="20"/>
          <w:szCs w:val="20"/>
          <w:lang w:eastAsia="x-none"/>
        </w:rPr>
        <w:t xml:space="preserve">rzekaże Wykonawcy w dniu przekazania placu budowy </w:t>
      </w:r>
      <w:r w:rsidRPr="00503B5F">
        <w:rPr>
          <w:rFonts w:ascii="Tahoma" w:eastAsia="Times New Roman" w:hAnsi="Tahoma" w:cs="Tahoma"/>
          <w:sz w:val="20"/>
          <w:szCs w:val="20"/>
          <w:lang w:val="x-none" w:eastAsia="x-none"/>
        </w:rPr>
        <w:t>aktualn</w:t>
      </w:r>
      <w:r w:rsidR="00503B5F" w:rsidRPr="00503B5F">
        <w:rPr>
          <w:rFonts w:ascii="Tahoma" w:eastAsia="Times New Roman" w:hAnsi="Tahoma" w:cs="Tahoma"/>
          <w:sz w:val="20"/>
          <w:szCs w:val="20"/>
          <w:lang w:eastAsia="x-none"/>
        </w:rPr>
        <w:t xml:space="preserve">e zgłoszenia budowy przyjęte przez </w:t>
      </w:r>
      <w:r w:rsidRPr="00503B5F">
        <w:rPr>
          <w:rFonts w:ascii="Tahoma" w:eastAsia="Times New Roman" w:hAnsi="Tahoma" w:cs="Tahoma"/>
          <w:sz w:val="20"/>
          <w:szCs w:val="20"/>
          <w:lang w:eastAsia="x-none"/>
        </w:rPr>
        <w:t>Starostę Oleśnickiego</w:t>
      </w:r>
      <w:r w:rsidR="00503B5F">
        <w:rPr>
          <w:rFonts w:ascii="Tahoma" w:eastAsia="Times New Roman" w:hAnsi="Tahoma" w:cs="Tahoma"/>
          <w:sz w:val="20"/>
          <w:szCs w:val="20"/>
          <w:lang w:eastAsia="x-none"/>
        </w:rPr>
        <w:t xml:space="preserve"> z dnia 5 czerwca 2017r. oraz 19 września 2017r.</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6A208D"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6A208D"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6A208D">
        <w:rPr>
          <w:rFonts w:ascii="Tahoma" w:eastAsia="Times New Roman" w:hAnsi="Tahoma" w:cs="Tahoma"/>
          <w:sz w:val="20"/>
          <w:szCs w:val="20"/>
          <w:lang w:eastAsia="pl-PL"/>
        </w:rPr>
        <w:t>Wykonawca zapewni pełną obsługę geodezyjną inwestycji, w tym m.in.:</w:t>
      </w:r>
    </w:p>
    <w:p w:rsidR="00C749FE" w:rsidRPr="006A208D"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6A208D">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 xml:space="preserve">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w:t>
      </w:r>
      <w:r w:rsidR="006A208D">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 xml:space="preserve"> osobie wykazanej w ofercie przetargowej, a w przypadku zmiany Kierownika Budowy </w:t>
      </w:r>
      <w:r w:rsidR="006A208D">
        <w:rPr>
          <w:rFonts w:ascii="Tahoma" w:eastAsia="Times New Roman" w:hAnsi="Tahoma" w:cs="Tahoma"/>
          <w:sz w:val="20"/>
          <w:szCs w:val="20"/>
          <w:lang w:eastAsia="pl-PL"/>
        </w:rPr>
        <w:t xml:space="preserve">lub robót </w:t>
      </w:r>
      <w:r w:rsidRPr="0007566A">
        <w:rPr>
          <w:rFonts w:ascii="Tahoma" w:eastAsia="Times New Roman" w:hAnsi="Tahoma" w:cs="Tahoma"/>
          <w:sz w:val="20"/>
          <w:szCs w:val="20"/>
          <w:lang w:eastAsia="pl-PL"/>
        </w:rPr>
        <w:t>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r w:rsidR="006A208D">
        <w:rPr>
          <w:rFonts w:ascii="Tahoma" w:eastAsia="Times New Roman" w:hAnsi="Tahoma" w:cs="Tahoma"/>
          <w:sz w:val="20"/>
          <w:szCs w:val="20"/>
          <w:lang w:eastAsia="pl-PL"/>
        </w:rPr>
        <w:t xml:space="preserve"> lub robót</w:t>
      </w:r>
      <w:r w:rsidRPr="0007566A">
        <w:rPr>
          <w:rFonts w:ascii="Tahoma" w:eastAsia="Times New Roman" w:hAnsi="Tahoma" w:cs="Tahoma"/>
          <w:sz w:val="20"/>
          <w:szCs w:val="20"/>
          <w:lang w:eastAsia="pl-PL"/>
        </w:rPr>
        <w:t>,</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w:t>
      </w:r>
      <w:r w:rsidR="006A208D">
        <w:rPr>
          <w:rFonts w:ascii="Tahoma" w:eastAsia="Times New Roman" w:hAnsi="Tahoma" w:cs="Tahoma"/>
          <w:sz w:val="20"/>
          <w:szCs w:val="20"/>
          <w:lang w:eastAsia="pl-PL"/>
        </w:rPr>
        <w:t xml:space="preserve">lub robót </w:t>
      </w:r>
      <w:r w:rsidRPr="0007566A">
        <w:rPr>
          <w:rFonts w:ascii="Tahoma" w:eastAsia="Times New Roman" w:hAnsi="Tahoma" w:cs="Tahoma"/>
          <w:sz w:val="20"/>
          <w:szCs w:val="20"/>
          <w:lang w:eastAsia="pl-PL"/>
        </w:rPr>
        <w:t xml:space="preserve">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zobowiązuje się w czasie trwania budowy zapewnić na terenie budowy w granicach przekazanych przez Zamawiającego należyty ład, porządek, przestrzeganie przepisów BHP, ochronę znajdujących się na terenie obiektów i sieci oraz urządzeń uzbrojenia </w:t>
      </w:r>
      <w:r w:rsidRPr="0007566A">
        <w:rPr>
          <w:rFonts w:ascii="Tahoma" w:eastAsia="Times New Roman" w:hAnsi="Tahoma" w:cs="Tahoma"/>
          <w:sz w:val="20"/>
          <w:szCs w:val="20"/>
          <w:lang w:eastAsia="pl-PL"/>
        </w:rPr>
        <w:lastRenderedPageBreak/>
        <w:t>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oddzielne dla każdej branży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xml:space="preserve">, będącemu przedstawicielem Zamawiającego, laboratorium w którym </w:t>
      </w:r>
      <w:r w:rsidRPr="0007566A">
        <w:rPr>
          <w:rFonts w:ascii="Tahoma" w:eastAsia="Times New Roman" w:hAnsi="Tahoma" w:cs="Tahoma"/>
          <w:sz w:val="20"/>
          <w:szCs w:val="20"/>
          <w:lang w:eastAsia="pl-PL"/>
        </w:rPr>
        <w:lastRenderedPageBreak/>
        <w:t>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i kierownicy robót w poszczególnych branżach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 xml:space="preserve">określonych w Kodeksie cywilnym </w:t>
      </w:r>
      <w:r w:rsidR="006A208D">
        <w:rPr>
          <w:rFonts w:ascii="Tahoma" w:eastAsia="Times New Roman" w:hAnsi="Tahoma" w:cs="Tahoma"/>
          <w:sz w:val="20"/>
          <w:szCs w:val="20"/>
          <w:lang w:eastAsia="pl-PL"/>
        </w:rPr>
        <w:t xml:space="preserve">i </w:t>
      </w:r>
      <w:proofErr w:type="spellStart"/>
      <w:r w:rsidR="006A208D">
        <w:rPr>
          <w:rFonts w:ascii="Tahoma" w:eastAsia="Times New Roman" w:hAnsi="Tahoma" w:cs="Tahoma"/>
          <w:sz w:val="20"/>
          <w:szCs w:val="20"/>
          <w:lang w:eastAsia="pl-PL"/>
        </w:rPr>
        <w:t>siwz</w:t>
      </w:r>
      <w:proofErr w:type="spellEnd"/>
      <w:r w:rsidR="006A208D">
        <w:rPr>
          <w:rFonts w:ascii="Tahoma" w:eastAsia="Times New Roman" w:hAnsi="Tahoma" w:cs="Tahoma"/>
          <w:sz w:val="20"/>
          <w:szCs w:val="20"/>
          <w:lang w:eastAsia="pl-PL"/>
        </w:rPr>
        <w:t xml:space="preserve"> </w:t>
      </w:r>
      <w:r w:rsidR="00E32685">
        <w:rPr>
          <w:rFonts w:ascii="Tahoma" w:eastAsia="Times New Roman" w:hAnsi="Tahoma" w:cs="Tahoma"/>
          <w:sz w:val="20"/>
          <w:szCs w:val="20"/>
          <w:lang w:eastAsia="pl-PL"/>
        </w:rPr>
        <w:t>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07566A">
        <w:rPr>
          <w:rFonts w:ascii="Tahoma" w:eastAsia="Times New Roman" w:hAnsi="Tahoma" w:cs="Tahoma"/>
          <w:sz w:val="20"/>
          <w:szCs w:val="20"/>
          <w:lang w:eastAsia="pl-PL"/>
        </w:rPr>
        <w:t>późn</w:t>
      </w:r>
      <w:proofErr w:type="spellEnd"/>
      <w:r w:rsidRPr="0007566A">
        <w:rPr>
          <w:rFonts w:ascii="Tahoma" w:eastAsia="Times New Roman" w:hAnsi="Tahoma" w:cs="Tahoma"/>
          <w:sz w:val="20"/>
          <w:szCs w:val="20"/>
          <w:lang w:eastAsia="pl-PL"/>
        </w:rPr>
        <w:t>.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 xml:space="preserve">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t>
      </w:r>
      <w:r w:rsidRPr="0007566A">
        <w:rPr>
          <w:rFonts w:ascii="Tahoma" w:eastAsia="Times New Roman" w:hAnsi="Tahoma" w:cs="Tahoma"/>
          <w:bCs/>
          <w:sz w:val="20"/>
          <w:lang w:eastAsia="pl-PL"/>
        </w:rPr>
        <w:lastRenderedPageBreak/>
        <w:t>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w:t>
      </w:r>
      <w:proofErr w:type="spellStart"/>
      <w:r w:rsidR="00E32685">
        <w:rPr>
          <w:rFonts w:ascii="Tahoma" w:eastAsia="Times New Roman" w:hAnsi="Tahoma" w:cs="Tahoma"/>
          <w:sz w:val="20"/>
          <w:lang w:eastAsia="pl-PL"/>
        </w:rPr>
        <w:t>pzp</w:t>
      </w:r>
      <w:proofErr w:type="spellEnd"/>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informuje, że nie przewiduje udzielenia </w:t>
      </w:r>
      <w:r w:rsidRPr="0007566A">
        <w:rPr>
          <w:rFonts w:ascii="Tahoma" w:eastAsia="Times New Roman" w:hAnsi="Tahoma" w:cs="Tahoma"/>
          <w:sz w:val="20"/>
          <w:lang w:eastAsia="pl-PL"/>
        </w:rPr>
        <w:t>zamówienia, o którym mowa w art. 67 ust. 1 pkt 6 ustawy Prawo zamówień publicznych polegającego na powtórzeniu podobnych robót budowlanych</w:t>
      </w:r>
      <w:r w:rsidRPr="0007566A">
        <w:rPr>
          <w:rFonts w:ascii="Tahoma" w:eastAsia="Times New Roman" w:hAnsi="Tahoma" w:cs="Tahoma"/>
          <w:sz w:val="20"/>
          <w:szCs w:val="20"/>
          <w:lang w:eastAsia="pl-PL"/>
        </w:rPr>
        <w:t xml:space="preserve"> do zamówienia podstawowego.</w:t>
      </w:r>
    </w:p>
    <w:p w:rsidR="0007566A" w:rsidRPr="0007566A" w:rsidRDefault="0007566A" w:rsidP="0007566A">
      <w:pPr>
        <w:spacing w:after="0" w:line="240" w:lineRule="auto"/>
        <w:ind w:left="42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ustawowej zmiany przepisów dotyczących procentowej stawki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wynagrodzenia nastąpi o kwotę wynikającą z różnicy między dotychczasową, a nową stawką podatku od towarów i usług</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Arial Narrow" w:eastAsia="Times New Roman" w:hAnsi="Arial Narrow" w:cs="Arial"/>
          <w:lang w:eastAsia="pl-PL"/>
        </w:rPr>
      </w:pPr>
      <w:r w:rsidRPr="0007566A">
        <w:rPr>
          <w:rFonts w:ascii="Tahoma" w:eastAsia="Times New Roman" w:hAnsi="Tahoma" w:cs="Tahoma"/>
          <w:sz w:val="20"/>
          <w:szCs w:val="20"/>
          <w:lang w:eastAsia="pl-PL"/>
        </w:rPr>
        <w:t>zmiana nastąpi o kwotę wyliczoną w sposób następujący:</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07566A" w:rsidRPr="0007566A" w:rsidRDefault="0007566A" w:rsidP="00B82ACB">
      <w:pPr>
        <w:numPr>
          <w:ilvl w:val="3"/>
          <w:numId w:val="94"/>
        </w:numPr>
        <w:tabs>
          <w:tab w:val="left" w:pos="2268"/>
        </w:tabs>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56"/>
        </w:numPr>
        <w:tabs>
          <w:tab w:val="left" w:pos="284"/>
        </w:tabs>
        <w:spacing w:after="0" w:line="240" w:lineRule="auto"/>
        <w:ind w:left="170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zmianie ulegnie kwota wynagrodzenia brutto, określona w art. 12 pkt 12.1 wzoru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nastąpi o kwotę wyliczoną w sposób określony w następujący sposób:</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roboty nie odpowiadają opisowi pozycji w kosztorysie ofertowym (TCR), ale jest możliwe ustalenie ceny na podstawie ceny jednostkowej z kosztorysu ofertowego (TCR) to zostaną wyliczone poprzez analogiczne – proporcjonalne zależności. Wykonawca jest zobowiązany do wyliczenia ceny taką metodą i przedłożenia wyliczenia Inspektorowi Nadzoru,</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robót z zastosowaniem metody, o której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jeżeli nie można wycenić powyższych robót z zastosowaniem metod, o których mowa w </w:t>
      </w:r>
      <w:proofErr w:type="spellStart"/>
      <w:r w:rsidRPr="0007566A">
        <w:rPr>
          <w:rFonts w:ascii="Tahoma" w:eastAsia="Times New Roman" w:hAnsi="Tahoma" w:cs="Tahoma"/>
          <w:sz w:val="20"/>
          <w:szCs w:val="20"/>
          <w:lang w:eastAsia="pl-PL"/>
        </w:rPr>
        <w:t>ppkt</w:t>
      </w:r>
      <w:proofErr w:type="spellEnd"/>
      <w:r w:rsidRPr="0007566A">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07566A" w:rsidRPr="0007566A" w:rsidRDefault="0007566A" w:rsidP="00B82ACB">
      <w:pPr>
        <w:numPr>
          <w:ilvl w:val="3"/>
          <w:numId w:val="60"/>
        </w:numPr>
        <w:spacing w:after="0" w:line="240" w:lineRule="auto"/>
        <w:ind w:left="2268"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r w:rsidR="000E46CB">
        <w:rPr>
          <w:rFonts w:ascii="Tahoma" w:eastAsia="Times New Roman" w:hAnsi="Tahoma" w:cs="Tahoma"/>
          <w:color w:val="000000"/>
          <w:sz w:val="20"/>
          <w:szCs w:val="20"/>
          <w:lang w:eastAsia="pl-PL"/>
        </w:rPr>
        <w:t>, jeśli dotyczy</w:t>
      </w:r>
      <w:r w:rsidRPr="0007566A">
        <w:rPr>
          <w:rFonts w:ascii="Tahoma" w:eastAsia="Times New Roman" w:hAnsi="Tahoma" w:cs="Tahoma"/>
          <w:color w:val="000000"/>
          <w:sz w:val="20"/>
          <w:szCs w:val="20"/>
          <w:lang w:eastAsia="pl-PL"/>
        </w:rPr>
        <w: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4"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4"/>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554C19">
        <w:rPr>
          <w:rFonts w:ascii="Tahoma" w:eastAsia="Times New Roman" w:hAnsi="Tahoma" w:cs="Tahoma"/>
          <w:sz w:val="20"/>
          <w:szCs w:val="20"/>
          <w:lang w:eastAsia="pl-PL"/>
        </w:rPr>
        <w:t xml:space="preserve">Zamawiający wymaga realizacji zamówienia </w:t>
      </w:r>
      <w:r w:rsidR="008D2F48">
        <w:rPr>
          <w:rFonts w:ascii="Tahoma" w:eastAsia="Times New Roman" w:hAnsi="Tahoma" w:cs="Tahoma"/>
          <w:sz w:val="20"/>
          <w:szCs w:val="20"/>
          <w:lang w:eastAsia="pl-PL"/>
        </w:rPr>
        <w:t xml:space="preserve">w pełnym zakresie określonym w rozdziale III niniejszej SIWZ </w:t>
      </w:r>
      <w:r w:rsidRPr="00554C19">
        <w:rPr>
          <w:rFonts w:ascii="Tahoma" w:eastAsia="Times New Roman" w:hAnsi="Tahoma" w:cs="Tahoma"/>
          <w:sz w:val="20"/>
          <w:szCs w:val="20"/>
          <w:lang w:eastAsia="pl-PL"/>
        </w:rPr>
        <w:t xml:space="preserve">w terminie do </w:t>
      </w:r>
      <w:r w:rsidR="00EB1C15">
        <w:rPr>
          <w:rFonts w:ascii="Tahoma" w:eastAsia="Times New Roman" w:hAnsi="Tahoma" w:cs="Tahoma"/>
          <w:b/>
          <w:sz w:val="20"/>
          <w:szCs w:val="20"/>
          <w:lang w:eastAsia="pl-PL"/>
        </w:rPr>
        <w:t>120 dni o</w:t>
      </w:r>
      <w:r w:rsidR="00554C19" w:rsidRPr="00554C19">
        <w:rPr>
          <w:rFonts w:ascii="Tahoma" w:eastAsia="Times New Roman" w:hAnsi="Tahoma" w:cs="Tahoma"/>
          <w:b/>
          <w:sz w:val="20"/>
          <w:szCs w:val="20"/>
          <w:lang w:eastAsia="pl-PL"/>
        </w:rPr>
        <w:t>d daty podpisania umowy</w:t>
      </w:r>
      <w:r w:rsidR="008D2F48">
        <w:rPr>
          <w:rFonts w:ascii="Tahoma" w:eastAsia="Times New Roman" w:hAnsi="Tahoma" w:cs="Tahoma"/>
          <w:b/>
          <w:sz w:val="20"/>
          <w:szCs w:val="20"/>
          <w:lang w:eastAsia="pl-PL"/>
        </w:rPr>
        <w:t xml:space="preserve">. </w:t>
      </w:r>
      <w:r w:rsidRPr="00554C19">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554C19">
        <w:rPr>
          <w:rFonts w:ascii="Tahoma" w:eastAsia="Times New Roman" w:hAnsi="Tahoma" w:cs="Tahoma"/>
          <w:sz w:val="20"/>
          <w:szCs w:val="20"/>
          <w:lang w:eastAsia="pl-PL"/>
        </w:rPr>
        <w:t>nastąpić do 5</w:t>
      </w:r>
      <w:r w:rsidRPr="00554C19">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  </w:t>
      </w:r>
    </w:p>
    <w:p w:rsidR="007B1E74" w:rsidRPr="00F70894" w:rsidRDefault="00D3637C" w:rsidP="00F70894">
      <w:pPr>
        <w:pStyle w:val="Nagwek1"/>
        <w:jc w:val="both"/>
        <w:rPr>
          <w:rFonts w:ascii="Tahoma" w:hAnsi="Tahoma" w:cs="Tahoma"/>
          <w:color w:val="0070C0"/>
          <w:sz w:val="20"/>
          <w:szCs w:val="20"/>
          <w:lang w:eastAsia="pl-PL"/>
        </w:rPr>
      </w:pPr>
      <w:bookmarkStart w:id="15"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lastRenderedPageBreak/>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 xml:space="preserve">o którym mowa w art. 165a, art. 181–188, art. 189a, art. 218–221, art. 228–230a, art. 250a, art. 258 lub art. 270–309 ustawy z dnia 6 czerwca 1997 r. – Kodeks karny (Dz. U. z 2016 poz. 1137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xml:space="preserve">. zm.) lub art. 46 lub art. 48 ustawy z dnia 25 czerwca 2010 r. o sporcie (Dz. U. z 2016 r. poz. 176 z </w:t>
      </w:r>
      <w:proofErr w:type="spellStart"/>
      <w:r w:rsidRPr="006A0031">
        <w:rPr>
          <w:rFonts w:ascii="Tahoma" w:eastAsia="Times New Roman" w:hAnsi="Tahoma" w:cs="Tahoma"/>
          <w:sz w:val="20"/>
          <w:szCs w:val="20"/>
          <w:lang w:eastAsia="pl-PL"/>
        </w:rPr>
        <w:t>późn</w:t>
      </w:r>
      <w:proofErr w:type="spellEnd"/>
      <w:r w:rsidRPr="006A0031">
        <w:rPr>
          <w:rFonts w:ascii="Tahoma" w:eastAsia="Times New Roman" w:hAnsi="Tahoma" w:cs="Tahoma"/>
          <w:sz w:val="20"/>
          <w:szCs w:val="20"/>
          <w:lang w:eastAsia="pl-PL"/>
        </w:rPr>
        <w:t>.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6" w:name="_Hlk507758373"/>
      <w:r w:rsidRPr="006A0031">
        <w:rPr>
          <w:rFonts w:ascii="Tahoma" w:eastAsia="Times New Roman" w:hAnsi="Tahoma" w:cs="Tahoma"/>
          <w:bCs/>
          <w:sz w:val="20"/>
          <w:szCs w:val="20"/>
          <w:lang w:eastAsia="pl-PL"/>
        </w:rPr>
        <w:t>Zamawiający nie określa przedmiotowego warunku udziału.</w:t>
      </w:r>
    </w:p>
    <w:bookmarkEnd w:id="16"/>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17"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Pr>
          <w:rFonts w:ascii="Tahoma" w:eastAsia="Times New Roman" w:hAnsi="Tahoma" w:cs="Tahoma"/>
          <w:bCs/>
          <w:sz w:val="20"/>
          <w:szCs w:val="20"/>
          <w:lang w:eastAsia="pl-PL"/>
        </w:rPr>
        <w:t>2</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7"/>
    <w:p w:rsidR="006A0031" w:rsidRPr="006A0031" w:rsidRDefault="006A0031" w:rsidP="006A0031">
      <w:pPr>
        <w:spacing w:after="0" w:line="240" w:lineRule="auto"/>
        <w:ind w:left="993"/>
        <w:jc w:val="both"/>
        <w:rPr>
          <w:rFonts w:ascii="Tahoma" w:eastAsia="Times New Roman" w:hAnsi="Tahoma" w:cs="Tahoma"/>
          <w:sz w:val="16"/>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8D2F48" w:rsidRPr="008D2F48" w:rsidRDefault="008D2F48"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 minimum 1 zadanie, polegające na budowie, przebudowie, rozbudowie lub remoncie drogi publicznej o nawierzchni bitumicznej o</w:t>
      </w:r>
      <w:r w:rsidR="000E46CB">
        <w:rPr>
          <w:rFonts w:ascii="Tahoma" w:eastAsia="Times New Roman" w:hAnsi="Tahoma" w:cs="Tahoma"/>
          <w:sz w:val="20"/>
          <w:szCs w:val="20"/>
          <w:lang w:eastAsia="pl-PL"/>
        </w:rPr>
        <w:t>bejmującej wykonanie nawierzchni bitumicznej o</w:t>
      </w:r>
      <w:r w:rsidRPr="008D2F48">
        <w:rPr>
          <w:rFonts w:ascii="Tahoma" w:eastAsia="Times New Roman" w:hAnsi="Tahoma" w:cs="Tahoma"/>
          <w:sz w:val="20"/>
          <w:szCs w:val="20"/>
          <w:lang w:eastAsia="pl-PL"/>
        </w:rPr>
        <w:t xml:space="preserve"> powierzchni minimum 1500m2. Przez wykonanie zadania należy rozumieć doprowadzenie co </w:t>
      </w:r>
      <w:r w:rsidRPr="008D2F48">
        <w:rPr>
          <w:rFonts w:ascii="Tahoma" w:eastAsia="Times New Roman" w:hAnsi="Tahoma" w:cs="Tahoma"/>
          <w:sz w:val="20"/>
          <w:szCs w:val="20"/>
          <w:lang w:eastAsia="pl-PL"/>
        </w:rPr>
        <w:lastRenderedPageBreak/>
        <w:t>najmniej do podpisania przez Wykonawcę oraz podmiot na rzecz którego roboty zostały wykonane protokołu odbioru końcowego robót lub dokumentu o charakterze równoważnym.</w:t>
      </w: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 xml:space="preserve">kierownikiem budowy </w:t>
      </w:r>
      <w:r w:rsidR="000E46CB">
        <w:rPr>
          <w:rFonts w:ascii="Tahoma" w:eastAsia="Times New Roman" w:hAnsi="Tahoma" w:cs="Tahoma"/>
          <w:sz w:val="20"/>
          <w:szCs w:val="20"/>
          <w:lang w:eastAsia="pl-PL"/>
        </w:rPr>
        <w:t xml:space="preserve">lub robót </w:t>
      </w:r>
      <w:r w:rsidRPr="004257F3">
        <w:rPr>
          <w:rFonts w:ascii="Tahoma" w:eastAsia="Times New Roman" w:hAnsi="Tahoma" w:cs="Tahoma"/>
          <w:sz w:val="20"/>
          <w:szCs w:val="20"/>
          <w:lang w:eastAsia="pl-PL"/>
        </w:rPr>
        <w:t>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6A0031" w:rsidRPr="006A0031"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 zastąpił ten podmiot innym podmiotem lub podmiotami lub </w:t>
      </w:r>
    </w:p>
    <w:p w:rsidR="006A0031" w:rsidRP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18"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8"/>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 xml:space="preserve">Zgodnie z art. 24 aa ust. 1 ustawy </w:t>
      </w:r>
      <w:proofErr w:type="spellStart"/>
      <w:r w:rsidRPr="003C2B91">
        <w:rPr>
          <w:rFonts w:ascii="Tahoma" w:eastAsia="Times New Roman" w:hAnsi="Tahoma" w:cs="Tahoma"/>
          <w:b/>
          <w:bCs/>
          <w:sz w:val="20"/>
          <w:szCs w:val="20"/>
          <w:lang w:eastAsia="pl-PL"/>
        </w:rPr>
        <w:t>pzp</w:t>
      </w:r>
      <w:proofErr w:type="spellEnd"/>
      <w:r w:rsidRPr="003C2B91">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w:t>
      </w:r>
      <w:r w:rsidRPr="003C2B91">
        <w:rPr>
          <w:rFonts w:ascii="Tahoma" w:eastAsia="Times New Roman" w:hAnsi="Tahoma" w:cs="Tahoma"/>
          <w:sz w:val="20"/>
          <w:szCs w:val="20"/>
          <w:lang w:eastAsia="pl-PL"/>
        </w:rPr>
        <w:lastRenderedPageBreak/>
        <w:t xml:space="preserve">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4257F3" w:rsidRPr="007B1E74" w:rsidRDefault="004257F3"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4257F3" w:rsidRPr="007B1E74" w:rsidRDefault="004257F3" w:rsidP="004257F3">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4257F3" w:rsidRPr="007B1E74" w:rsidRDefault="004257F3" w:rsidP="004257F3">
      <w:pPr>
        <w:numPr>
          <w:ilvl w:val="0"/>
          <w:numId w:val="19"/>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4257F3" w:rsidRPr="004257F3" w:rsidRDefault="004257F3" w:rsidP="004257F3">
      <w:pPr>
        <w:tabs>
          <w:tab w:val="left" w:pos="1134"/>
        </w:tabs>
        <w:spacing w:after="0" w:line="240" w:lineRule="auto"/>
        <w:jc w:val="both"/>
        <w:rPr>
          <w:rFonts w:ascii="Tahoma" w:eastAsia="Times New Roman" w:hAnsi="Tahoma" w:cs="Tahoma"/>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3 poz. 2)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Wykaz należy sporządzić na druku zgodnie ze wzorem stanowiącym ZAŁĄCZNIK NR 7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t xml:space="preserve">Jeżeli z uzasadnionej przyczyny Wykonawca nie może złożyć wymaganych przez Zamawiającego dokumentów, o których mowa w pkt 3 </w:t>
      </w:r>
      <w:proofErr w:type="spellStart"/>
      <w:r w:rsidRPr="003C2B91">
        <w:rPr>
          <w:rFonts w:ascii="Tahoma" w:eastAsia="MS Mincho" w:hAnsi="Tahoma" w:cs="Tahoma"/>
          <w:sz w:val="20"/>
          <w:szCs w:val="20"/>
          <w:lang w:eastAsia="ar-SA"/>
        </w:rPr>
        <w:t>ppkt</w:t>
      </w:r>
      <w:proofErr w:type="spellEnd"/>
      <w:r w:rsidRPr="003C2B91">
        <w:rPr>
          <w:rFonts w:ascii="Tahoma" w:eastAsia="MS Mincho" w:hAnsi="Tahoma" w:cs="Tahoma"/>
          <w:sz w:val="20"/>
          <w:szCs w:val="20"/>
          <w:lang w:eastAsia="ar-SA"/>
        </w:rPr>
        <w:t xml:space="preserve">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 xml:space="preserve">Dokument składany jest na potwierdzenie spełniania warunku udziału określonego w 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 xml:space="preserve">pkt V lit. D. </w:t>
      </w:r>
      <w:proofErr w:type="spellStart"/>
      <w:r w:rsidRPr="003D70EC">
        <w:rPr>
          <w:rFonts w:ascii="Tahoma" w:eastAsia="MS Mincho" w:hAnsi="Tahoma" w:cs="Tahoma"/>
          <w:sz w:val="20"/>
          <w:szCs w:val="20"/>
          <w:lang w:eastAsia="ar-SA"/>
        </w:rPr>
        <w:t>ppkt</w:t>
      </w:r>
      <w:proofErr w:type="spellEnd"/>
      <w:r w:rsidRPr="003D70EC">
        <w:rPr>
          <w:rFonts w:ascii="Tahoma" w:eastAsia="MS Mincho" w:hAnsi="Tahoma" w:cs="Tahoma"/>
          <w:sz w:val="20"/>
          <w:szCs w:val="20"/>
          <w:lang w:eastAsia="ar-SA"/>
        </w:rPr>
        <w:t xml:space="preserve">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D70EC" w:rsidRPr="003C2B91" w:rsidRDefault="003D70EC" w:rsidP="003D70EC">
      <w:pPr>
        <w:suppressAutoHyphens/>
        <w:spacing w:after="0" w:line="240" w:lineRule="auto"/>
        <w:ind w:left="1418" w:hanging="425"/>
        <w:jc w:val="both"/>
        <w:rPr>
          <w:rFonts w:ascii="Tahoma" w:eastAsia="MS Mincho" w:hAnsi="Tahoma" w:cs="Tahoma"/>
          <w:sz w:val="20"/>
          <w:szCs w:val="20"/>
          <w:lang w:eastAsia="ar-SA"/>
        </w:rPr>
      </w:pP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cy przekazuje na ZAŁĄCZNIKU NR 8</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3C2B91">
        <w:rPr>
          <w:rFonts w:ascii="Tahoma" w:eastAsia="Times New Roman" w:hAnsi="Tahoma" w:cs="Tahoma"/>
          <w:bCs/>
          <w:sz w:val="20"/>
          <w:szCs w:val="20"/>
          <w:lang w:eastAsia="pl-PL"/>
        </w:rPr>
        <w:t>ppkt</w:t>
      </w:r>
      <w:proofErr w:type="spellEnd"/>
      <w:r w:rsidRPr="003C2B91">
        <w:rPr>
          <w:rFonts w:ascii="Tahoma" w:eastAsia="Times New Roman" w:hAnsi="Tahoma" w:cs="Tahoma"/>
          <w:bCs/>
          <w:sz w:val="20"/>
          <w:szCs w:val="20"/>
          <w:lang w:eastAsia="pl-PL"/>
        </w:rPr>
        <w:t xml:space="preserve">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9"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19"/>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20"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w:t>
      </w:r>
      <w:r w:rsidR="0037287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1"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2"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0"/>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37287D" w:rsidRPr="0037287D">
        <w:rPr>
          <w:rFonts w:ascii="Tahoma" w:eastAsia="Times New Roman" w:hAnsi="Tahoma" w:cs="Tahoma"/>
          <w:b/>
          <w:bCs/>
          <w:sz w:val="20"/>
          <w:szCs w:val="20"/>
          <w:lang w:eastAsia="pl-PL"/>
        </w:rPr>
        <w:t>Przebudowa drogi gminnej ul. Leśnej w miejscowości Goszcz</w:t>
      </w:r>
      <w:r w:rsidR="009E3302">
        <w:rPr>
          <w:rFonts w:ascii="Tahoma" w:eastAsia="Times New Roman" w:hAnsi="Tahoma" w:cs="Tahoma"/>
          <w:b/>
          <w:bCs/>
          <w:sz w:val="20"/>
          <w:szCs w:val="20"/>
          <w:lang w:eastAsia="pl-PL"/>
        </w:rPr>
        <w:t>”</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1"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1"/>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2"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2"/>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lastRenderedPageBreak/>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w:t>
      </w:r>
      <w:proofErr w:type="spellStart"/>
      <w:r w:rsidRPr="003C2B91">
        <w:rPr>
          <w:rFonts w:ascii="Tahoma" w:eastAsia="Times New Roman" w:hAnsi="Tahoma" w:cs="Tahoma"/>
          <w:b/>
          <w:bCs/>
          <w:sz w:val="20"/>
          <w:szCs w:val="20"/>
          <w:lang w:eastAsia="pl-PL"/>
        </w:rPr>
        <w:t>ppkt</w:t>
      </w:r>
      <w:proofErr w:type="spellEnd"/>
      <w:r w:rsidRPr="003C2B91">
        <w:rPr>
          <w:rFonts w:ascii="Tahoma" w:eastAsia="Times New Roman" w:hAnsi="Tahoma" w:cs="Tahoma"/>
          <w:b/>
          <w:bCs/>
          <w:sz w:val="20"/>
          <w:szCs w:val="20"/>
          <w:lang w:eastAsia="pl-PL"/>
        </w:rPr>
        <w:t xml:space="preserve">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dokumenty, o których mowa w pkt VI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3"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3C2B91" w:rsidRDefault="003C2B91" w:rsidP="003C2B91">
      <w:pPr>
        <w:spacing w:after="0" w:line="240" w:lineRule="auto"/>
        <w:ind w:left="1134" w:hanging="141"/>
        <w:rPr>
          <w:rFonts w:ascii="Tahoma" w:eastAsia="Times New Roman" w:hAnsi="Tahoma" w:cs="Tahoma"/>
          <w:b/>
          <w:sz w:val="20"/>
          <w:szCs w:val="20"/>
          <w:lang w:eastAsia="pl-PL"/>
        </w:rPr>
      </w:pPr>
      <w:bookmarkStart w:id="24"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dnia  </w:t>
      </w:r>
      <w:r w:rsidR="0037287D">
        <w:rPr>
          <w:rFonts w:ascii="Tahoma" w:eastAsia="Times New Roman" w:hAnsi="Tahoma" w:cs="Tahoma"/>
          <w:b/>
          <w:lang w:eastAsia="pl-PL"/>
        </w:rPr>
        <w:t xml:space="preserve">11 kwietnia </w:t>
      </w:r>
      <w:r w:rsidRPr="003C2B91">
        <w:rPr>
          <w:rFonts w:ascii="Tahoma" w:eastAsia="Times New Roman" w:hAnsi="Tahoma" w:cs="Tahoma"/>
          <w:b/>
          <w:lang w:eastAsia="pl-PL"/>
        </w:rPr>
        <w:t>201</w:t>
      </w:r>
      <w:r w:rsidR="00D249D0">
        <w:rPr>
          <w:rFonts w:ascii="Tahoma" w:eastAsia="Times New Roman" w:hAnsi="Tahoma" w:cs="Tahoma"/>
          <w:b/>
          <w:lang w:eastAsia="pl-PL"/>
        </w:rPr>
        <w:t>8</w:t>
      </w:r>
      <w:r w:rsidRPr="003C2B91">
        <w:rPr>
          <w:rFonts w:ascii="Tahoma" w:eastAsia="Times New Roman" w:hAnsi="Tahoma" w:cs="Tahoma"/>
          <w:b/>
          <w:lang w:eastAsia="pl-PL"/>
        </w:rPr>
        <w:t xml:space="preserve"> r. o godz. 12</w:t>
      </w:r>
      <w:r w:rsidRPr="003C2B91">
        <w:rPr>
          <w:rFonts w:ascii="Tahoma" w:eastAsia="Times New Roman" w:hAnsi="Tahoma" w:cs="Tahoma"/>
          <w:b/>
          <w:u w:val="single"/>
          <w:vertAlign w:val="superscript"/>
          <w:lang w:eastAsia="pl-PL"/>
        </w:rPr>
        <w:t>00</w:t>
      </w:r>
      <w:r w:rsidRPr="003C2B91">
        <w:rPr>
          <w:rFonts w:ascii="Tahoma" w:eastAsia="Times New Roman" w:hAnsi="Tahoma" w:cs="Tahoma"/>
          <w:b/>
          <w:color w:val="FF0000"/>
          <w:u w:val="single"/>
          <w:vertAlign w:val="superscript"/>
          <w:lang w:eastAsia="pl-PL"/>
        </w:rPr>
        <w:t xml:space="preserve"> </w:t>
      </w:r>
    </w:p>
    <w:p w:rsidR="003C2B91" w:rsidRPr="003C2B91" w:rsidRDefault="003C2B91" w:rsidP="003C2B91">
      <w:pPr>
        <w:spacing w:after="0" w:line="240" w:lineRule="auto"/>
        <w:jc w:val="both"/>
        <w:rPr>
          <w:rFonts w:ascii="Tahoma" w:eastAsia="Times New Roman" w:hAnsi="Tahoma" w:cs="Tahoma"/>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Zaleca się, aby Wykonawca umieścił ofertę w dwóch nieprzejrzystych, zamkniętych </w:t>
      </w:r>
      <w:r w:rsidRPr="003C2B91">
        <w:rPr>
          <w:rFonts w:ascii="Tahoma" w:eastAsia="Times New Roman" w:hAnsi="Tahoma" w:cs="Tahoma"/>
          <w:sz w:val="20"/>
          <w:szCs w:val="20"/>
          <w:lang w:eastAsia="pl-PL"/>
        </w:rPr>
        <w:br/>
        <w:t>kopertach, zaadresowanych na adres Zamawiającego, posiadających oznaczenie:</w:t>
      </w:r>
    </w:p>
    <w:p w:rsidR="003C2B91" w:rsidRPr="003C2B91"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3C2B91" w:rsidRDefault="003C2B91" w:rsidP="003C2B91">
      <w:pPr>
        <w:spacing w:after="0" w:line="240" w:lineRule="auto"/>
        <w:ind w:firstLine="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OFERTA</w:t>
      </w:r>
    </w:p>
    <w:p w:rsidR="003C2B91" w:rsidRPr="003C2B91" w:rsidRDefault="003C2B91" w:rsidP="003C2B91">
      <w:pPr>
        <w:spacing w:after="0" w:line="240" w:lineRule="auto"/>
        <w:ind w:left="1134"/>
        <w:rPr>
          <w:rFonts w:ascii="Tahoma" w:eastAsia="Times New Roman" w:hAnsi="Tahoma" w:cs="Tahoma"/>
          <w:b/>
          <w:bCs/>
          <w:sz w:val="20"/>
          <w:szCs w:val="20"/>
          <w:lang w:eastAsia="pl-PL"/>
        </w:rPr>
      </w:pPr>
      <w:r w:rsidRPr="003C2B91">
        <w:rPr>
          <w:rFonts w:ascii="Tahoma" w:eastAsia="Times New Roman" w:hAnsi="Tahoma" w:cs="Tahoma"/>
          <w:b/>
          <w:sz w:val="20"/>
          <w:szCs w:val="20"/>
          <w:lang w:eastAsia="pl-PL"/>
        </w:rPr>
        <w:t>„</w:t>
      </w:r>
      <w:bookmarkEnd w:id="24"/>
      <w:r w:rsidR="00D11F60" w:rsidRPr="00D11F60">
        <w:rPr>
          <w:rFonts w:ascii="Tahoma" w:eastAsia="Times New Roman" w:hAnsi="Tahoma" w:cs="Tahoma"/>
          <w:b/>
          <w:bCs/>
          <w:sz w:val="20"/>
          <w:szCs w:val="20"/>
          <w:lang w:eastAsia="pl-PL"/>
        </w:rPr>
        <w:t>Przebudowa drogi gminnej ul. Leśnej w miejscowości Goszcz</w:t>
      </w:r>
      <w:r w:rsidR="00D249D0">
        <w:rPr>
          <w:rFonts w:ascii="Tahoma" w:eastAsia="Times New Roman" w:hAnsi="Tahoma" w:cs="Tahoma"/>
          <w:b/>
          <w:sz w:val="20"/>
          <w:szCs w:val="20"/>
          <w:lang w:eastAsia="pl-PL"/>
        </w:rPr>
        <w:t xml:space="preserve">”- nie otwierać przed </w:t>
      </w:r>
      <w:r w:rsidR="00D11F60">
        <w:rPr>
          <w:rFonts w:ascii="Tahoma" w:eastAsia="Times New Roman" w:hAnsi="Tahoma" w:cs="Tahoma"/>
          <w:b/>
          <w:sz w:val="20"/>
          <w:szCs w:val="20"/>
          <w:lang w:eastAsia="pl-PL"/>
        </w:rPr>
        <w:t xml:space="preserve">11 kwietnia </w:t>
      </w:r>
      <w:r w:rsidR="00B42358">
        <w:rPr>
          <w:rFonts w:ascii="Tahoma" w:eastAsia="Times New Roman" w:hAnsi="Tahoma" w:cs="Tahoma"/>
          <w:b/>
          <w:sz w:val="20"/>
          <w:szCs w:val="20"/>
          <w:lang w:eastAsia="pl-PL"/>
        </w:rPr>
        <w:t>20</w:t>
      </w:r>
      <w:r w:rsidR="00D249D0">
        <w:rPr>
          <w:rFonts w:ascii="Tahoma" w:eastAsia="Times New Roman" w:hAnsi="Tahoma" w:cs="Tahoma"/>
          <w:b/>
          <w:sz w:val="20"/>
          <w:szCs w:val="20"/>
          <w:lang w:eastAsia="pl-PL"/>
        </w:rPr>
        <w:t>18</w:t>
      </w:r>
      <w:r w:rsidRPr="003C2B91">
        <w:rPr>
          <w:rFonts w:ascii="Tahoma" w:eastAsia="Times New Roman" w:hAnsi="Tahoma" w:cs="Tahoma"/>
          <w:b/>
          <w:sz w:val="20"/>
          <w:szCs w:val="20"/>
          <w:lang w:eastAsia="pl-PL"/>
        </w:rPr>
        <w:t>r. godz. 12:30”</w:t>
      </w:r>
    </w:p>
    <w:p w:rsidR="003C2B91" w:rsidRPr="003C2B91" w:rsidRDefault="003C2B91" w:rsidP="003C2B91">
      <w:pPr>
        <w:spacing w:after="0" w:line="240" w:lineRule="auto"/>
        <w:ind w:left="1276"/>
        <w:jc w:val="both"/>
        <w:rPr>
          <w:rFonts w:ascii="Tahoma" w:eastAsia="Times New Roman" w:hAnsi="Tahoma" w:cs="Tahoma"/>
          <w:b/>
          <w:sz w:val="8"/>
          <w:szCs w:val="8"/>
          <w:lang w:eastAsia="pl-PL"/>
        </w:rPr>
      </w:pPr>
    </w:p>
    <w:p w:rsidR="003C2B91" w:rsidRPr="003C2B91"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Koperta wewnętrzna winna posiadać nazwę i adres Wykonawcy.</w:t>
      </w:r>
    </w:p>
    <w:p w:rsidR="003C2B91" w:rsidRPr="003C2B91" w:rsidRDefault="003C2B91" w:rsidP="003C2B91">
      <w:pPr>
        <w:spacing w:after="0" w:line="240" w:lineRule="auto"/>
        <w:ind w:left="1134"/>
        <w:jc w:val="both"/>
        <w:rPr>
          <w:rFonts w:ascii="Tahoma" w:eastAsia="Times New Roman" w:hAnsi="Tahoma" w:cs="Tahoma"/>
          <w:b/>
          <w:sz w:val="8"/>
          <w:szCs w:val="8"/>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otworzy koperty z ofertami </w:t>
      </w:r>
      <w:r w:rsidR="00D249D0">
        <w:rPr>
          <w:rFonts w:ascii="Tahoma" w:eastAsia="Times New Roman" w:hAnsi="Tahoma" w:cs="Tahoma"/>
          <w:b/>
          <w:sz w:val="20"/>
          <w:szCs w:val="20"/>
          <w:lang w:eastAsia="pl-PL"/>
        </w:rPr>
        <w:t xml:space="preserve">w dniu </w:t>
      </w:r>
      <w:r w:rsidR="00D11F60">
        <w:rPr>
          <w:rFonts w:ascii="Tahoma" w:eastAsia="Times New Roman" w:hAnsi="Tahoma" w:cs="Tahoma"/>
          <w:b/>
          <w:sz w:val="20"/>
          <w:szCs w:val="20"/>
          <w:lang w:eastAsia="pl-PL"/>
        </w:rPr>
        <w:t xml:space="preserve">11 kwietnia </w:t>
      </w:r>
      <w:r w:rsidR="00D249D0">
        <w:rPr>
          <w:rFonts w:ascii="Tahoma" w:eastAsia="Times New Roman" w:hAnsi="Tahoma" w:cs="Tahoma"/>
          <w:b/>
          <w:sz w:val="20"/>
          <w:szCs w:val="20"/>
          <w:lang w:eastAsia="pl-PL"/>
        </w:rPr>
        <w:t>2018</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Pr="003C2B91">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lastRenderedPageBreak/>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5"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5"/>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przewiduje wynagrodzenie ryczałtowe, które obejmuje wszystkie koszty związane z realizacją robót budowlanych, w tym dostaw i usług na potrzeby przedmiotu zamówienia objętych dokumentacją projektową wyszczególnioną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w:t>
      </w:r>
      <w:r w:rsidR="00D11F60">
        <w:rPr>
          <w:rFonts w:ascii="Tahoma" w:eastAsia="Times New Roman" w:hAnsi="Tahoma" w:cs="Tahoma"/>
          <w:sz w:val="20"/>
          <w:szCs w:val="20"/>
          <w:lang w:eastAsia="pl-PL"/>
        </w:rPr>
        <w:t>9</w:t>
      </w:r>
      <w:r w:rsidRPr="003C2B91">
        <w:rPr>
          <w:rFonts w:ascii="Tahoma" w:eastAsia="Times New Roman" w:hAnsi="Tahoma" w:cs="Tahoma"/>
          <w:sz w:val="20"/>
          <w:szCs w:val="20"/>
          <w:lang w:eastAsia="pl-PL"/>
        </w:rPr>
        <w:t xml:space="preserve"> niniejszej SIWZ,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ZAŁĄCZNIK NR 9</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opłaty składki w pełnej wysokości za polisę OC i polisę </w:t>
      </w:r>
      <w:proofErr w:type="spellStart"/>
      <w:r w:rsidRPr="003C2B91">
        <w:rPr>
          <w:rFonts w:ascii="Tahoma" w:eastAsia="Times New Roman" w:hAnsi="Tahoma" w:cs="Tahoma"/>
          <w:sz w:val="20"/>
          <w:szCs w:val="20"/>
          <w:lang w:eastAsia="pl-PL"/>
        </w:rPr>
        <w:t>ryzyk</w:t>
      </w:r>
      <w:proofErr w:type="spellEnd"/>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odtworzenia konstrukcji chodników, zjazdów, jezdni i innych utwardzonych nawierzchni  drogowych oraz koszty przywrócenia pozostałych terenów do stanu </w:t>
      </w:r>
      <w:proofErr w:type="spellStart"/>
      <w:r w:rsidRPr="003C2B91">
        <w:rPr>
          <w:rFonts w:ascii="Tahoma" w:eastAsia="Times New Roman" w:hAnsi="Tahoma" w:cs="Tahoma"/>
          <w:sz w:val="20"/>
          <w:szCs w:val="20"/>
          <w:lang w:eastAsia="pl-PL"/>
        </w:rPr>
        <w:t>pierwotnego</w:t>
      </w:r>
      <w:r w:rsidR="00D72EA3">
        <w:rPr>
          <w:rFonts w:ascii="Tahoma" w:eastAsia="Times New Roman" w:hAnsi="Tahoma" w:cs="Tahoma"/>
          <w:sz w:val="20"/>
          <w:szCs w:val="20"/>
          <w:lang w:eastAsia="pl-PL"/>
        </w:rPr>
        <w:t>-jeśli</w:t>
      </w:r>
      <w:proofErr w:type="spellEnd"/>
      <w:r w:rsidR="00D72EA3">
        <w:rPr>
          <w:rFonts w:ascii="Tahoma" w:eastAsia="Times New Roman" w:hAnsi="Tahoma" w:cs="Tahoma"/>
          <w:sz w:val="20"/>
          <w:szCs w:val="20"/>
          <w:lang w:eastAsia="pl-PL"/>
        </w:rPr>
        <w:t xml:space="preserve">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3C2B91">
        <w:rPr>
          <w:rFonts w:ascii="Tahoma" w:eastAsia="Times New Roman" w:hAnsi="Tahoma" w:cs="Tahoma"/>
          <w:sz w:val="20"/>
          <w:szCs w:val="20"/>
          <w:lang w:eastAsia="pl-PL"/>
        </w:rPr>
        <w:t>ppkt</w:t>
      </w:r>
      <w:proofErr w:type="spellEnd"/>
      <w:r w:rsidRPr="003C2B91">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6"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6"/>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27"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lastRenderedPageBreak/>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 xml:space="preserve">musi zostać podany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861349">
        <w:rPr>
          <w:rFonts w:ascii="Tahoma" w:eastAsia="Times New Roman" w:hAnsi="Tahoma" w:cs="Tahoma"/>
          <w:sz w:val="20"/>
          <w:szCs w:val="20"/>
          <w:lang w:eastAsia="pl-PL"/>
        </w:rPr>
        <w:t xml:space="preserve">120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t>
            </w:r>
            <w:proofErr w:type="spellStart"/>
            <w:r w:rsidRPr="003C2B91">
              <w:rPr>
                <w:rFonts w:ascii="Tahoma" w:eastAsia="Times New Roman" w:hAnsi="Tahoma" w:cs="Tahoma"/>
                <w:sz w:val="20"/>
                <w:szCs w:val="20"/>
                <w:lang w:eastAsia="pl-PL"/>
              </w:rPr>
              <w:t>wyk.zam</w:t>
            </w:r>
            <w:proofErr w:type="spellEnd"/>
            <w:r w:rsidRPr="003C2B91">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7"/>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28"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2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9"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2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0"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0"/>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1"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1"/>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32"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2"/>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3"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3"/>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4"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4"/>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5"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5"/>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6"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6"/>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7"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7"/>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38"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38"/>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39"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39"/>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lastRenderedPageBreak/>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40"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0"/>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1" w:name="_Toc460501229"/>
      <w:bookmarkStart w:id="42" w:name="_Toc460501296"/>
      <w:bookmarkStart w:id="43"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1"/>
      <w:bookmarkEnd w:id="42"/>
      <w:bookmarkEnd w:id="43"/>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4" w:name="_Toc460501230"/>
      <w:bookmarkStart w:id="45" w:name="_Toc460501297"/>
      <w:bookmarkStart w:id="46"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4"/>
      <w:bookmarkEnd w:id="45"/>
      <w:bookmarkEnd w:id="46"/>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7" w:name="_Toc471243922"/>
      <w:r>
        <w:rPr>
          <w:rFonts w:ascii="Tahoma" w:hAnsi="Tahoma" w:cs="Tahoma"/>
          <w:color w:val="0070C0"/>
          <w:sz w:val="20"/>
          <w:szCs w:val="20"/>
          <w:lang w:eastAsia="pl-PL"/>
        </w:rPr>
        <w:lastRenderedPageBreak/>
        <w:t xml:space="preserve">XXX. </w:t>
      </w:r>
      <w:r w:rsidR="007B1E74" w:rsidRPr="00F70894">
        <w:rPr>
          <w:rFonts w:ascii="Tahoma" w:hAnsi="Tahoma" w:cs="Tahoma"/>
          <w:color w:val="0070C0"/>
          <w:sz w:val="20"/>
          <w:szCs w:val="20"/>
          <w:lang w:eastAsia="pl-PL"/>
        </w:rPr>
        <w:t>STANDARDY JAKOŚCIOWE, O KTÓRYCH MOWA W ART. 91 UST. 2a;</w:t>
      </w:r>
      <w:bookmarkEnd w:id="47"/>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D11F60">
        <w:rPr>
          <w:rFonts w:ascii="Tahoma" w:eastAsia="Times New Roman" w:hAnsi="Tahoma" w:cs="Tahoma"/>
          <w:sz w:val="20"/>
          <w:szCs w:val="20"/>
          <w:lang w:eastAsia="pl-PL"/>
        </w:rPr>
        <w:t>9</w:t>
      </w:r>
      <w:r>
        <w:rPr>
          <w:rFonts w:ascii="Tahoma" w:eastAsia="Times New Roman" w:hAnsi="Tahoma" w:cs="Tahoma"/>
          <w:sz w:val="20"/>
          <w:szCs w:val="20"/>
          <w:lang w:eastAsia="pl-PL"/>
        </w:rPr>
        <w:t>.</w:t>
      </w:r>
    </w:p>
    <w:p w:rsidR="00024FCD" w:rsidRPr="007B1E74" w:rsidRDefault="00024FCD" w:rsidP="00AE153E">
      <w:pPr>
        <w:spacing w:after="0" w:line="240" w:lineRule="auto"/>
        <w:ind w:left="426"/>
        <w:jc w:val="both"/>
        <w:rPr>
          <w:rFonts w:ascii="Tahoma" w:eastAsia="Times New Roman" w:hAnsi="Tahoma" w:cs="Tahoma"/>
          <w:b/>
          <w:szCs w:val="20"/>
          <w:lang w:eastAsia="pl-PL"/>
        </w:rPr>
      </w:pPr>
    </w:p>
    <w:p w:rsidR="007B1E74" w:rsidRPr="00F70894" w:rsidRDefault="007B1E74" w:rsidP="00F70894">
      <w:pPr>
        <w:pStyle w:val="Nagwek1"/>
        <w:jc w:val="both"/>
        <w:rPr>
          <w:rFonts w:ascii="Tahoma" w:hAnsi="Tahoma" w:cs="Tahoma"/>
          <w:color w:val="0070C0"/>
          <w:sz w:val="20"/>
          <w:szCs w:val="20"/>
          <w:lang w:eastAsia="pl-PL"/>
        </w:rPr>
      </w:pPr>
      <w:bookmarkStart w:id="48"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48"/>
    </w:p>
    <w:p w:rsidR="00946663" w:rsidRDefault="00946663" w:rsidP="007B1E74">
      <w:pPr>
        <w:spacing w:after="0" w:line="240" w:lineRule="auto"/>
        <w:ind w:firstLine="426"/>
        <w:jc w:val="both"/>
        <w:rPr>
          <w:rFonts w:ascii="Tahoma" w:eastAsia="Times New Roman" w:hAnsi="Tahoma" w:cs="Tahoma"/>
          <w:sz w:val="20"/>
          <w:szCs w:val="20"/>
          <w:lang w:eastAsia="pl-PL"/>
        </w:rPr>
      </w:pPr>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B26E07" w:rsidRDefault="00B26E07" w:rsidP="00241D94">
      <w:pPr>
        <w:pStyle w:val="Nagwek1"/>
        <w:rPr>
          <w:rFonts w:ascii="Tahoma" w:hAnsi="Tahoma" w:cs="Tahoma"/>
          <w:color w:val="0070C0"/>
          <w:sz w:val="20"/>
          <w:szCs w:val="20"/>
          <w:lang w:eastAsia="pl-PL"/>
        </w:rPr>
      </w:pPr>
      <w:bookmarkStart w:id="49" w:name="_Toc471243924"/>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XXXII. ZAŁĄCZNIKI DO SIWZ</w:t>
      </w:r>
      <w:bookmarkEnd w:id="49"/>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530861" w:rsidRDefault="00530861"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B26E07" w:rsidRDefault="00B26E07" w:rsidP="007B1E74">
      <w:pPr>
        <w:tabs>
          <w:tab w:val="left" w:pos="426"/>
        </w:tabs>
        <w:spacing w:after="0" w:line="240" w:lineRule="auto"/>
        <w:ind w:left="2977"/>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6A208D">
              <w:rPr>
                <w:rFonts w:ascii="Times New Roman" w:eastAsia="Times New Roman" w:hAnsi="Times New Roman" w:cs="Times New Roman"/>
                <w:b/>
                <w:sz w:val="20"/>
                <w:szCs w:val="20"/>
                <w:lang w:eastAsia="x-none"/>
              </w:rPr>
            </w:r>
            <w:r w:rsidR="006A208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6A208D">
              <w:rPr>
                <w:rFonts w:ascii="Times New Roman" w:eastAsia="Times New Roman" w:hAnsi="Times New Roman" w:cs="Times New Roman"/>
                <w:b/>
                <w:sz w:val="20"/>
                <w:szCs w:val="20"/>
                <w:lang w:eastAsia="x-none"/>
              </w:rPr>
            </w:r>
            <w:r w:rsidR="006A208D">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D11F60" w:rsidRPr="00D11F60">
        <w:rPr>
          <w:rFonts w:ascii="Tahoma" w:eastAsia="Times New Roman" w:hAnsi="Tahoma" w:cs="Tahoma"/>
          <w:b/>
          <w:bCs/>
          <w:sz w:val="20"/>
          <w:szCs w:val="20"/>
          <w:lang w:eastAsia="pl-PL"/>
        </w:rPr>
        <w:t>Przebudow</w:t>
      </w:r>
      <w:r w:rsidR="00D11F60">
        <w:rPr>
          <w:rFonts w:ascii="Tahoma" w:eastAsia="Times New Roman" w:hAnsi="Tahoma" w:cs="Tahoma"/>
          <w:b/>
          <w:bCs/>
          <w:sz w:val="20"/>
          <w:szCs w:val="20"/>
          <w:lang w:eastAsia="pl-PL"/>
        </w:rPr>
        <w:t>ę</w:t>
      </w:r>
      <w:r w:rsidR="00D11F60" w:rsidRPr="00D11F60">
        <w:rPr>
          <w:rFonts w:ascii="Tahoma" w:eastAsia="Times New Roman" w:hAnsi="Tahoma" w:cs="Tahoma"/>
          <w:b/>
          <w:bCs/>
          <w:sz w:val="20"/>
          <w:szCs w:val="20"/>
          <w:lang w:eastAsia="pl-PL"/>
        </w:rPr>
        <w:t xml:space="preserve"> drogi gminnej ul. Leśnej w miejscowości Goszcz</w:t>
      </w:r>
      <w:r w:rsidR="00361F19" w:rsidRPr="00B47186">
        <w:rPr>
          <w:rFonts w:ascii="Tahoma" w:eastAsia="Times New Roman" w:hAnsi="Tahoma" w:cs="Tahoma"/>
          <w:b/>
          <w:bCs/>
          <w:sz w:val="20"/>
          <w:szCs w:val="20"/>
          <w:lang w:eastAsia="pl-PL"/>
        </w:rPr>
        <w:t xml:space="preserve">”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dłuższy niż </w:t>
      </w:r>
      <w:r w:rsidR="008F5716">
        <w:rPr>
          <w:rFonts w:ascii="Tahoma" w:eastAsia="Times New Roman" w:hAnsi="Tahoma" w:cs="Tahoma"/>
          <w:sz w:val="20"/>
          <w:szCs w:val="20"/>
          <w:lang w:eastAsia="pl-PL"/>
        </w:rPr>
        <w:t>120</w:t>
      </w:r>
      <w:r w:rsidRPr="0089654E">
        <w:rPr>
          <w:rFonts w:ascii="Tahoma" w:eastAsia="Times New Roman" w:hAnsi="Tahoma" w:cs="Tahoma"/>
          <w:sz w:val="20"/>
          <w:szCs w:val="20"/>
          <w:lang w:eastAsia="pl-PL"/>
        </w:rPr>
        <w:t xml:space="preserve"> dni.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00D11F60">
        <w:rPr>
          <w:rFonts w:ascii="Tahoma" w:eastAsia="Times New Roman" w:hAnsi="Tahoma" w:cs="Tahoma"/>
          <w:sz w:val="20"/>
          <w:szCs w:val="20"/>
          <w:lang w:eastAsia="pl-PL"/>
        </w:rPr>
        <w:t xml:space="preserve"> i specyfikacji istotnych warunków zamówienia. </w:t>
      </w:r>
      <w:r>
        <w:rPr>
          <w:rFonts w:ascii="Tahoma" w:eastAsia="Times New Roman" w:hAnsi="Tahoma" w:cs="Tahoma"/>
          <w:sz w:val="20"/>
          <w:szCs w:val="20"/>
          <w:lang w:eastAsia="pl-PL"/>
        </w:rPr>
        <w:t xml:space="preserve">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r w:rsidR="00024FCD" w:rsidRPr="007B1E74" w:rsidTr="00F577F2">
        <w:trPr>
          <w:trHeight w:val="280"/>
        </w:trPr>
        <w:tc>
          <w:tcPr>
            <w:tcW w:w="563"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c>
          <w:tcPr>
            <w:tcW w:w="4325" w:type="dxa"/>
          </w:tcPr>
          <w:p w:rsidR="00024FCD" w:rsidRPr="007B1E74" w:rsidRDefault="00024FCD"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Default="007B1E74" w:rsidP="007B1E74">
      <w:pPr>
        <w:spacing w:after="0" w:line="240" w:lineRule="auto"/>
        <w:jc w:val="center"/>
        <w:rPr>
          <w:rFonts w:ascii="Tahoma" w:eastAsia="Times New Roman" w:hAnsi="Tahoma" w:cs="Tahoma"/>
          <w:sz w:val="20"/>
          <w:szCs w:val="20"/>
          <w:highlight w:val="yellow"/>
          <w:lang w:eastAsia="pl-PL"/>
        </w:rPr>
      </w:pPr>
    </w:p>
    <w:p w:rsidR="00024FCD" w:rsidRDefault="00024FCD" w:rsidP="007B1E74">
      <w:pPr>
        <w:spacing w:after="0" w:line="240" w:lineRule="auto"/>
        <w:jc w:val="center"/>
        <w:rPr>
          <w:rFonts w:ascii="Tahoma" w:eastAsia="Times New Roman" w:hAnsi="Tahoma" w:cs="Tahoma"/>
          <w:sz w:val="20"/>
          <w:szCs w:val="20"/>
          <w:highlight w:val="yellow"/>
          <w:lang w:eastAsia="pl-PL"/>
        </w:rPr>
      </w:pP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5"/>
          <w:footerReference w:type="default" r:id="rId16"/>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D11F60" w:rsidRPr="00D11F60">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Pr="007B1E74" w:rsidRDefault="00B47186"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E45307" w:rsidP="0089654E">
      <w:pPr>
        <w:autoSpaceDE w:val="0"/>
        <w:autoSpaceDN w:val="0"/>
        <w:adjustRightInd w:val="0"/>
        <w:spacing w:after="0" w:line="240" w:lineRule="auto"/>
        <w:jc w:val="center"/>
        <w:rPr>
          <w:rFonts w:ascii="Tahoma" w:eastAsia="Calibri" w:hAnsi="Tahoma" w:cs="Tahoma"/>
        </w:rPr>
      </w:pPr>
      <w:r w:rsidRPr="00E45307">
        <w:rPr>
          <w:rFonts w:ascii="Tahoma" w:eastAsia="Times New Roman" w:hAnsi="Tahoma" w:cs="Tahoma"/>
          <w:b/>
          <w:bCs/>
          <w:sz w:val="28"/>
          <w:szCs w:val="28"/>
          <w:lang w:eastAsia="pl-PL"/>
        </w:rPr>
        <w:t>Przebudowa drogi gminnej ul. Leśnej w miejscowości Goszcz</w:t>
      </w:r>
      <w:r w:rsidR="008F5716">
        <w:rPr>
          <w:rFonts w:ascii="Tahoma" w:eastAsia="Times New Roman" w:hAnsi="Tahoma" w:cs="Tahoma"/>
          <w:b/>
          <w:bCs/>
          <w:sz w:val="28"/>
          <w:szCs w:val="28"/>
          <w:lang w:eastAsia="pl-PL"/>
        </w:rPr>
        <w:t>.</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E45307" w:rsidRDefault="00E45307"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47186">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3A23A1">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0" w:name="_Toc4489705"/>
      <w:r w:rsidRPr="007B1E74">
        <w:rPr>
          <w:rFonts w:ascii="Tahoma" w:eastAsia="Times New Roman" w:hAnsi="Tahoma" w:cs="Tahoma"/>
          <w:b/>
          <w:color w:val="000000"/>
          <w:lang w:eastAsia="pl-PL"/>
        </w:rPr>
        <w:t>DEFINICJE</w:t>
      </w:r>
      <w:bookmarkEnd w:id="50"/>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1" w:name="_Toc4489707"/>
      <w:r w:rsidRPr="007B1E74">
        <w:rPr>
          <w:rFonts w:ascii="Tahoma" w:eastAsia="Times New Roman" w:hAnsi="Tahoma" w:cs="Tahoma"/>
          <w:b/>
          <w:color w:val="000000"/>
          <w:lang w:eastAsia="pl-PL"/>
        </w:rPr>
        <w:t>PRZEDMIOT UMOWY</w:t>
      </w:r>
      <w:bookmarkEnd w:id="51"/>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E45307" w:rsidRPr="00E45307">
        <w:rPr>
          <w:rFonts w:ascii="Tahoma" w:eastAsia="Times New Roman" w:hAnsi="Tahoma" w:cs="Tahoma"/>
          <w:b/>
          <w:bCs/>
          <w:sz w:val="20"/>
          <w:szCs w:val="20"/>
          <w:lang w:eastAsia="pl-PL"/>
        </w:rPr>
        <w:t>Przebudowa drogi gminnej ul. Leśnej w miejscowości Goszcz</w:t>
      </w:r>
      <w:r w:rsidR="008F5716">
        <w:rPr>
          <w:rFonts w:ascii="Tahoma" w:eastAsia="Times New Roman" w:hAnsi="Tahoma" w:cs="Tahoma"/>
          <w:b/>
          <w:bCs/>
          <w:sz w:val="20"/>
          <w:szCs w:val="20"/>
          <w:lang w:eastAsia="pl-PL"/>
        </w:rPr>
        <w:t>”</w:t>
      </w:r>
    </w:p>
    <w:p w:rsidR="008A76BC" w:rsidRPr="008A76BC" w:rsidRDefault="008A76BC" w:rsidP="008A76B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Przedmiot główny:</w:t>
      </w:r>
    </w:p>
    <w:p w:rsidR="008F5716" w:rsidRPr="008F5716" w:rsidRDefault="008F5716" w:rsidP="008F5716">
      <w:pPr>
        <w:spacing w:after="0"/>
        <w:jc w:val="both"/>
        <w:rPr>
          <w:rFonts w:ascii="Tahoma" w:eastAsia="Times New Roman" w:hAnsi="Tahoma" w:cs="Tahoma"/>
          <w:sz w:val="20"/>
          <w:szCs w:val="20"/>
          <w:u w:val="single"/>
          <w:lang w:eastAsia="pl-PL"/>
        </w:rPr>
      </w:pPr>
      <w:r w:rsidRPr="008F5716">
        <w:rPr>
          <w:rFonts w:ascii="Tahoma" w:eastAsia="Times New Roman" w:hAnsi="Tahoma" w:cs="Tahoma"/>
          <w:sz w:val="20"/>
          <w:szCs w:val="20"/>
          <w:u w:val="single"/>
          <w:lang w:eastAsia="pl-PL"/>
        </w:rPr>
        <w:t>Przedmiot główny:</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45233220-7   Roboty w zakresie nawierzchni dróg</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45233150-5   Roboty w zakresie regulacji ruchu </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45233000-9   Roboty w zakresie konstruowania, fundamentowania oraz wykonywania nawierzchni </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autostrad, dróg, </w:t>
      </w:r>
    </w:p>
    <w:p w:rsidR="00E45307" w:rsidRPr="00E45307" w:rsidRDefault="00E45307" w:rsidP="00E45307">
      <w:pPr>
        <w:spacing w:after="0"/>
        <w:jc w:val="both"/>
        <w:rPr>
          <w:rFonts w:ascii="Tahoma" w:eastAsia="Times New Roman" w:hAnsi="Tahoma" w:cs="Tahoma"/>
          <w:sz w:val="20"/>
          <w:szCs w:val="20"/>
          <w:lang w:eastAsia="pl-PL"/>
        </w:rPr>
      </w:pP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Przedmiotem zamówienia są roboty budowlane polegające na przebudowie drogi gminnej w ul. Leśnej w miejscowości Goszcz obejmującej odcinek ul. Leśnej oraz drogę gminną w działce nr 572 AM 3 – jako przedłużenie ul. Leśnej. Łączna długość dróg do przebudowy wynosi 1088mb (838mb+250mb).  W ramach niniejszego zamówienia do zadań oraz czynności wykonawcy należeć będzie wykonanie prac określonych w dokumentacji projektowej, przedmiarach robót (tabelach ceny ryczałtowej) oraz specyfikacji technicznej wykonania i odbioru robót. </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Podstawowy zakres inwestycji polegający na przebudowie drogi gminnej ul. Leśnej w miejscowości Goszcz obejmuje: przebudowę istniejących warstw konstrukcji nawierzchni i wykonanie nowej, dostosowanej do obciążenia 100 </w:t>
      </w:r>
      <w:proofErr w:type="spellStart"/>
      <w:r w:rsidRPr="00E45307">
        <w:rPr>
          <w:rFonts w:ascii="Tahoma" w:eastAsia="Times New Roman" w:hAnsi="Tahoma" w:cs="Tahoma"/>
          <w:sz w:val="20"/>
          <w:szCs w:val="20"/>
          <w:lang w:eastAsia="pl-PL"/>
        </w:rPr>
        <w:t>kN</w:t>
      </w:r>
      <w:proofErr w:type="spellEnd"/>
      <w:r w:rsidRPr="00E45307">
        <w:rPr>
          <w:rFonts w:ascii="Tahoma" w:eastAsia="Times New Roman" w:hAnsi="Tahoma" w:cs="Tahoma"/>
          <w:sz w:val="20"/>
          <w:szCs w:val="20"/>
          <w:lang w:eastAsia="pl-PL"/>
        </w:rPr>
        <w:t>/oś, przebudowę drogi, w tym korektę geometrii i parametrów łuków poziomych i pionowych, przebudowę włączenia drogi gminnej ul. Leśnej do drogi powiatowej nr 1490D, przebudowę istniejących zjazdów, wykonanie poboczy, odcinkowe umocnienie rowów brukiem kamiennym i prefabrykatami betonowymi, budowę odcinków rowu drogowego otwartego, budowę przepustów – rowy kryte z rur PEHD fi 40cm, zabezpieczenie sieci uzbrojenia terenu: sieć energetyczna, teletechniczna, gazowa, regulację istniejącego uzbrojenia do projektowanej niwelety drogi, wykonanie elementów organizacji ruchu (oznakowanie pionowe).</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 xml:space="preserve">Podstawowy zakres inwestycji polegający na przebudowie drogi gminnej na działce nr 572 AM 3 w miejscowości Goszcz obejmuje: przebudowę istniejących warstw konstrukcji nawierzchni i wykonanie nowe  dostosowanej do obciążenia 100 </w:t>
      </w:r>
      <w:proofErr w:type="spellStart"/>
      <w:r w:rsidRPr="00E45307">
        <w:rPr>
          <w:rFonts w:ascii="Tahoma" w:eastAsia="Times New Roman" w:hAnsi="Tahoma" w:cs="Tahoma"/>
          <w:sz w:val="20"/>
          <w:szCs w:val="20"/>
          <w:lang w:eastAsia="pl-PL"/>
        </w:rPr>
        <w:t>kN</w:t>
      </w:r>
      <w:proofErr w:type="spellEnd"/>
      <w:r w:rsidRPr="00E45307">
        <w:rPr>
          <w:rFonts w:ascii="Tahoma" w:eastAsia="Times New Roman" w:hAnsi="Tahoma" w:cs="Tahoma"/>
          <w:sz w:val="20"/>
          <w:szCs w:val="20"/>
          <w:lang w:eastAsia="pl-PL"/>
        </w:rPr>
        <w:t>/oś, przebudowę drogi, w tym korektę geometrii i parametrów łuków poziomych i pionowych, przebudowę włączenia drogi gminnej do ul. Parkowej, przebudowę istniejących zjazdów, wykonanie poboczy, zabezpieczenie sieci uzbrojenia terenu: sieć energetyczna, teletechniczna, odkopanie i przełożenie istniejącej doziemnej linii telekomunikacyjnej, regulację istniejącego uzbrojenia do projektowanej niwelety drogi.</w:t>
      </w:r>
      <w:r w:rsidRPr="00E45307">
        <w:rPr>
          <w:rFonts w:ascii="Tahoma" w:eastAsia="Times New Roman" w:hAnsi="Tahoma" w:cs="Tahoma"/>
          <w:b/>
          <w:bCs/>
          <w:sz w:val="20"/>
          <w:szCs w:val="20"/>
          <w:lang w:eastAsia="pl-PL"/>
        </w:rPr>
        <w:t xml:space="preserve"> </w:t>
      </w:r>
    </w:p>
    <w:p w:rsidR="00E45307" w:rsidRPr="00E45307" w:rsidRDefault="00E45307" w:rsidP="00E45307">
      <w:pPr>
        <w:spacing w:after="0"/>
        <w:jc w:val="both"/>
        <w:rPr>
          <w:rFonts w:ascii="Tahoma" w:eastAsia="Times New Roman" w:hAnsi="Tahoma" w:cs="Tahoma"/>
          <w:b/>
          <w:bCs/>
          <w:sz w:val="20"/>
          <w:szCs w:val="20"/>
          <w:lang w:eastAsia="pl-PL"/>
        </w:rPr>
      </w:pPr>
      <w:r w:rsidRPr="00E45307">
        <w:rPr>
          <w:rFonts w:ascii="Tahoma" w:eastAsia="Times New Roman" w:hAnsi="Tahoma" w:cs="Tahoma"/>
          <w:b/>
          <w:bCs/>
          <w:sz w:val="20"/>
          <w:szCs w:val="20"/>
          <w:lang w:eastAsia="pl-PL"/>
        </w:rPr>
        <w:t>Zestawienie powierzchni:</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Ul. Leśna</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Powierzchnia projektowej drogi ok. 3 003,15m2</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Powierzchnia projektowanego pobocza: ok. 1 257,00m2</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lastRenderedPageBreak/>
        <w:t>Łączna długość drogi: 0,838km</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Dz. Nr 572AM 3</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Powierzchnia projektowej drogi ok. 940,0m2</w:t>
      </w:r>
    </w:p>
    <w:p w:rsidR="00E45307" w:rsidRPr="00E45307"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Powierzchnia projektowanego pobocza: ok. 375,0m2</w:t>
      </w:r>
    </w:p>
    <w:p w:rsidR="008F5716" w:rsidRPr="008F5716" w:rsidRDefault="00E45307" w:rsidP="00E45307">
      <w:pPr>
        <w:spacing w:after="0"/>
        <w:jc w:val="both"/>
        <w:rPr>
          <w:rFonts w:ascii="Tahoma" w:eastAsia="Times New Roman" w:hAnsi="Tahoma" w:cs="Tahoma"/>
          <w:sz w:val="20"/>
          <w:szCs w:val="20"/>
          <w:lang w:eastAsia="pl-PL"/>
        </w:rPr>
      </w:pPr>
      <w:r w:rsidRPr="00E45307">
        <w:rPr>
          <w:rFonts w:ascii="Tahoma" w:eastAsia="Times New Roman" w:hAnsi="Tahoma" w:cs="Tahoma"/>
          <w:sz w:val="20"/>
          <w:szCs w:val="20"/>
          <w:lang w:eastAsia="pl-PL"/>
        </w:rPr>
        <w:t>Łączna długość drogi: 0,25km</w:t>
      </w:r>
    </w:p>
    <w:p w:rsidR="0012540C" w:rsidRDefault="008A76BC" w:rsidP="0012540C">
      <w:pPr>
        <w:spacing w:after="0"/>
        <w:jc w:val="both"/>
        <w:rPr>
          <w:rFonts w:ascii="Tahoma" w:eastAsia="Times New Roman" w:hAnsi="Tahoma" w:cs="Tahoma"/>
          <w:sz w:val="20"/>
          <w:szCs w:val="20"/>
          <w:lang w:eastAsia="pl-PL"/>
        </w:rPr>
      </w:pPr>
      <w:r w:rsidRPr="008A76BC">
        <w:rPr>
          <w:rFonts w:ascii="Tahoma" w:eastAsia="Times New Roman" w:hAnsi="Tahoma" w:cs="Tahoma"/>
          <w:sz w:val="20"/>
          <w:szCs w:val="20"/>
          <w:lang w:eastAsia="pl-PL"/>
        </w:rPr>
        <w:t>Do z</w:t>
      </w:r>
      <w:r>
        <w:rPr>
          <w:rFonts w:ascii="Tahoma" w:eastAsia="Times New Roman" w:hAnsi="Tahoma" w:cs="Tahoma"/>
          <w:sz w:val="20"/>
          <w:szCs w:val="20"/>
          <w:lang w:eastAsia="pl-PL"/>
        </w:rPr>
        <w:t>adań oraz czynności wykonawcy</w:t>
      </w:r>
      <w:r w:rsidRPr="008A76BC">
        <w:rPr>
          <w:rFonts w:ascii="Tahoma" w:eastAsia="Times New Roman" w:hAnsi="Tahoma" w:cs="Tahoma"/>
          <w:sz w:val="20"/>
          <w:szCs w:val="20"/>
          <w:lang w:eastAsia="pl-PL"/>
        </w:rPr>
        <w:t xml:space="preserve"> należeć będzie wykonanie prac określonych w dokumentacji projektowej, przedmiarach robót (tabelach ceny ryczałtowej)</w:t>
      </w:r>
      <w:r w:rsidR="00A37AA4">
        <w:rPr>
          <w:rFonts w:ascii="Tahoma" w:eastAsia="Times New Roman" w:hAnsi="Tahoma" w:cs="Tahoma"/>
          <w:sz w:val="20"/>
          <w:szCs w:val="20"/>
          <w:lang w:eastAsia="pl-PL"/>
        </w:rPr>
        <w:t xml:space="preserve">, </w:t>
      </w:r>
      <w:r w:rsidRPr="008A76BC">
        <w:rPr>
          <w:rFonts w:ascii="Tahoma" w:eastAsia="Times New Roman" w:hAnsi="Tahoma" w:cs="Tahoma"/>
          <w:sz w:val="20"/>
          <w:szCs w:val="20"/>
          <w:lang w:eastAsia="pl-PL"/>
        </w:rPr>
        <w:t>specyfikacji techni</w:t>
      </w:r>
      <w:r w:rsidR="00A37AA4">
        <w:rPr>
          <w:rFonts w:ascii="Tahoma" w:eastAsia="Times New Roman" w:hAnsi="Tahoma" w:cs="Tahoma"/>
          <w:sz w:val="20"/>
          <w:szCs w:val="20"/>
          <w:lang w:eastAsia="pl-PL"/>
        </w:rPr>
        <w:t>cznej wykonania i odbioru robót</w:t>
      </w:r>
      <w:r w:rsidR="0012540C">
        <w:rPr>
          <w:rFonts w:ascii="Tahoma" w:eastAsia="Times New Roman" w:hAnsi="Tahoma" w:cs="Tahoma"/>
          <w:sz w:val="20"/>
          <w:szCs w:val="20"/>
          <w:lang w:eastAsia="pl-PL"/>
        </w:rPr>
        <w:t xml:space="preserve">. </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w:t>
      </w:r>
      <w:r w:rsidR="00741A1C">
        <w:rPr>
          <w:rFonts w:ascii="Tahoma" w:eastAsia="Times New Roman" w:hAnsi="Tahoma" w:cs="Tahoma"/>
          <w:b/>
          <w:sz w:val="20"/>
          <w:szCs w:val="20"/>
          <w:lang w:eastAsia="pl-PL"/>
        </w:rPr>
        <w:t xml:space="preserve">miejscowość Goszcz, </w:t>
      </w:r>
      <w:r>
        <w:rPr>
          <w:rFonts w:ascii="Tahoma" w:eastAsia="Times New Roman" w:hAnsi="Tahoma" w:cs="Tahoma"/>
          <w:b/>
          <w:sz w:val="20"/>
          <w:szCs w:val="20"/>
          <w:lang w:eastAsia="pl-PL"/>
        </w:rPr>
        <w:t xml:space="preserve">ul. Leśna, </w:t>
      </w:r>
      <w:r w:rsidRPr="002E61D6">
        <w:rPr>
          <w:rFonts w:ascii="Tahoma" w:eastAsia="Times New Roman" w:hAnsi="Tahoma" w:cs="Tahoma"/>
          <w:b/>
          <w:sz w:val="20"/>
          <w:szCs w:val="20"/>
          <w:lang w:eastAsia="pl-PL"/>
        </w:rPr>
        <w:t>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budowlany dla zadania pn. „</w:t>
      </w:r>
      <w:r w:rsidRPr="00741A1C">
        <w:rPr>
          <w:rFonts w:ascii="Tahoma" w:eastAsia="Times New Roman" w:hAnsi="Tahoma" w:cs="Tahoma"/>
          <w:b/>
          <w:bCs/>
          <w:sz w:val="20"/>
          <w:szCs w:val="20"/>
          <w:lang w:eastAsia="pl-PL"/>
        </w:rPr>
        <w:t>Przebudowa drogi gminnej ul. Leśnej w miejscowości Goszcz</w:t>
      </w:r>
      <w:r w:rsidRPr="00741A1C">
        <w:rPr>
          <w:rFonts w:ascii="Tahoma" w:eastAsia="Times New Roman" w:hAnsi="Tahoma" w:cs="Tahoma"/>
          <w:b/>
          <w:sz w:val="20"/>
          <w:szCs w:val="20"/>
          <w:lang w:eastAsia="pl-PL"/>
        </w:rPr>
        <w:t>.</w:t>
      </w:r>
      <w:r w:rsidRPr="00741A1C">
        <w:rPr>
          <w:rFonts w:ascii="Tahoma" w:eastAsia="Times New Roman" w:hAnsi="Tahoma" w:cs="Tahoma"/>
          <w:sz w:val="20"/>
          <w:szCs w:val="20"/>
          <w:lang w:eastAsia="pl-PL"/>
        </w:rPr>
        <w:t>”  - branża drogowa,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budowlany dla zadania pn. „</w:t>
      </w:r>
      <w:r w:rsidRPr="00741A1C">
        <w:rPr>
          <w:rFonts w:ascii="Tahoma" w:eastAsia="Times New Roman" w:hAnsi="Tahoma" w:cs="Tahoma"/>
          <w:b/>
          <w:bCs/>
          <w:sz w:val="20"/>
          <w:szCs w:val="20"/>
          <w:lang w:eastAsia="pl-PL"/>
        </w:rPr>
        <w:t>Przebudowa drogi gminnej ul. Leśnej w miejscowości Goszcz”</w:t>
      </w:r>
      <w:r w:rsidRPr="00741A1C">
        <w:rPr>
          <w:rFonts w:ascii="Tahoma" w:eastAsia="Times New Roman" w:hAnsi="Tahoma" w:cs="Tahoma"/>
          <w:sz w:val="20"/>
          <w:szCs w:val="20"/>
          <w:lang w:eastAsia="pl-PL"/>
        </w:rPr>
        <w:t>.  - branża drogowa,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budowlany „</w:t>
      </w:r>
      <w:r w:rsidRPr="00741A1C">
        <w:rPr>
          <w:rFonts w:ascii="Tahoma" w:eastAsia="Times New Roman" w:hAnsi="Tahoma" w:cs="Tahoma"/>
          <w:b/>
          <w:bCs/>
          <w:sz w:val="20"/>
          <w:szCs w:val="20"/>
          <w:lang w:eastAsia="pl-PL"/>
        </w:rPr>
        <w:t>Przełożenia i zabezpieczenia istniejącej sieci telekomunikacyjnej (kabli telefonicznych) w ramach projektu przebudowy drogi gminnej na dz. 572 w miejscowości Goszcz</w:t>
      </w:r>
      <w:r w:rsidRPr="00741A1C">
        <w:rPr>
          <w:rFonts w:ascii="Tahoma" w:eastAsia="Times New Roman" w:hAnsi="Tahoma" w:cs="Tahoma"/>
          <w:bCs/>
          <w:sz w:val="20"/>
          <w:szCs w:val="20"/>
          <w:lang w:eastAsia="pl-PL"/>
        </w:rPr>
        <w:t xml:space="preserve">, gmina Twardogóra” </w:t>
      </w:r>
      <w:r w:rsidRPr="00741A1C">
        <w:rPr>
          <w:rFonts w:ascii="Tahoma" w:eastAsia="Times New Roman" w:hAnsi="Tahoma" w:cs="Tahoma"/>
          <w:sz w:val="20"/>
          <w:szCs w:val="20"/>
          <w:lang w:eastAsia="pl-PL"/>
        </w:rPr>
        <w:t>- branża elektryczna,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 xml:space="preserve">Plan wyrębu drzew i krzewów dla </w:t>
      </w:r>
      <w:r w:rsidRPr="00741A1C">
        <w:rPr>
          <w:rFonts w:ascii="Tahoma" w:eastAsia="Times New Roman" w:hAnsi="Tahoma" w:cs="Tahoma"/>
          <w:b/>
          <w:bCs/>
          <w:sz w:val="20"/>
          <w:szCs w:val="20"/>
          <w:lang w:eastAsia="pl-PL"/>
        </w:rPr>
        <w:t xml:space="preserve"> „Projektu przebudowy drogi gminnej na dz. Nr 572 AM 3 w miejscowości Goszcz”</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tymczasowej organizacji ruchu dla „</w:t>
      </w:r>
      <w:r w:rsidRPr="00741A1C">
        <w:rPr>
          <w:rFonts w:ascii="Tahoma" w:eastAsia="Times New Roman" w:hAnsi="Tahoma" w:cs="Tahoma"/>
          <w:b/>
          <w:bCs/>
          <w:sz w:val="20"/>
          <w:szCs w:val="20"/>
          <w:lang w:eastAsia="pl-PL"/>
        </w:rPr>
        <w:t>Projektu przebudowy dróg w ul. Leśnej, Parkowej i Rzemieślniczej w Goszczu”</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Projekt docelowej organizacji ruchu dla „</w:t>
      </w:r>
      <w:r w:rsidRPr="00741A1C">
        <w:rPr>
          <w:rFonts w:ascii="Tahoma" w:eastAsia="Times New Roman" w:hAnsi="Tahoma" w:cs="Tahoma"/>
          <w:b/>
          <w:bCs/>
          <w:sz w:val="20"/>
          <w:szCs w:val="20"/>
          <w:lang w:eastAsia="pl-PL"/>
        </w:rPr>
        <w:t>Projektu przebudowy dróg w ul. Leśnej, Parkowej i Rzemieślniczej w Goszczu”</w:t>
      </w:r>
    </w:p>
    <w:p w:rsid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Specyfikacja techniczna wykonania i odbioru robót dla „</w:t>
      </w:r>
      <w:r w:rsidRPr="00741A1C">
        <w:rPr>
          <w:rFonts w:ascii="Tahoma" w:eastAsia="Times New Roman" w:hAnsi="Tahoma" w:cs="Tahoma"/>
          <w:b/>
          <w:bCs/>
          <w:sz w:val="20"/>
          <w:szCs w:val="20"/>
          <w:lang w:eastAsia="pl-PL"/>
        </w:rPr>
        <w:t xml:space="preserve">Projektu przebudowy dróg w ul. Leśnej, Parkowej i Rzemieślniczej w Goszczu” – </w:t>
      </w:r>
      <w:r w:rsidRPr="00741A1C">
        <w:rPr>
          <w:rFonts w:ascii="Tahoma" w:eastAsia="Times New Roman" w:hAnsi="Tahoma" w:cs="Tahoma"/>
          <w:bCs/>
          <w:sz w:val="20"/>
          <w:szCs w:val="20"/>
          <w:lang w:eastAsia="pl-PL"/>
        </w:rPr>
        <w:t>branża drogowa</w:t>
      </w:r>
    </w:p>
    <w:p w:rsidR="00741A1C" w:rsidRPr="00741A1C" w:rsidRDefault="00741A1C" w:rsidP="00741A1C">
      <w:pPr>
        <w:pStyle w:val="Akapitzlist"/>
        <w:numPr>
          <w:ilvl w:val="2"/>
          <w:numId w:val="88"/>
        </w:numPr>
        <w:spacing w:line="240" w:lineRule="auto"/>
        <w:jc w:val="both"/>
        <w:rPr>
          <w:rFonts w:ascii="Tahoma" w:eastAsia="Times New Roman" w:hAnsi="Tahoma" w:cs="Tahoma"/>
          <w:bCs/>
          <w:sz w:val="20"/>
          <w:szCs w:val="20"/>
          <w:lang w:eastAsia="pl-PL"/>
        </w:rPr>
      </w:pPr>
      <w:r w:rsidRPr="00741A1C">
        <w:rPr>
          <w:rFonts w:ascii="Tahoma" w:eastAsia="Times New Roman" w:hAnsi="Tahoma" w:cs="Tahoma"/>
          <w:sz w:val="20"/>
          <w:szCs w:val="20"/>
          <w:lang w:eastAsia="pl-PL"/>
        </w:rPr>
        <w:t xml:space="preserve">Tabela Ceny Ryczałtowej - Przedmiar robót – ul. Leśna </w:t>
      </w:r>
    </w:p>
    <w:p w:rsidR="00741A1C" w:rsidRDefault="00741A1C" w:rsidP="00741A1C">
      <w:pPr>
        <w:pStyle w:val="Akapitzlist"/>
        <w:numPr>
          <w:ilvl w:val="2"/>
          <w:numId w:val="88"/>
        </w:numPr>
        <w:spacing w:line="240" w:lineRule="auto"/>
        <w:jc w:val="both"/>
        <w:rPr>
          <w:rFonts w:ascii="Tahoma" w:eastAsia="Times New Roman" w:hAnsi="Tahoma" w:cs="Tahoma"/>
          <w:sz w:val="20"/>
          <w:szCs w:val="20"/>
          <w:lang w:eastAsia="pl-PL"/>
        </w:rPr>
      </w:pPr>
      <w:r w:rsidRPr="00503B5F">
        <w:rPr>
          <w:rFonts w:ascii="Tahoma" w:eastAsia="Times New Roman" w:hAnsi="Tahoma" w:cs="Tahoma"/>
          <w:sz w:val="20"/>
          <w:szCs w:val="20"/>
          <w:lang w:eastAsia="pl-PL"/>
        </w:rPr>
        <w:t>Tabela Ceny Ryczałtowej - Przedmiar robót – ul. Leśna dz. Nr 572 AM 3</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w:t>
      </w:r>
      <w:r w:rsidR="00727216">
        <w:rPr>
          <w:rFonts w:ascii="Tahoma" w:eastAsia="Times New Roman" w:hAnsi="Tahoma" w:cs="Tahoma"/>
          <w:color w:val="000000"/>
          <w:sz w:val="20"/>
          <w:szCs w:val="20"/>
          <w:lang w:eastAsia="pl-PL"/>
        </w:rPr>
        <w:lastRenderedPageBreak/>
        <w:t xml:space="preserve">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t>
      </w:r>
      <w:r w:rsidR="00C33FED" w:rsidRPr="00C33FED">
        <w:rPr>
          <w:rFonts w:ascii="Tahoma" w:eastAsia="Times New Roman" w:hAnsi="Tahoma" w:cs="Tahoma"/>
          <w:color w:val="000000"/>
          <w:sz w:val="20"/>
          <w:szCs w:val="20"/>
          <w:lang w:eastAsia="pl-PL"/>
        </w:rPr>
        <w:lastRenderedPageBreak/>
        <w:t>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budowy </w:t>
      </w:r>
      <w:r w:rsidR="00741A1C">
        <w:rPr>
          <w:rFonts w:ascii="Tahoma" w:eastAsia="Times New Roman" w:hAnsi="Tahoma" w:cs="Tahoma"/>
          <w:color w:val="000000"/>
          <w:sz w:val="20"/>
          <w:szCs w:val="20"/>
          <w:lang w:eastAsia="pl-PL"/>
        </w:rPr>
        <w:t>lub robót</w:t>
      </w:r>
      <w:r w:rsidRPr="007B1E74">
        <w:rPr>
          <w:rFonts w:ascii="Tahoma" w:eastAsia="Times New Roman" w:hAnsi="Tahoma" w:cs="Tahoma"/>
          <w:color w:val="000000"/>
          <w:sz w:val="20"/>
          <w:szCs w:val="20"/>
          <w:lang w:eastAsia="pl-PL"/>
        </w:rPr>
        <w:t xml:space="preserve"> z ramienia Wykonawcy będzie: ....................................................</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r w:rsidR="00741A1C">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 xml:space="preserve">oświadczeniem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2" w:name="_Toc4489711"/>
      <w:r w:rsidRPr="007B1E74">
        <w:rPr>
          <w:rFonts w:ascii="Tahoma" w:eastAsia="Times New Roman" w:hAnsi="Tahoma" w:cs="Tahoma"/>
          <w:b/>
          <w:lang w:eastAsia="pl-PL"/>
        </w:rPr>
        <w:t>TERMINY</w:t>
      </w:r>
      <w:bookmarkEnd w:id="52"/>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Pr>
          <w:rFonts w:ascii="Tahoma" w:eastAsia="Times New Roman" w:hAnsi="Tahoma" w:cs="Tahoma"/>
          <w:b/>
          <w:iCs/>
          <w:color w:val="000000"/>
          <w:sz w:val="20"/>
          <w:szCs w:val="20"/>
          <w:lang w:eastAsia="pl-PL"/>
        </w:rPr>
        <w:t xml:space="preserve">do </w:t>
      </w:r>
      <w:r w:rsidR="00C535B1">
        <w:rPr>
          <w:rFonts w:ascii="Tahoma" w:eastAsia="Times New Roman" w:hAnsi="Tahoma" w:cs="Tahoma"/>
          <w:b/>
          <w:iCs/>
          <w:color w:val="000000"/>
          <w:sz w:val="20"/>
          <w:szCs w:val="20"/>
          <w:lang w:eastAsia="pl-PL"/>
        </w:rPr>
        <w:t xml:space="preserve">120 </w:t>
      </w:r>
      <w:r w:rsidR="007C5708">
        <w:rPr>
          <w:rFonts w:ascii="Tahoma" w:eastAsia="Times New Roman" w:hAnsi="Tahoma" w:cs="Tahoma"/>
          <w:b/>
          <w:iCs/>
          <w:color w:val="000000"/>
          <w:sz w:val="20"/>
          <w:szCs w:val="20"/>
          <w:lang w:eastAsia="pl-PL"/>
        </w:rPr>
        <w:t xml:space="preserve">dni (lub inny wynikający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3" w:name="_Toc4489713"/>
      <w:r w:rsidRPr="007B1E74">
        <w:rPr>
          <w:rFonts w:ascii="Tahoma" w:eastAsia="Times New Roman" w:hAnsi="Tahoma" w:cs="Tahoma"/>
          <w:b/>
          <w:color w:val="000000"/>
          <w:lang w:eastAsia="pl-PL"/>
        </w:rPr>
        <w:t>ODBIORY</w:t>
      </w:r>
      <w:bookmarkEnd w:id="53"/>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54" w:name="_Toc513013296"/>
      <w:bookmarkStart w:id="55" w:name="_Toc514069198"/>
      <w:bookmarkStart w:id="56"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w:t>
      </w:r>
      <w:r w:rsidR="00741A1C">
        <w:rPr>
          <w:rFonts w:ascii="Tahoma" w:eastAsia="Times New Roman" w:hAnsi="Tahoma" w:cs="Tahoma"/>
          <w:color w:val="000000"/>
          <w:sz w:val="20"/>
          <w:szCs w:val="20"/>
          <w:lang w:eastAsia="pl-PL"/>
        </w:rPr>
        <w:t xml:space="preserve"> lub robót</w:t>
      </w:r>
      <w:r w:rsidRPr="007B1E74">
        <w:rPr>
          <w:rFonts w:ascii="Tahoma" w:eastAsia="Times New Roman" w:hAnsi="Tahoma" w:cs="Tahoma"/>
          <w:color w:val="000000"/>
          <w:sz w:val="20"/>
          <w:szCs w:val="20"/>
          <w:lang w:eastAsia="pl-PL"/>
        </w:rPr>
        <w:t xml:space="preserve">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xml:space="preserve">, dokonaniu wpisu w dzienniku budowy przez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oświadczenie kierownika budowy </w:t>
      </w:r>
      <w:r w:rsidR="00741A1C">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7" w:name="_Toc4489709"/>
      <w:r w:rsidRPr="007B1E74">
        <w:rPr>
          <w:rFonts w:ascii="Tahoma" w:eastAsia="Times New Roman" w:hAnsi="Tahoma" w:cs="Tahoma"/>
          <w:b/>
          <w:color w:val="000000"/>
          <w:lang w:eastAsia="pl-PL"/>
        </w:rPr>
        <w:t>ZASADY WSPÓŁDZIAŁANIA STRON</w:t>
      </w:r>
      <w:bookmarkEnd w:id="57"/>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Podwykonawca lub dalszy Podwykonawca musi wykazać się posiadaniem wiedzy i doświadczenia odpowiadających, proporcjonalnie, co najmniej wiedzy i doświadczeniu wymaganym od Wykonawcy w związku z realizacją Umowy; dysponować personelem i sprzętem, gwarantującymi </w:t>
      </w:r>
      <w:r w:rsidRPr="007B1E74">
        <w:rPr>
          <w:rFonts w:ascii="Tahoma" w:eastAsia="Calibri" w:hAnsi="Tahoma" w:cs="Tahoma"/>
          <w:sz w:val="20"/>
          <w:szCs w:val="20"/>
        </w:rPr>
        <w:lastRenderedPageBreak/>
        <w:t>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lastRenderedPageBreak/>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 xml:space="preserve">może żądać od Wykonawcy zmiany lub odsunięcia Podwykonawcy lub dalszego Podwykonawcy od wykonywania świadczeń w zakresie realizacji przedmiotu Umowy, jeżeli sprzęt techniczny, osoby i kwalifikacje, którymi dysponuje Podwykonawca lub dalszy Podwykonawca, nie </w:t>
      </w:r>
      <w:r w:rsidRPr="007B1E74">
        <w:rPr>
          <w:rFonts w:ascii="Tahoma" w:eastAsia="Times New Roman" w:hAnsi="Tahoma" w:cs="Tahoma"/>
          <w:sz w:val="20"/>
          <w:szCs w:val="20"/>
          <w:lang w:eastAsia="ar-SA"/>
        </w:rPr>
        <w:lastRenderedPageBreak/>
        <w:t>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54"/>
    <w:bookmarkEnd w:id="55"/>
    <w:bookmarkEnd w:id="56"/>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8" w:name="_Toc4489717"/>
      <w:r w:rsidRPr="007B1E74">
        <w:rPr>
          <w:rFonts w:ascii="Tahoma" w:eastAsia="Times New Roman" w:hAnsi="Tahoma" w:cs="Tahoma"/>
          <w:b/>
          <w:color w:val="000000"/>
          <w:lang w:eastAsia="pl-PL"/>
        </w:rPr>
        <w:t>RĘKOJMIA i GWARANCJA JAKOŚCI</w:t>
      </w:r>
      <w:bookmarkEnd w:id="58"/>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41A1C" w:rsidRDefault="00741A1C" w:rsidP="009B2A0A">
      <w:pPr>
        <w:spacing w:before="240" w:after="0" w:line="360" w:lineRule="auto"/>
        <w:jc w:val="center"/>
        <w:rPr>
          <w:rFonts w:ascii="Tahoma" w:eastAsia="Times New Roman" w:hAnsi="Tahoma" w:cs="Tahoma"/>
          <w:b/>
          <w:bCs/>
          <w:color w:val="000000"/>
          <w:lang w:eastAsia="pl-PL"/>
        </w:rPr>
      </w:pP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59" w:name="_Toc4489723"/>
      <w:r w:rsidRPr="007B1E74">
        <w:rPr>
          <w:rFonts w:ascii="Tahoma" w:eastAsia="Times New Roman" w:hAnsi="Tahoma" w:cs="Tahoma"/>
          <w:b/>
          <w:lang w:eastAsia="pl-PL"/>
        </w:rPr>
        <w:t>KARY UMOWNE</w:t>
      </w:r>
      <w:bookmarkEnd w:id="59"/>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 nieprzedłożenie harmonogramu rzeczowo – finansowego realizacji przedmiotu umowy, o w wysokości 400,00 zł brutto za każdy dzień zwłoki,</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0" w:name="_Toc4489725"/>
      <w:r w:rsidRPr="007B1E74">
        <w:rPr>
          <w:rFonts w:ascii="Tahoma" w:eastAsia="Times New Roman" w:hAnsi="Tahoma" w:cs="Tahoma"/>
          <w:b/>
          <w:color w:val="000000"/>
          <w:lang w:eastAsia="pl-PL"/>
        </w:rPr>
        <w:t>ZABEZPIECZENIE NALEŻYTEGO WYKONANIA UMOWY</w:t>
      </w:r>
      <w:bookmarkEnd w:id="60"/>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1" w:name="_Toc4489715"/>
      <w:r w:rsidRPr="007B1E74">
        <w:rPr>
          <w:rFonts w:ascii="Tahoma" w:eastAsia="Times New Roman" w:hAnsi="Tahoma" w:cs="Tahoma"/>
          <w:b/>
          <w:color w:val="000000"/>
          <w:lang w:eastAsia="pl-PL"/>
        </w:rPr>
        <w:t>WYNAGRODZENIE</w:t>
      </w:r>
      <w:bookmarkEnd w:id="61"/>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artykule 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27"/>
      <w:r w:rsidRPr="007B1E74">
        <w:rPr>
          <w:rFonts w:ascii="Tahoma" w:eastAsia="Times New Roman" w:hAnsi="Tahoma" w:cs="Tahoma"/>
          <w:b/>
          <w:color w:val="000000"/>
          <w:lang w:eastAsia="pl-PL"/>
        </w:rPr>
        <w:t>ZMIANY UMOWY</w:t>
      </w:r>
      <w:bookmarkEnd w:id="62"/>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21"/>
      <w:r w:rsidRPr="007B1E74">
        <w:rPr>
          <w:rFonts w:ascii="Tahoma" w:eastAsia="Times New Roman" w:hAnsi="Tahoma" w:cs="Tahoma"/>
          <w:b/>
          <w:color w:val="000000"/>
          <w:lang w:eastAsia="pl-PL"/>
        </w:rPr>
        <w:t>ODSTĄPIENIE</w:t>
      </w:r>
      <w:bookmarkEnd w:id="63"/>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lastRenderedPageBreak/>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 jeżeli:</w:t>
      </w:r>
    </w:p>
    <w:p w:rsidR="006155CE" w:rsidRPr="006155CE" w:rsidRDefault="006155CE" w:rsidP="006155CE">
      <w:pPr>
        <w:pStyle w:val="Akapitzlist"/>
        <w:numPr>
          <w:ilvl w:val="1"/>
          <w:numId w:val="69"/>
        </w:numPr>
        <w:tabs>
          <w:tab w:val="clear" w:pos="1440"/>
          <w:tab w:val="num" w:pos="1134"/>
        </w:tabs>
        <w:spacing w:before="24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wystąpił z wnioskiem o wszczęcie postępowania naprawczego;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6155CE">
      <w:pPr>
        <w:numPr>
          <w:ilvl w:val="1"/>
          <w:numId w:val="69"/>
        </w:numPr>
        <w:tabs>
          <w:tab w:val="clear" w:pos="1440"/>
          <w:tab w:val="num" w:pos="1134"/>
        </w:tabs>
        <w:spacing w:before="240"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B82ACB">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4" w:name="_Toc4489731"/>
      <w:r w:rsidRPr="007B1E74">
        <w:rPr>
          <w:rFonts w:ascii="Tahoma" w:eastAsia="Times New Roman" w:hAnsi="Tahoma" w:cs="Tahoma"/>
          <w:b/>
          <w:color w:val="000000"/>
          <w:lang w:eastAsia="pl-PL"/>
        </w:rPr>
        <w:t>ZAWIADOMIENIA</w:t>
      </w:r>
      <w:bookmarkEnd w:id="64"/>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Default="009B2A0A" w:rsidP="009B2A0A">
      <w:pPr>
        <w:spacing w:before="240" w:after="0" w:line="240" w:lineRule="auto"/>
        <w:jc w:val="center"/>
        <w:rPr>
          <w:rFonts w:ascii="Tahoma" w:eastAsia="Times New Roman" w:hAnsi="Tahoma" w:cs="Tahoma"/>
          <w:b/>
          <w:color w:val="000000"/>
          <w:lang w:eastAsia="pl-PL"/>
        </w:rPr>
      </w:pP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35"/>
      <w:r w:rsidRPr="007B1E74">
        <w:rPr>
          <w:rFonts w:ascii="Tahoma" w:eastAsia="Times New Roman" w:hAnsi="Tahoma" w:cs="Tahoma"/>
          <w:b/>
          <w:color w:val="000000"/>
          <w:lang w:eastAsia="pl-PL"/>
        </w:rPr>
        <w:t xml:space="preserve">POSTANOWIENIA </w:t>
      </w:r>
      <w:bookmarkEnd w:id="65"/>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tc>
      </w:tr>
    </w:tbl>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Pr="007B1E74" w:rsidRDefault="009B2A0A" w:rsidP="009B2A0A">
      <w:pPr>
        <w:autoSpaceDE w:val="0"/>
        <w:autoSpaceDN w:val="0"/>
        <w:adjustRightInd w:val="0"/>
        <w:spacing w:after="0" w:line="240" w:lineRule="auto"/>
        <w:jc w:val="center"/>
        <w:rPr>
          <w:rFonts w:ascii="Tahoma" w:eastAsia="Calibri" w:hAnsi="Tahoma" w:cs="Tahoma"/>
          <w:b/>
          <w:bCs/>
        </w:rPr>
      </w:pPr>
    </w:p>
    <w:p w:rsidR="009B2A0A" w:rsidRDefault="009B2A0A"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741A1C" w:rsidRDefault="00741A1C"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DF6460" w:rsidRDefault="00DF6460" w:rsidP="009B2A0A">
      <w:pPr>
        <w:autoSpaceDE w:val="0"/>
        <w:autoSpaceDN w:val="0"/>
        <w:adjustRightInd w:val="0"/>
        <w:spacing w:after="0" w:line="240" w:lineRule="auto"/>
        <w:jc w:val="center"/>
        <w:rPr>
          <w:rFonts w:ascii="Tahoma" w:eastAsia="Calibri" w:hAnsi="Tahoma" w:cs="Tahoma"/>
          <w:b/>
          <w:bCs/>
        </w:rPr>
      </w:pPr>
    </w:p>
    <w:p w:rsidR="009B2A0A" w:rsidRDefault="009B2A0A" w:rsidP="006155CE">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10156F">
        <w:rPr>
          <w:rFonts w:ascii="Tahoma" w:eastAsia="Calibri" w:hAnsi="Tahoma" w:cs="Tahoma"/>
          <w:b/>
          <w:sz w:val="20"/>
          <w:szCs w:val="20"/>
        </w:rPr>
        <w:t>60</w:t>
      </w:r>
      <w:r w:rsidR="00A74E8C">
        <w:rPr>
          <w:rFonts w:ascii="Tahoma" w:eastAsia="Calibri" w:hAnsi="Tahoma" w:cs="Tahoma"/>
          <w:b/>
          <w:sz w:val="20"/>
          <w:szCs w:val="20"/>
        </w:rPr>
        <w:t xml:space="preserve"> (lub inny wynikający z oferty)</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B25592">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E45307" w:rsidRPr="00E45307">
        <w:rPr>
          <w:rFonts w:ascii="Tahoma" w:eastAsia="Times New Roman" w:hAnsi="Tahoma" w:cs="Tahoma"/>
          <w:b/>
          <w:bCs/>
          <w:sz w:val="20"/>
          <w:szCs w:val="20"/>
          <w:lang w:eastAsia="pl-PL"/>
        </w:rPr>
        <w:t>Przebudowa drogi gminnej ul. Leśnej w miejscowości Goszcz</w:t>
      </w:r>
      <w:r w:rsidR="00227FFA">
        <w:rPr>
          <w:rFonts w:ascii="Tahoma" w:eastAsia="Times New Roman" w:hAnsi="Tahoma" w:cs="Tahoma"/>
          <w:b/>
          <w:bCs/>
          <w:sz w:val="20"/>
          <w:szCs w:val="20"/>
          <w:lang w:eastAsia="pl-PL"/>
        </w:rPr>
        <w:t>.</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Pr>
          <w:rFonts w:ascii="Tahoma" w:eastAsia="Calibri" w:hAnsi="Tahoma" w:cs="Tahoma"/>
          <w:sz w:val="20"/>
          <w:szCs w:val="20"/>
        </w:rPr>
        <w:t>d</w:t>
      </w:r>
      <w:r w:rsidRPr="007B1E74">
        <w:rPr>
          <w:rFonts w:ascii="Tahoma" w:eastAsia="Calibri" w:hAnsi="Tahoma" w:cs="Tahoma"/>
          <w:sz w:val="20"/>
          <w:szCs w:val="20"/>
        </w:rPr>
        <w:t>ni</w:t>
      </w:r>
      <w:r w:rsidR="00E073C0">
        <w:rPr>
          <w:rFonts w:ascii="Tahoma" w:eastAsia="Calibri" w:hAnsi="Tahoma" w:cs="Tahoma"/>
          <w:sz w:val="20"/>
          <w:szCs w:val="20"/>
        </w:rPr>
        <w:t xml:space="preserve"> po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741A1C" w:rsidRDefault="00741A1C" w:rsidP="007B1E74">
      <w:pPr>
        <w:spacing w:after="0" w:line="240" w:lineRule="auto"/>
        <w:jc w:val="center"/>
        <w:rPr>
          <w:rFonts w:ascii="Tahoma" w:eastAsia="Times New Roman" w:hAnsi="Tahoma" w:cs="Tahoma"/>
          <w:b/>
          <w:bCs/>
          <w:sz w:val="20"/>
          <w:szCs w:val="20"/>
          <w:lang w:eastAsia="pl-PL"/>
        </w:rPr>
      </w:pPr>
    </w:p>
    <w:p w:rsidR="00741A1C" w:rsidRPr="007B1E74" w:rsidRDefault="00741A1C"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006C3B18" w:rsidRPr="006C3B18">
        <w:rPr>
          <w:rFonts w:ascii="Tahoma" w:eastAsia="Times New Roman" w:hAnsi="Tahoma" w:cs="Tahoma"/>
          <w:b/>
          <w:bCs/>
          <w:sz w:val="20"/>
          <w:szCs w:val="20"/>
          <w:lang w:eastAsia="pl-PL"/>
        </w:rPr>
        <w: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6A208D">
        <w:rPr>
          <w:rFonts w:ascii="Tahoma" w:eastAsia="Times New Roman" w:hAnsi="Tahoma" w:cs="Tahoma"/>
          <w:sz w:val="20"/>
          <w:szCs w:val="20"/>
          <w:lang w:eastAsia="pl-PL"/>
        </w:rPr>
      </w:r>
      <w:r w:rsidR="006A208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6A208D">
        <w:rPr>
          <w:rFonts w:ascii="Tahoma" w:eastAsia="Times New Roman" w:hAnsi="Tahoma" w:cs="Tahoma"/>
          <w:sz w:val="20"/>
          <w:szCs w:val="20"/>
          <w:lang w:eastAsia="pl-PL"/>
        </w:rPr>
      </w:r>
      <w:r w:rsidR="006A208D">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0"/>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FF6854" w:rsidRPr="007B1E74" w:rsidRDefault="00FF6854" w:rsidP="00FF6854">
      <w:pPr>
        <w:spacing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szCs w:val="20"/>
          <w:lang w:eastAsia="pl-PL"/>
        </w:rPr>
        <w:t>”</w:t>
      </w:r>
    </w:p>
    <w:p w:rsidR="00FF6854" w:rsidRPr="007B1E74" w:rsidRDefault="00FF6854" w:rsidP="00FF685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FF6854" w:rsidRPr="007B1E74" w:rsidTr="00024FCD">
        <w:trPr>
          <w:trHeight w:val="799"/>
        </w:trPr>
        <w:tc>
          <w:tcPr>
            <w:tcW w:w="48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FF6854" w:rsidRPr="007B1E74" w:rsidRDefault="00FF6854" w:rsidP="00024FCD">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FF6854" w:rsidRPr="007B1E74" w:rsidRDefault="00FF6854" w:rsidP="00024FCD">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FF6854" w:rsidRPr="007B1E74" w:rsidTr="00024FCD">
        <w:trPr>
          <w:trHeight w:hRule="exact" w:val="399"/>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r w:rsidR="00FF6854" w:rsidRPr="007B1E74" w:rsidTr="00024FCD">
        <w:trPr>
          <w:trHeight w:hRule="exact" w:val="510"/>
        </w:trPr>
        <w:tc>
          <w:tcPr>
            <w:tcW w:w="481" w:type="dxa"/>
            <w:vAlign w:val="center"/>
          </w:tcPr>
          <w:p w:rsidR="00FF6854" w:rsidRPr="007B1E74" w:rsidRDefault="00FF6854" w:rsidP="00024FCD">
            <w:pPr>
              <w:spacing w:after="0" w:line="240" w:lineRule="auto"/>
              <w:jc w:val="center"/>
              <w:rPr>
                <w:rFonts w:ascii="Tahoma" w:eastAsia="Times New Roman" w:hAnsi="Tahoma" w:cs="Tahoma"/>
                <w:sz w:val="20"/>
                <w:szCs w:val="20"/>
                <w:lang w:eastAsia="pl-PL"/>
              </w:rPr>
            </w:pPr>
          </w:p>
        </w:tc>
        <w:tc>
          <w:tcPr>
            <w:tcW w:w="6890"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276" w:type="dxa"/>
          </w:tcPr>
          <w:p w:rsidR="00FF6854" w:rsidRPr="007B1E74" w:rsidRDefault="00FF6854" w:rsidP="00024FCD">
            <w:pPr>
              <w:spacing w:after="0" w:line="240" w:lineRule="auto"/>
              <w:jc w:val="center"/>
              <w:rPr>
                <w:rFonts w:ascii="Tahoma" w:eastAsia="Times New Roman" w:hAnsi="Tahoma" w:cs="Tahoma"/>
                <w:sz w:val="18"/>
                <w:szCs w:val="18"/>
                <w:lang w:eastAsia="pl-PL"/>
              </w:rPr>
            </w:pPr>
          </w:p>
        </w:tc>
        <w:tc>
          <w:tcPr>
            <w:tcW w:w="2126"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1418" w:type="dxa"/>
          </w:tcPr>
          <w:p w:rsidR="00FF6854" w:rsidRPr="007B1E74" w:rsidRDefault="00FF6854" w:rsidP="00024FCD">
            <w:pPr>
              <w:spacing w:after="0" w:line="240" w:lineRule="auto"/>
              <w:rPr>
                <w:rFonts w:ascii="Tahoma" w:eastAsia="Times New Roman" w:hAnsi="Tahoma" w:cs="Tahoma"/>
                <w:b/>
                <w:sz w:val="20"/>
                <w:szCs w:val="20"/>
                <w:lang w:eastAsia="pl-PL"/>
              </w:rPr>
            </w:pPr>
          </w:p>
        </w:tc>
        <w:tc>
          <w:tcPr>
            <w:tcW w:w="2693" w:type="dxa"/>
          </w:tcPr>
          <w:p w:rsidR="00FF6854" w:rsidRPr="007B1E74" w:rsidRDefault="00FF6854" w:rsidP="00024FCD">
            <w:pPr>
              <w:spacing w:after="0" w:line="240" w:lineRule="auto"/>
              <w:rPr>
                <w:rFonts w:ascii="Tahoma" w:eastAsia="Times New Roman" w:hAnsi="Tahoma" w:cs="Tahoma"/>
                <w:b/>
                <w:sz w:val="20"/>
                <w:szCs w:val="20"/>
                <w:lang w:eastAsia="pl-PL"/>
              </w:rPr>
            </w:pPr>
          </w:p>
        </w:tc>
      </w:tr>
    </w:tbl>
    <w:p w:rsidR="00FF6854" w:rsidRPr="007B1E74" w:rsidRDefault="00FF6854" w:rsidP="00FF685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B82ACB">
      <w:pPr>
        <w:numPr>
          <w:ilvl w:val="6"/>
          <w:numId w:val="44"/>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FF6854" w:rsidRPr="007B1E74" w:rsidRDefault="00FF6854" w:rsidP="00B82ACB">
      <w:pPr>
        <w:numPr>
          <w:ilvl w:val="6"/>
          <w:numId w:val="44"/>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b/>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right="203"/>
        <w:rPr>
          <w:rFonts w:ascii="Tahoma" w:eastAsia="Times New Roman" w:hAnsi="Tahoma" w:cs="Tahoma"/>
          <w:bCs/>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1"/>
          <w:pgSz w:w="16840" w:h="11907" w:orient="landscape" w:code="9"/>
          <w:pgMar w:top="1134" w:right="910" w:bottom="1134" w:left="1338" w:header="142" w:footer="249" w:gutter="0"/>
          <w:cols w:space="708"/>
          <w:docGrid w:linePitch="272"/>
        </w:sect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00DF6460">
        <w:rPr>
          <w:rFonts w:ascii="Tahoma" w:eastAsia="Times New Roman" w:hAnsi="Tahoma" w:cs="Tahoma"/>
          <w:b/>
          <w:bCs/>
          <w:sz w:val="20"/>
          <w:szCs w:val="20"/>
          <w:lang w:eastAsia="pl-PL"/>
        </w:rPr>
        <w:t xml:space="preserve"> </w:t>
      </w:r>
      <w:r w:rsidRPr="007B1E74">
        <w:rPr>
          <w:rFonts w:ascii="Tahoma" w:eastAsia="Times New Roman" w:hAnsi="Tahoma" w:cs="Tahoma"/>
          <w:b/>
          <w:sz w:val="20"/>
          <w:szCs w:val="20"/>
          <w:lang w:eastAsia="pl-PL"/>
        </w:rPr>
        <w:t>”</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r w:rsidR="00D01E6B">
              <w:rPr>
                <w:rFonts w:ascii="Tahoma" w:eastAsia="Times New Roman" w:hAnsi="Tahoma" w:cs="Tahoma"/>
                <w:bCs/>
                <w:sz w:val="16"/>
                <w:szCs w:val="16"/>
                <w:lang w:eastAsia="pl-PL"/>
              </w:rPr>
              <w:t xml:space="preserve"> lub robót</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Dla kierownika budowy</w:t>
      </w:r>
      <w:r w:rsidR="00D01E6B">
        <w:rPr>
          <w:rFonts w:ascii="Tahoma" w:eastAsia="Times New Roman" w:hAnsi="Tahoma" w:cs="Tahoma"/>
          <w:sz w:val="16"/>
          <w:szCs w:val="16"/>
          <w:lang w:eastAsia="pl-PL"/>
        </w:rPr>
        <w:t xml:space="preserve"> lub robót</w:t>
      </w:r>
      <w:r w:rsidRPr="007B1E74">
        <w:rPr>
          <w:rFonts w:ascii="Tahoma" w:eastAsia="Times New Roman" w:hAnsi="Tahoma" w:cs="Tahoma"/>
          <w:sz w:val="16"/>
          <w:szCs w:val="16"/>
          <w:lang w:eastAsia="pl-PL"/>
        </w:rPr>
        <w:t xml:space="preserve"> należy podać rodzaj posiadanych uprawnień, numer uprawnień, określić czy są bez ograniczeń oraz opisać doświadczenie na stanowisku kierownika budowy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45307" w:rsidRPr="00E45307">
        <w:rPr>
          <w:rFonts w:ascii="Tahoma" w:eastAsia="Times New Roman" w:hAnsi="Tahoma" w:cs="Tahoma"/>
          <w:b/>
          <w:bCs/>
          <w:sz w:val="20"/>
          <w:szCs w:val="20"/>
          <w:lang w:eastAsia="pl-PL"/>
        </w:rPr>
        <w:t>Przebudowa drogi gminnej ul. Leśnej w miejscowości Goszcz</w:t>
      </w:r>
      <w:r w:rsidRPr="007B1E74">
        <w:rPr>
          <w:rFonts w:ascii="Tahoma" w:eastAsia="Times New Roman" w:hAnsi="Tahoma" w:cs="Tahoma"/>
          <w:b/>
          <w:sz w:val="20"/>
          <w:lang w:eastAsia="pl-PL"/>
        </w:rPr>
        <w:t>”</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3"/>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744" w:rsidRDefault="00C72744">
      <w:pPr>
        <w:spacing w:after="0" w:line="240" w:lineRule="auto"/>
      </w:pPr>
      <w:r>
        <w:separator/>
      </w:r>
    </w:p>
  </w:endnote>
  <w:endnote w:type="continuationSeparator" w:id="0">
    <w:p w:rsidR="00C72744" w:rsidRDefault="00C72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altName w:val="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8D" w:rsidRDefault="006A208D">
    <w:pPr>
      <w:pStyle w:val="Stopka"/>
      <w:jc w:val="right"/>
    </w:pPr>
    <w:r>
      <w:fldChar w:fldCharType="begin"/>
    </w:r>
    <w:r>
      <w:instrText>PAGE   \* MERGEFORMAT</w:instrText>
    </w:r>
    <w:r>
      <w:fldChar w:fldCharType="separate"/>
    </w:r>
    <w:r>
      <w:rPr>
        <w:noProof/>
      </w:rPr>
      <w:t>2</w:t>
    </w:r>
    <w:r>
      <w:fldChar w:fldCharType="end"/>
    </w:r>
  </w:p>
  <w:p w:rsidR="006A208D" w:rsidRPr="008C062F" w:rsidRDefault="006A208D"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8D" w:rsidRDefault="006A208D">
    <w:pPr>
      <w:pStyle w:val="Stopka"/>
      <w:jc w:val="right"/>
    </w:pPr>
    <w:r>
      <w:fldChar w:fldCharType="begin"/>
    </w:r>
    <w:r>
      <w:instrText>PAGE   \* MERGEFORMAT</w:instrText>
    </w:r>
    <w:r>
      <w:fldChar w:fldCharType="separate"/>
    </w:r>
    <w:r>
      <w:rPr>
        <w:noProof/>
      </w:rPr>
      <w:t>61</w:t>
    </w:r>
    <w:r>
      <w:fldChar w:fldCharType="end"/>
    </w:r>
  </w:p>
  <w:p w:rsidR="006A208D" w:rsidRDefault="006A20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744" w:rsidRDefault="00C72744">
      <w:pPr>
        <w:spacing w:after="0" w:line="240" w:lineRule="auto"/>
      </w:pPr>
      <w:r>
        <w:separator/>
      </w:r>
    </w:p>
  </w:footnote>
  <w:footnote w:type="continuationSeparator" w:id="0">
    <w:p w:rsidR="00C72744" w:rsidRDefault="00C72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8D" w:rsidRPr="002936A4" w:rsidRDefault="006A208D" w:rsidP="00F577F2">
    <w:pPr>
      <w:ind w:left="-284"/>
      <w:rPr>
        <w:rFonts w:ascii="Arial" w:hAnsi="Arial"/>
        <w:sz w:val="16"/>
        <w:szCs w:val="16"/>
      </w:rPr>
    </w:pPr>
  </w:p>
  <w:p w:rsidR="006A208D" w:rsidRDefault="006A208D" w:rsidP="00F577F2">
    <w:pPr>
      <w:pStyle w:val="Nagwek"/>
      <w:rPr>
        <w:i/>
        <w:sz w:val="16"/>
        <w:szCs w:val="16"/>
      </w:rPr>
    </w:pPr>
    <w:r>
      <w:rPr>
        <w:sz w:val="16"/>
        <w:szCs w:val="16"/>
      </w:rPr>
      <w:t xml:space="preserve">                                                                                                                                                                        </w:t>
    </w:r>
  </w:p>
  <w:p w:rsidR="006A208D" w:rsidRDefault="006A208D" w:rsidP="00F577F2">
    <w:pPr>
      <w:pStyle w:val="Nagwek"/>
      <w:rPr>
        <w:i/>
        <w:sz w:val="16"/>
        <w:szCs w:val="16"/>
      </w:rPr>
    </w:pPr>
  </w:p>
  <w:p w:rsidR="006A208D" w:rsidRPr="006F0334" w:rsidRDefault="006A208D" w:rsidP="00F577F2">
    <w:pPr>
      <w:pStyle w:val="Nagwek"/>
      <w:rPr>
        <w:sz w:val="16"/>
        <w:szCs w:val="16"/>
      </w:rPr>
    </w:pPr>
    <w:r>
      <w:rPr>
        <w:sz w:val="16"/>
        <w:szCs w:val="16"/>
      </w:rPr>
      <w:t xml:space="preserve">                                                                                                                   </w:t>
    </w:r>
  </w:p>
  <w:p w:rsidR="006A208D" w:rsidRDefault="006A20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8D" w:rsidRDefault="006A208D" w:rsidP="00F577F2">
    <w:pPr>
      <w:tabs>
        <w:tab w:val="left" w:pos="5475"/>
      </w:tabs>
      <w:ind w:left="-284"/>
      <w:rPr>
        <w:sz w:val="16"/>
        <w:szCs w:val="16"/>
      </w:rPr>
    </w:pPr>
    <w:r>
      <w:rPr>
        <w:rFonts w:ascii="Arial" w:hAnsi="Arial"/>
        <w:sz w:val="16"/>
        <w:szCs w:val="16"/>
      </w:rPr>
      <w:tab/>
    </w:r>
    <w:r>
      <w:rPr>
        <w:sz w:val="16"/>
        <w:szCs w:val="16"/>
      </w:rPr>
      <w:t xml:space="preserve">            </w:t>
    </w:r>
  </w:p>
  <w:p w:rsidR="006A208D" w:rsidRDefault="006A208D" w:rsidP="00F577F2">
    <w:pPr>
      <w:tabs>
        <w:tab w:val="left" w:pos="5475"/>
      </w:tabs>
      <w:ind w:left="-284"/>
      <w:rPr>
        <w:sz w:val="16"/>
        <w:szCs w:val="16"/>
      </w:rPr>
    </w:pPr>
  </w:p>
  <w:p w:rsidR="006A208D" w:rsidRPr="00D32DD6" w:rsidRDefault="006A208D" w:rsidP="00B47186">
    <w:pPr>
      <w:tabs>
        <w:tab w:val="left" w:pos="5475"/>
      </w:tabs>
      <w:rPr>
        <w:i/>
        <w:sz w:val="16"/>
        <w:szCs w:val="16"/>
      </w:rPr>
    </w:pPr>
    <w:r>
      <w:rPr>
        <w:sz w:val="16"/>
        <w:szCs w:val="16"/>
      </w:rPr>
      <w:t xml:space="preserve">                                                                                                                                             </w:t>
    </w:r>
  </w:p>
  <w:p w:rsidR="006A208D" w:rsidRPr="004C50C5" w:rsidRDefault="006A208D"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8D" w:rsidRDefault="006A208D" w:rsidP="00F577F2">
    <w:pPr>
      <w:tabs>
        <w:tab w:val="left" w:pos="5475"/>
      </w:tabs>
      <w:ind w:left="-284"/>
      <w:rPr>
        <w:sz w:val="16"/>
        <w:szCs w:val="16"/>
      </w:rPr>
    </w:pPr>
    <w:r>
      <w:rPr>
        <w:sz w:val="16"/>
        <w:szCs w:val="16"/>
      </w:rPr>
      <w:t xml:space="preserve">         </w:t>
    </w:r>
  </w:p>
  <w:p w:rsidR="006A208D" w:rsidRPr="00D32DD6" w:rsidRDefault="006A208D" w:rsidP="00C045D5">
    <w:pPr>
      <w:tabs>
        <w:tab w:val="left" w:pos="5475"/>
      </w:tabs>
      <w:rPr>
        <w:i/>
        <w:sz w:val="16"/>
        <w:szCs w:val="16"/>
      </w:rPr>
    </w:pPr>
    <w:r>
      <w:rPr>
        <w:sz w:val="16"/>
        <w:szCs w:val="16"/>
      </w:rPr>
      <w:t xml:space="preserve">                                                                                                                                              </w:t>
    </w:r>
  </w:p>
  <w:p w:rsidR="006A208D" w:rsidRPr="004C50C5" w:rsidRDefault="006A208D"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8D" w:rsidRDefault="006A208D" w:rsidP="00F577F2">
    <w:pPr>
      <w:tabs>
        <w:tab w:val="left" w:pos="5475"/>
      </w:tabs>
      <w:ind w:left="-284"/>
      <w:rPr>
        <w:sz w:val="16"/>
        <w:szCs w:val="16"/>
      </w:rPr>
    </w:pPr>
    <w:r>
      <w:rPr>
        <w:sz w:val="16"/>
        <w:szCs w:val="16"/>
      </w:rPr>
      <w:t xml:space="preserve">  </w:t>
    </w:r>
  </w:p>
  <w:p w:rsidR="006A208D" w:rsidRPr="00D32DD6" w:rsidRDefault="006A208D" w:rsidP="00F577F2">
    <w:pPr>
      <w:tabs>
        <w:tab w:val="left" w:pos="5475"/>
      </w:tabs>
      <w:ind w:left="-284"/>
      <w:rPr>
        <w:i/>
        <w:sz w:val="16"/>
        <w:szCs w:val="16"/>
      </w:rPr>
    </w:pPr>
    <w:r>
      <w:rPr>
        <w:sz w:val="16"/>
        <w:szCs w:val="16"/>
      </w:rPr>
      <w:t xml:space="preserve">                                                                                                     </w:t>
    </w:r>
  </w:p>
  <w:p w:rsidR="006A208D" w:rsidRPr="004C50C5" w:rsidRDefault="006A208D" w:rsidP="00F577F2">
    <w:pPr>
      <w:pStyle w:val="Nagwek"/>
      <w:pBdr>
        <w:top w:val="single" w:sz="2" w:space="0" w:color="auto"/>
      </w:pBdr>
      <w:jc w:val="right"/>
      <w:rPr>
        <w:rFonts w:ascii="Tahoma" w:hAnsi="Tahoma" w:cs="Tahoma"/>
        <w:b/>
      </w:rPr>
    </w:pPr>
    <w:r>
      <w:rPr>
        <w:rFonts w:ascii="Tahoma" w:hAnsi="Tahoma" w:cs="Tahoma"/>
        <w:b/>
      </w:rPr>
      <w:t xml:space="preserve"> </w:t>
    </w:r>
  </w:p>
  <w:p w:rsidR="006A208D" w:rsidRDefault="006A208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8D" w:rsidRDefault="006A208D" w:rsidP="00F577F2">
    <w:pPr>
      <w:pStyle w:val="Nagwek"/>
      <w:tabs>
        <w:tab w:val="center" w:pos="4819"/>
        <w:tab w:val="right" w:pos="9638"/>
      </w:tabs>
      <w:jc w:val="right"/>
      <w:rPr>
        <w:rFonts w:ascii="Tahoma" w:hAnsi="Tahoma" w:cs="Tahoma"/>
        <w:b/>
      </w:rPr>
    </w:pPr>
  </w:p>
  <w:p w:rsidR="006A208D" w:rsidRDefault="006A208D" w:rsidP="00F577F2">
    <w:pPr>
      <w:pStyle w:val="Nagwek"/>
      <w:tabs>
        <w:tab w:val="center" w:pos="4819"/>
        <w:tab w:val="right" w:pos="9638"/>
      </w:tabs>
      <w:jc w:val="right"/>
      <w:rPr>
        <w:rFonts w:ascii="Tahoma" w:hAnsi="Tahoma" w:cs="Tahoma"/>
        <w:b/>
      </w:rPr>
    </w:pPr>
  </w:p>
  <w:p w:rsidR="006A208D" w:rsidRDefault="006A208D" w:rsidP="00F577F2">
    <w:pPr>
      <w:pStyle w:val="Nagwek"/>
      <w:tabs>
        <w:tab w:val="center" w:pos="4819"/>
        <w:tab w:val="right" w:pos="9638"/>
      </w:tabs>
      <w:jc w:val="right"/>
      <w:rPr>
        <w:rFonts w:ascii="Tahoma" w:hAnsi="Tahoma" w:cs="Tahoma"/>
        <w:b/>
      </w:rPr>
    </w:pPr>
  </w:p>
  <w:p w:rsidR="006A208D" w:rsidRPr="004C50C5" w:rsidRDefault="006A208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8D" w:rsidRDefault="006A208D" w:rsidP="00F577F2">
    <w:pPr>
      <w:pStyle w:val="Nagwek"/>
      <w:tabs>
        <w:tab w:val="center" w:pos="4819"/>
        <w:tab w:val="right" w:pos="9638"/>
      </w:tabs>
      <w:jc w:val="right"/>
      <w:rPr>
        <w:rFonts w:ascii="Tahoma" w:hAnsi="Tahoma" w:cs="Tahoma"/>
        <w:b/>
      </w:rPr>
    </w:pPr>
  </w:p>
  <w:p w:rsidR="006A208D" w:rsidRDefault="006A208D" w:rsidP="00F577F2">
    <w:pPr>
      <w:pStyle w:val="Nagwek"/>
      <w:tabs>
        <w:tab w:val="center" w:pos="4819"/>
        <w:tab w:val="right" w:pos="9638"/>
      </w:tabs>
      <w:jc w:val="right"/>
      <w:rPr>
        <w:rFonts w:ascii="Tahoma" w:hAnsi="Tahoma" w:cs="Tahoma"/>
        <w:b/>
      </w:rPr>
    </w:pPr>
  </w:p>
  <w:p w:rsidR="006A208D" w:rsidRDefault="006A208D" w:rsidP="00F577F2">
    <w:pPr>
      <w:pStyle w:val="Nagwek"/>
      <w:tabs>
        <w:tab w:val="center" w:pos="4819"/>
        <w:tab w:val="right" w:pos="9638"/>
      </w:tabs>
      <w:jc w:val="right"/>
      <w:rPr>
        <w:rFonts w:ascii="Tahoma" w:hAnsi="Tahoma" w:cs="Tahoma"/>
        <w:b/>
      </w:rPr>
    </w:pPr>
  </w:p>
  <w:p w:rsidR="006A208D" w:rsidRPr="004C50C5" w:rsidRDefault="006A208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8D" w:rsidRDefault="006A208D" w:rsidP="00F577F2">
    <w:pPr>
      <w:pStyle w:val="Nagwek"/>
      <w:tabs>
        <w:tab w:val="center" w:pos="4819"/>
        <w:tab w:val="right" w:pos="9638"/>
      </w:tabs>
      <w:jc w:val="right"/>
      <w:rPr>
        <w:rFonts w:ascii="Tahoma" w:hAnsi="Tahoma" w:cs="Tahoma"/>
        <w:b/>
      </w:rPr>
    </w:pPr>
  </w:p>
  <w:p w:rsidR="006A208D" w:rsidRDefault="006A208D" w:rsidP="00F577F2">
    <w:pPr>
      <w:pStyle w:val="Nagwek"/>
      <w:tabs>
        <w:tab w:val="center" w:pos="4819"/>
        <w:tab w:val="right" w:pos="9638"/>
      </w:tabs>
      <w:jc w:val="right"/>
      <w:rPr>
        <w:rFonts w:ascii="Tahoma" w:hAnsi="Tahoma" w:cs="Tahoma"/>
        <w:b/>
      </w:rPr>
    </w:pPr>
  </w:p>
  <w:p w:rsidR="006A208D" w:rsidRDefault="006A208D" w:rsidP="00F577F2">
    <w:pPr>
      <w:pStyle w:val="Nagwek"/>
      <w:tabs>
        <w:tab w:val="center" w:pos="4819"/>
        <w:tab w:val="right" w:pos="9638"/>
      </w:tabs>
      <w:jc w:val="right"/>
      <w:rPr>
        <w:rFonts w:ascii="Tahoma" w:hAnsi="Tahoma" w:cs="Tahoma"/>
        <w:b/>
      </w:rPr>
    </w:pPr>
  </w:p>
  <w:p w:rsidR="006A208D" w:rsidRPr="004C50C5" w:rsidRDefault="006A208D"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8D" w:rsidRDefault="006A208D" w:rsidP="00F577F2">
    <w:pPr>
      <w:pStyle w:val="Nagwek"/>
      <w:tabs>
        <w:tab w:val="center" w:pos="4819"/>
        <w:tab w:val="right" w:pos="9638"/>
      </w:tabs>
      <w:jc w:val="right"/>
      <w:rPr>
        <w:rFonts w:ascii="Tahoma" w:hAnsi="Tahoma" w:cs="Tahoma"/>
        <w:b/>
      </w:rPr>
    </w:pPr>
  </w:p>
  <w:p w:rsidR="006A208D" w:rsidRDefault="006A208D" w:rsidP="00F577F2">
    <w:pPr>
      <w:pStyle w:val="Nagwek"/>
      <w:tabs>
        <w:tab w:val="center" w:pos="4819"/>
        <w:tab w:val="right" w:pos="9638"/>
      </w:tabs>
      <w:jc w:val="right"/>
      <w:rPr>
        <w:rFonts w:ascii="Tahoma" w:hAnsi="Tahoma" w:cs="Tahoma"/>
        <w:b/>
      </w:rPr>
    </w:pPr>
  </w:p>
  <w:p w:rsidR="006A208D" w:rsidRDefault="006A208D" w:rsidP="00F577F2">
    <w:pPr>
      <w:pStyle w:val="Nagwek"/>
      <w:tabs>
        <w:tab w:val="center" w:pos="4819"/>
        <w:tab w:val="right" w:pos="9638"/>
      </w:tabs>
      <w:jc w:val="right"/>
      <w:rPr>
        <w:rFonts w:ascii="Tahoma" w:hAnsi="Tahoma" w:cs="Tahoma"/>
        <w:b/>
      </w:rPr>
    </w:pPr>
  </w:p>
  <w:p w:rsidR="006A208D" w:rsidRPr="004C50C5" w:rsidRDefault="006A208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08D" w:rsidRDefault="006A208D" w:rsidP="00F577F2">
    <w:pPr>
      <w:pStyle w:val="Nagwek"/>
      <w:tabs>
        <w:tab w:val="center" w:pos="4819"/>
        <w:tab w:val="right" w:pos="9638"/>
      </w:tabs>
      <w:jc w:val="right"/>
      <w:rPr>
        <w:rFonts w:ascii="Tahoma" w:hAnsi="Tahoma" w:cs="Tahoma"/>
        <w:b/>
      </w:rPr>
    </w:pPr>
  </w:p>
  <w:p w:rsidR="006A208D" w:rsidRDefault="006A208D" w:rsidP="00F577F2">
    <w:pPr>
      <w:pStyle w:val="Nagwek"/>
      <w:tabs>
        <w:tab w:val="center" w:pos="4819"/>
        <w:tab w:val="right" w:pos="9638"/>
      </w:tabs>
      <w:jc w:val="right"/>
      <w:rPr>
        <w:rFonts w:ascii="Tahoma" w:hAnsi="Tahoma" w:cs="Tahoma"/>
        <w:b/>
      </w:rPr>
    </w:pPr>
  </w:p>
  <w:p w:rsidR="006A208D" w:rsidRDefault="006A208D" w:rsidP="00F577F2">
    <w:pPr>
      <w:pStyle w:val="Nagwek"/>
      <w:tabs>
        <w:tab w:val="center" w:pos="4819"/>
        <w:tab w:val="right" w:pos="9638"/>
      </w:tabs>
      <w:jc w:val="right"/>
      <w:rPr>
        <w:rFonts w:ascii="Tahoma" w:hAnsi="Tahoma" w:cs="Tahoma"/>
        <w:b/>
      </w:rPr>
    </w:pPr>
  </w:p>
  <w:p w:rsidR="006A208D" w:rsidRPr="004C50C5" w:rsidRDefault="006A208D"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5"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6"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7"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8"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9"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3"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4"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7"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58"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9"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2"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6"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602D5EC4"/>
    <w:multiLevelType w:val="hybridMultilevel"/>
    <w:tmpl w:val="CB8E963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0"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4D75958"/>
    <w:multiLevelType w:val="hybridMultilevel"/>
    <w:tmpl w:val="CB8E9636"/>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3"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4"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5"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6"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7"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2"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6"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7"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8"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1"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3"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4"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8"/>
  </w:num>
  <w:num w:numId="2">
    <w:abstractNumId w:val="24"/>
  </w:num>
  <w:num w:numId="3">
    <w:abstractNumId w:val="57"/>
  </w:num>
  <w:num w:numId="4">
    <w:abstractNumId w:val="28"/>
  </w:num>
  <w:num w:numId="5">
    <w:abstractNumId w:val="92"/>
  </w:num>
  <w:num w:numId="6">
    <w:abstractNumId w:val="18"/>
  </w:num>
  <w:num w:numId="7">
    <w:abstractNumId w:val="64"/>
  </w:num>
  <w:num w:numId="8">
    <w:abstractNumId w:val="32"/>
  </w:num>
  <w:num w:numId="9">
    <w:abstractNumId w:val="53"/>
  </w:num>
  <w:num w:numId="10">
    <w:abstractNumId w:val="75"/>
  </w:num>
  <w:num w:numId="11">
    <w:abstractNumId w:val="73"/>
  </w:num>
  <w:num w:numId="12">
    <w:abstractNumId w:val="58"/>
  </w:num>
  <w:num w:numId="13">
    <w:abstractNumId w:val="82"/>
  </w:num>
  <w:num w:numId="14">
    <w:abstractNumId w:val="20"/>
  </w:num>
  <w:num w:numId="15">
    <w:abstractNumId w:val="47"/>
  </w:num>
  <w:num w:numId="16">
    <w:abstractNumId w:val="31"/>
  </w:num>
  <w:num w:numId="17">
    <w:abstractNumId w:val="37"/>
  </w:num>
  <w:num w:numId="1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7"/>
  </w:num>
  <w:num w:numId="21">
    <w:abstractNumId w:val="81"/>
  </w:num>
  <w:num w:numId="22">
    <w:abstractNumId w:val="95"/>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7"/>
  </w:num>
  <w:num w:numId="25">
    <w:abstractNumId w:val="5"/>
  </w:num>
  <w:num w:numId="26">
    <w:abstractNumId w:val="46"/>
  </w:num>
  <w:num w:numId="27">
    <w:abstractNumId w:val="9"/>
  </w:num>
  <w:num w:numId="28">
    <w:abstractNumId w:val="84"/>
  </w:num>
  <w:num w:numId="29">
    <w:abstractNumId w:val="1"/>
  </w:num>
  <w:num w:numId="30">
    <w:abstractNumId w:val="52"/>
  </w:num>
  <w:num w:numId="31">
    <w:abstractNumId w:val="23"/>
  </w:num>
  <w:num w:numId="32">
    <w:abstractNumId w:val="35"/>
  </w:num>
  <w:num w:numId="33">
    <w:abstractNumId w:val="14"/>
  </w:num>
  <w:num w:numId="34">
    <w:abstractNumId w:val="38"/>
  </w:num>
  <w:num w:numId="35">
    <w:abstractNumId w:val="41"/>
  </w:num>
  <w:num w:numId="36">
    <w:abstractNumId w:val="60"/>
  </w:num>
  <w:num w:numId="37">
    <w:abstractNumId w:val="12"/>
  </w:num>
  <w:num w:numId="38">
    <w:abstractNumId w:val="90"/>
  </w:num>
  <w:num w:numId="39">
    <w:abstractNumId w:val="93"/>
  </w:num>
  <w:num w:numId="40">
    <w:abstractNumId w:val="11"/>
  </w:num>
  <w:num w:numId="41">
    <w:abstractNumId w:val="49"/>
  </w:num>
  <w:num w:numId="42">
    <w:abstractNumId w:val="56"/>
  </w:num>
  <w:num w:numId="43">
    <w:abstractNumId w:val="3"/>
  </w:num>
  <w:num w:numId="44">
    <w:abstractNumId w:val="33"/>
  </w:num>
  <w:num w:numId="45">
    <w:abstractNumId w:val="27"/>
  </w:num>
  <w:num w:numId="46">
    <w:abstractNumId w:val="7"/>
  </w:num>
  <w:num w:numId="47">
    <w:abstractNumId w:val="6"/>
  </w:num>
  <w:num w:numId="48">
    <w:abstractNumId w:val="83"/>
  </w:num>
  <w:num w:numId="49">
    <w:abstractNumId w:val="63"/>
  </w:num>
  <w:num w:numId="50">
    <w:abstractNumId w:val="13"/>
  </w:num>
  <w:num w:numId="51">
    <w:abstractNumId w:val="34"/>
  </w:num>
  <w:num w:numId="52">
    <w:abstractNumId w:val="19"/>
  </w:num>
  <w:num w:numId="53">
    <w:abstractNumId w:val="4"/>
  </w:num>
  <w:num w:numId="54">
    <w:abstractNumId w:val="54"/>
  </w:num>
  <w:num w:numId="55">
    <w:abstractNumId w:val="94"/>
  </w:num>
  <w:num w:numId="56">
    <w:abstractNumId w:val="86"/>
  </w:num>
  <w:num w:numId="57">
    <w:abstractNumId w:val="74"/>
  </w:num>
  <w:num w:numId="58">
    <w:abstractNumId w:val="76"/>
  </w:num>
  <w:num w:numId="59">
    <w:abstractNumId w:val="55"/>
  </w:num>
  <w:num w:numId="60">
    <w:abstractNumId w:val="8"/>
  </w:num>
  <w:num w:numId="61">
    <w:abstractNumId w:val="88"/>
  </w:num>
  <w:num w:numId="62">
    <w:abstractNumId w:val="62"/>
  </w:num>
  <w:num w:numId="63">
    <w:abstractNumId w:val="39"/>
  </w:num>
  <w:num w:numId="64">
    <w:abstractNumId w:val="15"/>
  </w:num>
  <w:num w:numId="65">
    <w:abstractNumId w:val="71"/>
  </w:num>
  <w:num w:numId="66">
    <w:abstractNumId w:val="89"/>
  </w:num>
  <w:num w:numId="67">
    <w:abstractNumId w:val="43"/>
  </w:num>
  <w:num w:numId="68">
    <w:abstractNumId w:val="70"/>
  </w:num>
  <w:num w:numId="69">
    <w:abstractNumId w:val="10"/>
  </w:num>
  <w:num w:numId="70">
    <w:abstractNumId w:val="25"/>
  </w:num>
  <w:num w:numId="71">
    <w:abstractNumId w:val="2"/>
  </w:num>
  <w:num w:numId="72">
    <w:abstractNumId w:val="59"/>
  </w:num>
  <w:num w:numId="73">
    <w:abstractNumId w:val="67"/>
  </w:num>
  <w:num w:numId="74">
    <w:abstractNumId w:val="91"/>
  </w:num>
  <w:num w:numId="75">
    <w:abstractNumId w:val="29"/>
  </w:num>
  <w:num w:numId="76">
    <w:abstractNumId w:val="42"/>
  </w:num>
  <w:num w:numId="77">
    <w:abstractNumId w:val="51"/>
  </w:num>
  <w:num w:numId="78">
    <w:abstractNumId w:val="66"/>
  </w:num>
  <w:num w:numId="79">
    <w:abstractNumId w:val="96"/>
  </w:num>
  <w:num w:numId="80">
    <w:abstractNumId w:val="21"/>
  </w:num>
  <w:num w:numId="81">
    <w:abstractNumId w:val="44"/>
  </w:num>
  <w:num w:numId="82">
    <w:abstractNumId w:val="80"/>
  </w:num>
  <w:num w:numId="83">
    <w:abstractNumId w:val="30"/>
  </w:num>
  <w:num w:numId="84">
    <w:abstractNumId w:val="26"/>
  </w:num>
  <w:num w:numId="85">
    <w:abstractNumId w:val="16"/>
  </w:num>
  <w:num w:numId="86">
    <w:abstractNumId w:val="85"/>
  </w:num>
  <w:num w:numId="87">
    <w:abstractNumId w:val="50"/>
  </w:num>
  <w:num w:numId="88">
    <w:abstractNumId w:val="65"/>
  </w:num>
  <w:num w:numId="89">
    <w:abstractNumId w:val="36"/>
  </w:num>
  <w:num w:numId="90">
    <w:abstractNumId w:val="40"/>
  </w:num>
  <w:num w:numId="91">
    <w:abstractNumId w:val="78"/>
  </w:num>
  <w:num w:numId="92">
    <w:abstractNumId w:val="87"/>
  </w:num>
  <w:num w:numId="93">
    <w:abstractNumId w:val="68"/>
  </w:num>
  <w:num w:numId="94">
    <w:abstractNumId w:val="45"/>
  </w:num>
  <w:num w:numId="95">
    <w:abstractNumId w:val="69"/>
  </w:num>
  <w:num w:numId="96">
    <w:abstractNumId w:val="7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40084"/>
    <w:rsid w:val="00042A53"/>
    <w:rsid w:val="00050FC7"/>
    <w:rsid w:val="00071125"/>
    <w:rsid w:val="0007566A"/>
    <w:rsid w:val="00076A21"/>
    <w:rsid w:val="00091F7C"/>
    <w:rsid w:val="00094CF4"/>
    <w:rsid w:val="000B083F"/>
    <w:rsid w:val="000B3644"/>
    <w:rsid w:val="000C7112"/>
    <w:rsid w:val="000E1E07"/>
    <w:rsid w:val="000E3391"/>
    <w:rsid w:val="000E46CB"/>
    <w:rsid w:val="000F4F01"/>
    <w:rsid w:val="0010156F"/>
    <w:rsid w:val="001019F0"/>
    <w:rsid w:val="00110DB8"/>
    <w:rsid w:val="0012540C"/>
    <w:rsid w:val="00140D3B"/>
    <w:rsid w:val="001457CC"/>
    <w:rsid w:val="00153868"/>
    <w:rsid w:val="0015482E"/>
    <w:rsid w:val="00155EBA"/>
    <w:rsid w:val="001616CF"/>
    <w:rsid w:val="0016684E"/>
    <w:rsid w:val="00171949"/>
    <w:rsid w:val="00172779"/>
    <w:rsid w:val="0017516B"/>
    <w:rsid w:val="001769BA"/>
    <w:rsid w:val="00183F97"/>
    <w:rsid w:val="001859AE"/>
    <w:rsid w:val="00195ED8"/>
    <w:rsid w:val="001A663B"/>
    <w:rsid w:val="001B7538"/>
    <w:rsid w:val="001C39EB"/>
    <w:rsid w:val="001D6879"/>
    <w:rsid w:val="001F02FE"/>
    <w:rsid w:val="001F6794"/>
    <w:rsid w:val="002069AD"/>
    <w:rsid w:val="002102D9"/>
    <w:rsid w:val="00227FFA"/>
    <w:rsid w:val="00241D94"/>
    <w:rsid w:val="0024577C"/>
    <w:rsid w:val="00251B01"/>
    <w:rsid w:val="00256B21"/>
    <w:rsid w:val="00257EFB"/>
    <w:rsid w:val="00263579"/>
    <w:rsid w:val="00264194"/>
    <w:rsid w:val="00264CE8"/>
    <w:rsid w:val="002752FB"/>
    <w:rsid w:val="0027683D"/>
    <w:rsid w:val="00282C71"/>
    <w:rsid w:val="00295C75"/>
    <w:rsid w:val="002D2489"/>
    <w:rsid w:val="002D384D"/>
    <w:rsid w:val="002D3E97"/>
    <w:rsid w:val="002D50EB"/>
    <w:rsid w:val="002E2028"/>
    <w:rsid w:val="002E4530"/>
    <w:rsid w:val="002E61D6"/>
    <w:rsid w:val="002F67BE"/>
    <w:rsid w:val="00301A6A"/>
    <w:rsid w:val="00302B46"/>
    <w:rsid w:val="003048BC"/>
    <w:rsid w:val="00304E8A"/>
    <w:rsid w:val="003117DD"/>
    <w:rsid w:val="00321080"/>
    <w:rsid w:val="003234A3"/>
    <w:rsid w:val="00327B53"/>
    <w:rsid w:val="00337033"/>
    <w:rsid w:val="00346C8B"/>
    <w:rsid w:val="00353F68"/>
    <w:rsid w:val="00354AEA"/>
    <w:rsid w:val="0035522F"/>
    <w:rsid w:val="00360BAB"/>
    <w:rsid w:val="00361F19"/>
    <w:rsid w:val="0037287D"/>
    <w:rsid w:val="003737D1"/>
    <w:rsid w:val="0037694B"/>
    <w:rsid w:val="00390F6E"/>
    <w:rsid w:val="00391BB5"/>
    <w:rsid w:val="003932F4"/>
    <w:rsid w:val="00394BD8"/>
    <w:rsid w:val="003A0711"/>
    <w:rsid w:val="003A23A1"/>
    <w:rsid w:val="003A26C3"/>
    <w:rsid w:val="003B6F31"/>
    <w:rsid w:val="003C2B91"/>
    <w:rsid w:val="003D1C3C"/>
    <w:rsid w:val="003D70EC"/>
    <w:rsid w:val="003E6C6F"/>
    <w:rsid w:val="003F05EB"/>
    <w:rsid w:val="003F13E4"/>
    <w:rsid w:val="00406847"/>
    <w:rsid w:val="004114CE"/>
    <w:rsid w:val="00417731"/>
    <w:rsid w:val="00421570"/>
    <w:rsid w:val="00424424"/>
    <w:rsid w:val="004257F3"/>
    <w:rsid w:val="00446617"/>
    <w:rsid w:val="00470032"/>
    <w:rsid w:val="00472DCA"/>
    <w:rsid w:val="00482483"/>
    <w:rsid w:val="00485674"/>
    <w:rsid w:val="00493569"/>
    <w:rsid w:val="00497D80"/>
    <w:rsid w:val="004A0707"/>
    <w:rsid w:val="004A5A6C"/>
    <w:rsid w:val="004B07E7"/>
    <w:rsid w:val="004F1973"/>
    <w:rsid w:val="004F4389"/>
    <w:rsid w:val="004F4A30"/>
    <w:rsid w:val="00503B5F"/>
    <w:rsid w:val="00507958"/>
    <w:rsid w:val="00510332"/>
    <w:rsid w:val="00515E3D"/>
    <w:rsid w:val="00521757"/>
    <w:rsid w:val="00530861"/>
    <w:rsid w:val="005356FB"/>
    <w:rsid w:val="0054053B"/>
    <w:rsid w:val="005506DE"/>
    <w:rsid w:val="0055351F"/>
    <w:rsid w:val="00554C19"/>
    <w:rsid w:val="005563A9"/>
    <w:rsid w:val="0056163D"/>
    <w:rsid w:val="00562253"/>
    <w:rsid w:val="0056687A"/>
    <w:rsid w:val="00571FDC"/>
    <w:rsid w:val="005721DC"/>
    <w:rsid w:val="00572336"/>
    <w:rsid w:val="00575206"/>
    <w:rsid w:val="005760DA"/>
    <w:rsid w:val="005A197A"/>
    <w:rsid w:val="005A3D19"/>
    <w:rsid w:val="005A3DBE"/>
    <w:rsid w:val="005A41D6"/>
    <w:rsid w:val="005D0C94"/>
    <w:rsid w:val="005E161D"/>
    <w:rsid w:val="005F16D5"/>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3808"/>
    <w:rsid w:val="00693D83"/>
    <w:rsid w:val="006965B8"/>
    <w:rsid w:val="006A0031"/>
    <w:rsid w:val="006A208D"/>
    <w:rsid w:val="006B703B"/>
    <w:rsid w:val="006C3B18"/>
    <w:rsid w:val="006C5A3F"/>
    <w:rsid w:val="006D1D4A"/>
    <w:rsid w:val="006D2DF5"/>
    <w:rsid w:val="006D3CDD"/>
    <w:rsid w:val="006D7831"/>
    <w:rsid w:val="006D7FB4"/>
    <w:rsid w:val="006E7062"/>
    <w:rsid w:val="006F15CA"/>
    <w:rsid w:val="007011DD"/>
    <w:rsid w:val="00707F74"/>
    <w:rsid w:val="0071294F"/>
    <w:rsid w:val="0072011B"/>
    <w:rsid w:val="00726AC6"/>
    <w:rsid w:val="00727216"/>
    <w:rsid w:val="007272AB"/>
    <w:rsid w:val="007333F1"/>
    <w:rsid w:val="00741387"/>
    <w:rsid w:val="00741A1C"/>
    <w:rsid w:val="00743919"/>
    <w:rsid w:val="007509CC"/>
    <w:rsid w:val="00755280"/>
    <w:rsid w:val="0076353A"/>
    <w:rsid w:val="00765EA8"/>
    <w:rsid w:val="00770BD2"/>
    <w:rsid w:val="00773167"/>
    <w:rsid w:val="0077367E"/>
    <w:rsid w:val="00777A26"/>
    <w:rsid w:val="00781F4B"/>
    <w:rsid w:val="00797DEB"/>
    <w:rsid w:val="007A0A0E"/>
    <w:rsid w:val="007A4293"/>
    <w:rsid w:val="007B1E74"/>
    <w:rsid w:val="007B3E82"/>
    <w:rsid w:val="007B6558"/>
    <w:rsid w:val="007C5708"/>
    <w:rsid w:val="007E2A3D"/>
    <w:rsid w:val="007F5D51"/>
    <w:rsid w:val="00806DA5"/>
    <w:rsid w:val="00807974"/>
    <w:rsid w:val="00815B40"/>
    <w:rsid w:val="008205DA"/>
    <w:rsid w:val="008211AE"/>
    <w:rsid w:val="00823389"/>
    <w:rsid w:val="008242DD"/>
    <w:rsid w:val="00832A5A"/>
    <w:rsid w:val="00852407"/>
    <w:rsid w:val="00861349"/>
    <w:rsid w:val="00880AB7"/>
    <w:rsid w:val="00882369"/>
    <w:rsid w:val="00884DF7"/>
    <w:rsid w:val="008929A9"/>
    <w:rsid w:val="0089654E"/>
    <w:rsid w:val="008A3CE9"/>
    <w:rsid w:val="008A76BC"/>
    <w:rsid w:val="008B5FBA"/>
    <w:rsid w:val="008C368A"/>
    <w:rsid w:val="008D2F48"/>
    <w:rsid w:val="008E692E"/>
    <w:rsid w:val="008F5716"/>
    <w:rsid w:val="009134BA"/>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B0B83"/>
    <w:rsid w:val="009B1A33"/>
    <w:rsid w:val="009B2A0A"/>
    <w:rsid w:val="009B2EC4"/>
    <w:rsid w:val="009B772B"/>
    <w:rsid w:val="009C364B"/>
    <w:rsid w:val="009C537A"/>
    <w:rsid w:val="009E3302"/>
    <w:rsid w:val="009E78D5"/>
    <w:rsid w:val="00A0107D"/>
    <w:rsid w:val="00A208E1"/>
    <w:rsid w:val="00A224EF"/>
    <w:rsid w:val="00A27CED"/>
    <w:rsid w:val="00A27FE9"/>
    <w:rsid w:val="00A31BDD"/>
    <w:rsid w:val="00A37371"/>
    <w:rsid w:val="00A37AA4"/>
    <w:rsid w:val="00A41FBE"/>
    <w:rsid w:val="00A446AB"/>
    <w:rsid w:val="00A47280"/>
    <w:rsid w:val="00A6323D"/>
    <w:rsid w:val="00A63765"/>
    <w:rsid w:val="00A63CFA"/>
    <w:rsid w:val="00A74E8C"/>
    <w:rsid w:val="00A970A9"/>
    <w:rsid w:val="00AB0F0B"/>
    <w:rsid w:val="00AB1671"/>
    <w:rsid w:val="00AE153E"/>
    <w:rsid w:val="00AE2821"/>
    <w:rsid w:val="00AE69FF"/>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A099C"/>
    <w:rsid w:val="00BA3F3A"/>
    <w:rsid w:val="00BB5F4C"/>
    <w:rsid w:val="00BC4FA7"/>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4B9C"/>
    <w:rsid w:val="00C72744"/>
    <w:rsid w:val="00C749FE"/>
    <w:rsid w:val="00C779BD"/>
    <w:rsid w:val="00C8440D"/>
    <w:rsid w:val="00C863F1"/>
    <w:rsid w:val="00C90AB8"/>
    <w:rsid w:val="00CB08F9"/>
    <w:rsid w:val="00CD366F"/>
    <w:rsid w:val="00CE45DD"/>
    <w:rsid w:val="00CF7A42"/>
    <w:rsid w:val="00D01E6B"/>
    <w:rsid w:val="00D106A5"/>
    <w:rsid w:val="00D10971"/>
    <w:rsid w:val="00D112A6"/>
    <w:rsid w:val="00D11F60"/>
    <w:rsid w:val="00D12DC4"/>
    <w:rsid w:val="00D150A6"/>
    <w:rsid w:val="00D15B2E"/>
    <w:rsid w:val="00D240CC"/>
    <w:rsid w:val="00D249D0"/>
    <w:rsid w:val="00D31BAC"/>
    <w:rsid w:val="00D3637C"/>
    <w:rsid w:val="00D4206A"/>
    <w:rsid w:val="00D428FD"/>
    <w:rsid w:val="00D44FE0"/>
    <w:rsid w:val="00D503B0"/>
    <w:rsid w:val="00D51A8B"/>
    <w:rsid w:val="00D5644F"/>
    <w:rsid w:val="00D60C49"/>
    <w:rsid w:val="00D64967"/>
    <w:rsid w:val="00D65C0E"/>
    <w:rsid w:val="00D71955"/>
    <w:rsid w:val="00D72EA3"/>
    <w:rsid w:val="00DA1ECF"/>
    <w:rsid w:val="00DA4307"/>
    <w:rsid w:val="00DA4AC0"/>
    <w:rsid w:val="00DB0831"/>
    <w:rsid w:val="00DB49A6"/>
    <w:rsid w:val="00DD1F0E"/>
    <w:rsid w:val="00DD4377"/>
    <w:rsid w:val="00DF14D0"/>
    <w:rsid w:val="00DF2C42"/>
    <w:rsid w:val="00DF6460"/>
    <w:rsid w:val="00E036FE"/>
    <w:rsid w:val="00E073C0"/>
    <w:rsid w:val="00E22D01"/>
    <w:rsid w:val="00E32685"/>
    <w:rsid w:val="00E41C91"/>
    <w:rsid w:val="00E432C6"/>
    <w:rsid w:val="00E45307"/>
    <w:rsid w:val="00E457E5"/>
    <w:rsid w:val="00E66481"/>
    <w:rsid w:val="00E721FD"/>
    <w:rsid w:val="00E8260A"/>
    <w:rsid w:val="00E95E38"/>
    <w:rsid w:val="00E977B3"/>
    <w:rsid w:val="00EA51A0"/>
    <w:rsid w:val="00EA5F15"/>
    <w:rsid w:val="00EB1C15"/>
    <w:rsid w:val="00EC7E65"/>
    <w:rsid w:val="00EE02AA"/>
    <w:rsid w:val="00EF4374"/>
    <w:rsid w:val="00F02C24"/>
    <w:rsid w:val="00F03CDE"/>
    <w:rsid w:val="00F12D1C"/>
    <w:rsid w:val="00F14AB7"/>
    <w:rsid w:val="00F23487"/>
    <w:rsid w:val="00F4647F"/>
    <w:rsid w:val="00F47BC1"/>
    <w:rsid w:val="00F5305E"/>
    <w:rsid w:val="00F555A1"/>
    <w:rsid w:val="00F577F2"/>
    <w:rsid w:val="00F629A8"/>
    <w:rsid w:val="00F66BC1"/>
    <w:rsid w:val="00F70894"/>
    <w:rsid w:val="00F754D2"/>
    <w:rsid w:val="00F77B40"/>
    <w:rsid w:val="00F84BE9"/>
    <w:rsid w:val="00F85036"/>
    <w:rsid w:val="00F900C5"/>
    <w:rsid w:val="00F92140"/>
    <w:rsid w:val="00FA0308"/>
    <w:rsid w:val="00FB03D6"/>
    <w:rsid w:val="00FB124E"/>
    <w:rsid w:val="00FC2E92"/>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0E9FA"/>
  <w15:docId w15:val="{81314307-A9F1-4046-80F3-FC31C7E9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5EA8"/>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B0AB672-1E5C-4A98-AC3E-4C112B04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8131</TotalTime>
  <Pages>1</Pages>
  <Words>24859</Words>
  <Characters>149157</Characters>
  <Application>Microsoft Office Word</Application>
  <DocSecurity>0</DocSecurity>
  <Lines>1242</Lines>
  <Paragraphs>347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83</cp:revision>
  <cp:lastPrinted>2018-03-26T06:58:00Z</cp:lastPrinted>
  <dcterms:created xsi:type="dcterms:W3CDTF">2016-09-06T11:23:00Z</dcterms:created>
  <dcterms:modified xsi:type="dcterms:W3CDTF">2018-03-26T06:58:00Z</dcterms:modified>
</cp:coreProperties>
</file>