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1E74" w:rsidRPr="007B1E74" w:rsidRDefault="005F33EB"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noProof/>
          <w:sz w:val="20"/>
          <w:szCs w:val="28"/>
          <w:lang w:eastAsia="pl-PL"/>
        </w:rPr>
        <w:drawing>
          <wp:anchor distT="0" distB="0" distL="114300" distR="114300" simplePos="0" relativeHeight="251657728" behindDoc="1" locked="0" layoutInCell="0" allowOverlap="1">
            <wp:simplePos x="0" y="0"/>
            <wp:positionH relativeFrom="margin">
              <wp:posOffset>-720725</wp:posOffset>
            </wp:positionH>
            <wp:positionV relativeFrom="margin">
              <wp:posOffset>-1059408</wp:posOffset>
            </wp:positionV>
            <wp:extent cx="7562215" cy="10692130"/>
            <wp:effectExtent l="0" t="0" r="635" b="0"/>
            <wp:wrapNone/>
            <wp:docPr id="2" name="Obraz 2" descr="Urząd Miasta i Gminy Twardogóra 2018-do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66004017" descr="Urząd Miasta i Gminy Twardogóra 2018-do .do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56687A"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w:t>
      </w:r>
      <w:r w:rsidR="0071765C">
        <w:rPr>
          <w:rFonts w:ascii="Tahoma" w:eastAsia="Calibri" w:hAnsi="Tahoma" w:cs="Tahoma"/>
          <w:sz w:val="20"/>
          <w:szCs w:val="20"/>
        </w:rPr>
        <w:t>13</w:t>
      </w:r>
      <w:r>
        <w:rPr>
          <w:rFonts w:ascii="Tahoma" w:eastAsia="Calibri" w:hAnsi="Tahoma" w:cs="Tahoma"/>
          <w:sz w:val="20"/>
          <w:szCs w:val="20"/>
        </w:rPr>
        <w:t>.201</w:t>
      </w:r>
      <w:r w:rsidR="005F33EB">
        <w:rPr>
          <w:rFonts w:ascii="Tahoma" w:eastAsia="Calibri" w:hAnsi="Tahoma" w:cs="Tahoma"/>
          <w:sz w:val="20"/>
          <w:szCs w:val="20"/>
        </w:rPr>
        <w:t>8</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3048BC" w:rsidRDefault="001C39EB" w:rsidP="001C39EB">
      <w:pPr>
        <w:autoSpaceDE w:val="0"/>
        <w:autoSpaceDN w:val="0"/>
        <w:adjustRightInd w:val="0"/>
        <w:spacing w:after="0" w:line="240" w:lineRule="auto"/>
        <w:jc w:val="center"/>
        <w:rPr>
          <w:rFonts w:ascii="Tahoma" w:eastAsia="Calibri" w:hAnsi="Tahoma" w:cs="Tahoma"/>
          <w:b/>
          <w:bCs/>
          <w:sz w:val="28"/>
          <w:szCs w:val="28"/>
        </w:rPr>
      </w:pPr>
      <w:r w:rsidRPr="001C39EB">
        <w:rPr>
          <w:rFonts w:ascii="Tahoma" w:eastAsia="Calibri" w:hAnsi="Tahoma" w:cs="Tahoma"/>
          <w:b/>
          <w:bCs/>
          <w:sz w:val="28"/>
          <w:szCs w:val="28"/>
        </w:rPr>
        <w:t xml:space="preserve">BUDOWA KRYTEJ PŁYWALNI </w:t>
      </w:r>
      <w:r w:rsidR="003048BC">
        <w:rPr>
          <w:rFonts w:ascii="Tahoma" w:eastAsia="Calibri" w:hAnsi="Tahoma" w:cs="Tahoma"/>
          <w:b/>
          <w:bCs/>
          <w:sz w:val="28"/>
          <w:szCs w:val="28"/>
        </w:rPr>
        <w:t xml:space="preserve">W TWARDOGÓRZE </w:t>
      </w:r>
    </w:p>
    <w:p w:rsidR="005F33EB" w:rsidRDefault="003048BC" w:rsidP="001C39EB">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 xml:space="preserve">W RAMACH PROGRAMU „DOLNOŚLĄSKI </w:t>
      </w:r>
      <w:r w:rsidR="001C39EB" w:rsidRPr="001C39EB">
        <w:rPr>
          <w:rFonts w:ascii="Tahoma" w:eastAsia="Calibri" w:hAnsi="Tahoma" w:cs="Tahoma"/>
          <w:b/>
          <w:bCs/>
          <w:sz w:val="28"/>
          <w:szCs w:val="28"/>
        </w:rPr>
        <w:t>DELFINEK</w:t>
      </w:r>
      <w:r w:rsidR="005F33EB">
        <w:rPr>
          <w:rFonts w:ascii="Tahoma" w:eastAsia="Calibri" w:hAnsi="Tahoma" w:cs="Tahoma"/>
          <w:b/>
          <w:bCs/>
          <w:sz w:val="28"/>
          <w:szCs w:val="28"/>
        </w:rPr>
        <w:t xml:space="preserve"> </w:t>
      </w:r>
    </w:p>
    <w:p w:rsidR="007B1E74" w:rsidRPr="007B1E74" w:rsidRDefault="005F33EB" w:rsidP="001C39EB">
      <w:pPr>
        <w:autoSpaceDE w:val="0"/>
        <w:autoSpaceDN w:val="0"/>
        <w:adjustRightInd w:val="0"/>
        <w:spacing w:after="0" w:line="240" w:lineRule="auto"/>
        <w:jc w:val="center"/>
        <w:rPr>
          <w:rFonts w:ascii="Tahoma" w:eastAsia="Calibri" w:hAnsi="Tahoma" w:cs="Tahoma"/>
          <w:b/>
          <w:bCs/>
          <w:sz w:val="28"/>
          <w:szCs w:val="28"/>
        </w:rPr>
      </w:pPr>
      <w:r>
        <w:rPr>
          <w:rFonts w:ascii="Tahoma" w:eastAsia="Calibri" w:hAnsi="Tahoma" w:cs="Tahoma"/>
          <w:b/>
          <w:bCs/>
          <w:sz w:val="28"/>
          <w:szCs w:val="28"/>
        </w:rPr>
        <w:t>– dokończenie robót</w:t>
      </w:r>
      <w:r w:rsidR="001C39EB" w:rsidRPr="001C39EB">
        <w:rPr>
          <w:rFonts w:ascii="Tahoma" w:eastAsia="Calibri" w:hAnsi="Tahoma" w:cs="Tahoma"/>
          <w:b/>
          <w:bCs/>
          <w:sz w:val="28"/>
          <w:szCs w:val="28"/>
        </w:rPr>
        <w:t>"</w:t>
      </w:r>
      <w:r w:rsidR="003048BC">
        <w:rPr>
          <w:rFonts w:ascii="Tahoma" w:eastAsia="Calibri" w:hAnsi="Tahoma" w:cs="Tahoma"/>
          <w:b/>
          <w:bCs/>
          <w:sz w:val="28"/>
          <w:szCs w:val="28"/>
        </w:rPr>
        <w:t xml:space="preserve"> </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3E82" w:rsidRPr="007B3E82" w:rsidRDefault="007B3E82" w:rsidP="007B3E82">
      <w:pPr>
        <w:autoSpaceDE w:val="0"/>
        <w:autoSpaceDN w:val="0"/>
        <w:adjustRightInd w:val="0"/>
        <w:spacing w:after="0" w:line="240" w:lineRule="auto"/>
        <w:jc w:val="both"/>
        <w:rPr>
          <w:rFonts w:ascii="Tahoma" w:eastAsia="Calibri" w:hAnsi="Tahoma" w:cs="Tahoma"/>
          <w:b/>
          <w:bCs/>
        </w:rPr>
      </w:pPr>
      <w:r w:rsidRPr="007B3E82">
        <w:rPr>
          <w:rFonts w:ascii="Tahoma" w:eastAsia="Calibri" w:hAnsi="Tahoma" w:cs="Tahoma"/>
          <w:b/>
          <w:bCs/>
        </w:rPr>
        <w:t>Zamawiający oczekuje, że Wykonawcy zapoznają się dokładnie z treścią niniejszej SIWZ. Wykonawca ponosi ryzyko niedostarczenia wszystkich wymaganych informacji i dokumentów, oraz przedłożenia oferty nieodpowiadającej wymaganiom określonym przez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Default="007B1E74" w:rsidP="007B1E74">
      <w:pPr>
        <w:autoSpaceDE w:val="0"/>
        <w:autoSpaceDN w:val="0"/>
        <w:adjustRightInd w:val="0"/>
        <w:spacing w:after="0" w:line="240" w:lineRule="auto"/>
        <w:rPr>
          <w:rFonts w:ascii="Tahoma" w:eastAsia="Calibri" w:hAnsi="Tahoma" w:cs="Tahoma"/>
        </w:rPr>
      </w:pPr>
    </w:p>
    <w:p w:rsidR="005506DE" w:rsidRPr="007B1E74" w:rsidRDefault="005506DE"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7E50E2">
        <w:rPr>
          <w:rFonts w:ascii="Tahoma" w:eastAsia="Calibri" w:hAnsi="Tahoma" w:cs="Tahoma"/>
        </w:rPr>
        <w:t>9</w:t>
      </w:r>
      <w:r w:rsidRPr="007B1E74">
        <w:rPr>
          <w:rFonts w:ascii="Tahoma" w:eastAsia="Calibri" w:hAnsi="Tahoma" w:cs="Tahoma"/>
        </w:rPr>
        <w:t>.</w:t>
      </w:r>
      <w:r w:rsidR="001C39EB">
        <w:rPr>
          <w:rFonts w:ascii="Tahoma" w:eastAsia="Calibri" w:hAnsi="Tahoma" w:cs="Tahoma"/>
        </w:rPr>
        <w:t>0</w:t>
      </w:r>
      <w:r w:rsidR="0071765C">
        <w:rPr>
          <w:rFonts w:ascii="Tahoma" w:eastAsia="Calibri" w:hAnsi="Tahoma" w:cs="Tahoma"/>
        </w:rPr>
        <w:t>4</w:t>
      </w:r>
      <w:r w:rsidRPr="007B1E74">
        <w:rPr>
          <w:rFonts w:ascii="Tahoma" w:eastAsia="Calibri" w:hAnsi="Tahoma" w:cs="Tahoma"/>
        </w:rPr>
        <w:t>.201</w:t>
      </w:r>
      <w:r w:rsidR="005F33EB">
        <w:rPr>
          <w:rFonts w:ascii="Tahoma" w:eastAsia="Calibri" w:hAnsi="Tahoma" w:cs="Tahoma"/>
        </w:rPr>
        <w:t>8</w:t>
      </w:r>
      <w:r w:rsidRPr="007B1E74">
        <w:rPr>
          <w:rFonts w:ascii="Tahoma" w:eastAsia="Calibri" w:hAnsi="Tahoma" w:cs="Tahoma"/>
        </w:rPr>
        <w:t xml:space="preserve"> r.                                                                            </w:t>
      </w:r>
    </w:p>
    <w:p w:rsidR="007B1E74" w:rsidRPr="007B1E74" w:rsidRDefault="007B1E74" w:rsidP="007B1E74">
      <w:pPr>
        <w:spacing w:after="0"/>
        <w:rPr>
          <w:rFonts w:ascii="Calibri" w:eastAsia="Calibri" w:hAnsi="Calibri" w:cs="Times New Roman"/>
        </w:rPr>
      </w:pPr>
    </w:p>
    <w:sdt>
      <w:sdtPr>
        <w:rPr>
          <w:rFonts w:asciiTheme="minorHAnsi" w:eastAsiaTheme="minorHAnsi" w:hAnsiTheme="minorHAnsi" w:cstheme="minorBidi"/>
          <w:b w:val="0"/>
          <w:bCs w:val="0"/>
          <w:color w:val="auto"/>
          <w:sz w:val="22"/>
          <w:szCs w:val="22"/>
          <w:lang w:eastAsia="en-US"/>
        </w:rPr>
        <w:id w:val="-1733152163"/>
        <w:docPartObj>
          <w:docPartGallery w:val="Table of Contents"/>
          <w:docPartUnique/>
        </w:docPartObj>
      </w:sdtPr>
      <w:sdtContent>
        <w:p w:rsidR="005506DE" w:rsidRDefault="005506DE">
          <w:pPr>
            <w:pStyle w:val="Nagwekspisutreci"/>
          </w:pPr>
          <w:r>
            <w:t>Spis treści</w:t>
          </w:r>
        </w:p>
        <w:p w:rsidR="00D3637C" w:rsidRPr="00D3637C" w:rsidRDefault="005506DE">
          <w:pPr>
            <w:pStyle w:val="Spistreci1"/>
            <w:rPr>
              <w:rFonts w:asciiTheme="minorHAnsi" w:eastAsiaTheme="minorEastAsia" w:hAnsiTheme="minorHAnsi" w:cstheme="minorBidi"/>
              <w:b w:val="0"/>
              <w:bCs w:val="0"/>
              <w:sz w:val="10"/>
              <w:szCs w:val="10"/>
              <w:lang w:eastAsia="pl-PL"/>
            </w:rPr>
          </w:pPr>
          <w:r w:rsidRPr="00D3637C">
            <w:rPr>
              <w:sz w:val="10"/>
              <w:szCs w:val="10"/>
            </w:rPr>
            <w:fldChar w:fldCharType="begin"/>
          </w:r>
          <w:r w:rsidRPr="00D3637C">
            <w:rPr>
              <w:sz w:val="10"/>
              <w:szCs w:val="10"/>
            </w:rPr>
            <w:instrText xml:space="preserve"> TOC \o "1-3" \h \z \u </w:instrText>
          </w:r>
          <w:r w:rsidRPr="00D3637C">
            <w:rPr>
              <w:sz w:val="10"/>
              <w:szCs w:val="10"/>
            </w:rPr>
            <w:fldChar w:fldCharType="separate"/>
          </w:r>
          <w:hyperlink w:anchor="_Toc471243893" w:history="1">
            <w:r w:rsidR="00D3637C" w:rsidRPr="00D3637C">
              <w:rPr>
                <w:rStyle w:val="Hipercze"/>
                <w:rFonts w:ascii="Tahoma" w:hAnsi="Tahoma" w:cs="Tahoma"/>
                <w:sz w:val="10"/>
                <w:szCs w:val="10"/>
                <w:lang w:eastAsia="pl-PL"/>
              </w:rPr>
              <w:t>I. NAZWA ORAZ ADRES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_Toc471243893 \h </w:instrText>
            </w:r>
            <w:r w:rsidR="00D3637C" w:rsidRPr="00D3637C">
              <w:rPr>
                <w:webHidden/>
                <w:sz w:val="10"/>
                <w:szCs w:val="10"/>
              </w:rPr>
            </w:r>
            <w:r w:rsidR="00D3637C" w:rsidRPr="00D3637C">
              <w:rPr>
                <w:webHidden/>
                <w:sz w:val="10"/>
                <w:szCs w:val="10"/>
              </w:rPr>
              <w:fldChar w:fldCharType="separate"/>
            </w:r>
            <w:r w:rsidR="00157790">
              <w:rPr>
                <w:webHidden/>
                <w:sz w:val="10"/>
                <w:szCs w:val="10"/>
              </w:rPr>
              <w:t>3</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894" w:history="1">
            <w:r w:rsidR="00D3637C" w:rsidRPr="00D3637C">
              <w:rPr>
                <w:rStyle w:val="Hipercze"/>
                <w:rFonts w:ascii="Tahoma" w:hAnsi="Tahoma" w:cs="Tahoma"/>
                <w:sz w:val="10"/>
                <w:szCs w:val="10"/>
                <w:lang w:eastAsia="pl-PL"/>
              </w:rPr>
              <w:t>II. TRYB UDZIELENIA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_Toc471243894 \h </w:instrText>
            </w:r>
            <w:r w:rsidR="00D3637C" w:rsidRPr="00D3637C">
              <w:rPr>
                <w:webHidden/>
                <w:sz w:val="10"/>
                <w:szCs w:val="10"/>
              </w:rPr>
            </w:r>
            <w:r w:rsidR="00D3637C" w:rsidRPr="00D3637C">
              <w:rPr>
                <w:webHidden/>
                <w:sz w:val="10"/>
                <w:szCs w:val="10"/>
              </w:rPr>
              <w:fldChar w:fldCharType="separate"/>
            </w:r>
            <w:r w:rsidR="00157790">
              <w:rPr>
                <w:webHidden/>
                <w:sz w:val="10"/>
                <w:szCs w:val="10"/>
              </w:rPr>
              <w:t>3</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895" w:history="1">
            <w:r w:rsidR="00D3637C" w:rsidRPr="00D3637C">
              <w:rPr>
                <w:rStyle w:val="Hipercze"/>
                <w:rFonts w:ascii="Tahoma" w:hAnsi="Tahoma" w:cs="Tahoma"/>
                <w:sz w:val="10"/>
                <w:szCs w:val="10"/>
                <w:lang w:eastAsia="pl-PL"/>
              </w:rPr>
              <w:t>III. OPIS PRZEDMIOTU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_Toc471243895 \h </w:instrText>
            </w:r>
            <w:r w:rsidR="00D3637C" w:rsidRPr="00D3637C">
              <w:rPr>
                <w:webHidden/>
                <w:sz w:val="10"/>
                <w:szCs w:val="10"/>
              </w:rPr>
            </w:r>
            <w:r w:rsidR="00D3637C" w:rsidRPr="00D3637C">
              <w:rPr>
                <w:webHidden/>
                <w:sz w:val="10"/>
                <w:szCs w:val="10"/>
              </w:rPr>
              <w:fldChar w:fldCharType="separate"/>
            </w:r>
            <w:r w:rsidR="00157790">
              <w:rPr>
                <w:webHidden/>
                <w:sz w:val="10"/>
                <w:szCs w:val="10"/>
              </w:rPr>
              <w:t>3</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896" w:history="1">
            <w:r w:rsidR="00D3637C" w:rsidRPr="00D3637C">
              <w:rPr>
                <w:rStyle w:val="Hipercze"/>
                <w:rFonts w:ascii="Tahoma" w:hAnsi="Tahoma" w:cs="Tahoma"/>
                <w:sz w:val="10"/>
                <w:szCs w:val="10"/>
                <w:lang w:eastAsia="pl-PL"/>
              </w:rPr>
              <w:t>VI. TERMIN WYKONANIA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_Toc471243896 \h </w:instrText>
            </w:r>
            <w:r w:rsidR="00D3637C" w:rsidRPr="00D3637C">
              <w:rPr>
                <w:webHidden/>
                <w:sz w:val="10"/>
                <w:szCs w:val="10"/>
              </w:rPr>
            </w:r>
            <w:r w:rsidR="00D3637C" w:rsidRPr="00D3637C">
              <w:rPr>
                <w:webHidden/>
                <w:sz w:val="10"/>
                <w:szCs w:val="10"/>
              </w:rPr>
              <w:fldChar w:fldCharType="separate"/>
            </w:r>
            <w:r w:rsidR="00157790">
              <w:rPr>
                <w:webHidden/>
                <w:sz w:val="10"/>
                <w:szCs w:val="10"/>
              </w:rPr>
              <w:t>11</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897" w:history="1">
            <w:r w:rsidR="00D3637C" w:rsidRPr="00D3637C">
              <w:rPr>
                <w:rStyle w:val="Hipercze"/>
                <w:rFonts w:ascii="Tahoma" w:hAnsi="Tahoma" w:cs="Tahoma"/>
                <w:sz w:val="10"/>
                <w:szCs w:val="10"/>
                <w:lang w:eastAsia="pl-PL"/>
              </w:rPr>
              <w:t>V. WARUNKI UDZIAŁU W POSTĘPOWANIU</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_Toc471243897 \h </w:instrText>
            </w:r>
            <w:r w:rsidR="00D3637C" w:rsidRPr="00D3637C">
              <w:rPr>
                <w:webHidden/>
                <w:sz w:val="10"/>
                <w:szCs w:val="10"/>
              </w:rPr>
            </w:r>
            <w:r w:rsidR="00D3637C" w:rsidRPr="00D3637C">
              <w:rPr>
                <w:webHidden/>
                <w:sz w:val="10"/>
                <w:szCs w:val="10"/>
              </w:rPr>
              <w:fldChar w:fldCharType="separate"/>
            </w:r>
            <w:r w:rsidR="00157790">
              <w:rPr>
                <w:webHidden/>
                <w:sz w:val="10"/>
                <w:szCs w:val="10"/>
              </w:rPr>
              <w:t>12</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898" w:history="1">
            <w:r w:rsidR="00D3637C" w:rsidRPr="00D3637C">
              <w:rPr>
                <w:rStyle w:val="Hipercze"/>
                <w:rFonts w:ascii="Tahoma" w:hAnsi="Tahoma" w:cs="Tahoma"/>
                <w:sz w:val="10"/>
                <w:szCs w:val="10"/>
                <w:lang w:eastAsia="pl-PL"/>
              </w:rPr>
              <w:t>VI. WYKAZ OŚWIADCZEŃ LUB DOKUMENTÓW, POTWIERDZAJĄCYCH SPEŁNIANIE WARUNKÓW UDZIAŁU W POSTĘPOWANIU ORAZ BRAK PODSTAW WYKLUCZENIA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_Toc471243898 \h </w:instrText>
            </w:r>
            <w:r w:rsidR="00D3637C" w:rsidRPr="00D3637C">
              <w:rPr>
                <w:webHidden/>
                <w:sz w:val="10"/>
                <w:szCs w:val="10"/>
              </w:rPr>
            </w:r>
            <w:r w:rsidR="00D3637C" w:rsidRPr="00D3637C">
              <w:rPr>
                <w:webHidden/>
                <w:sz w:val="10"/>
                <w:szCs w:val="10"/>
              </w:rPr>
              <w:fldChar w:fldCharType="separate"/>
            </w:r>
            <w:r w:rsidR="00157790">
              <w:rPr>
                <w:webHidden/>
                <w:sz w:val="10"/>
                <w:szCs w:val="10"/>
              </w:rPr>
              <w:t>15</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899" w:history="1">
            <w:r w:rsidR="00D3637C" w:rsidRPr="00D3637C">
              <w:rPr>
                <w:rStyle w:val="Hipercze"/>
                <w:rFonts w:ascii="Tahoma" w:hAnsi="Tahoma" w:cs="Tahoma"/>
                <w:sz w:val="10"/>
                <w:szCs w:val="10"/>
                <w:lang w:eastAsia="pl-PL"/>
              </w:rPr>
              <w:t xml:space="preserve">VII. INFORMACJE O SPOSOBIE POROZUMIEWANIA SIĘ ZAMAWIAJĄCEGO Z WYKONAWCAMI ORAZ PRZEKAZYWANIA OŚWIADCZEŃ LUB DOKUMENTÓW, A TAKŻE WSKAZANIE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OSÓB UPRAWNIONYCH DO POROZUMIEWANIA SIĘ Z WYKONAWCAMI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_Toc471243899 \h </w:instrText>
            </w:r>
            <w:r w:rsidR="00D3637C" w:rsidRPr="00D3637C">
              <w:rPr>
                <w:webHidden/>
                <w:sz w:val="10"/>
                <w:szCs w:val="10"/>
              </w:rPr>
            </w:r>
            <w:r w:rsidR="00D3637C" w:rsidRPr="00D3637C">
              <w:rPr>
                <w:webHidden/>
                <w:sz w:val="10"/>
                <w:szCs w:val="10"/>
              </w:rPr>
              <w:fldChar w:fldCharType="separate"/>
            </w:r>
            <w:r w:rsidR="00157790">
              <w:rPr>
                <w:webHidden/>
                <w:sz w:val="10"/>
                <w:szCs w:val="10"/>
              </w:rPr>
              <w:t>18</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00" w:history="1">
            <w:r w:rsidR="00D3637C" w:rsidRPr="00D3637C">
              <w:rPr>
                <w:rStyle w:val="Hipercze"/>
                <w:rFonts w:ascii="Tahoma" w:hAnsi="Tahoma" w:cs="Tahoma"/>
                <w:sz w:val="10"/>
                <w:szCs w:val="10"/>
                <w:lang w:eastAsia="pl-PL"/>
              </w:rPr>
              <w:t>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WYMAGANIA DOTYCZĄCE WADIUM</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_Toc471243900 \h </w:instrText>
            </w:r>
            <w:r w:rsidR="00D3637C" w:rsidRPr="00D3637C">
              <w:rPr>
                <w:webHidden/>
                <w:sz w:val="10"/>
                <w:szCs w:val="10"/>
              </w:rPr>
            </w:r>
            <w:r w:rsidR="00D3637C" w:rsidRPr="00D3637C">
              <w:rPr>
                <w:webHidden/>
                <w:sz w:val="10"/>
                <w:szCs w:val="10"/>
              </w:rPr>
              <w:fldChar w:fldCharType="separate"/>
            </w:r>
            <w:r w:rsidR="00157790">
              <w:rPr>
                <w:webHidden/>
                <w:sz w:val="10"/>
                <w:szCs w:val="10"/>
              </w:rPr>
              <w:t>19</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01" w:history="1">
            <w:r w:rsidR="00D3637C" w:rsidRPr="00D3637C">
              <w:rPr>
                <w:rStyle w:val="Hipercze"/>
                <w:rFonts w:ascii="Tahoma" w:hAnsi="Tahoma" w:cs="Tahoma"/>
                <w:sz w:val="10"/>
                <w:szCs w:val="10"/>
                <w:lang w:eastAsia="pl-PL"/>
              </w:rPr>
              <w:t>IX. TERMIN ZWIĄZANIA OFERTĄ</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_Toc471243901 \h </w:instrText>
            </w:r>
            <w:r w:rsidR="00D3637C" w:rsidRPr="00D3637C">
              <w:rPr>
                <w:webHidden/>
                <w:sz w:val="10"/>
                <w:szCs w:val="10"/>
              </w:rPr>
            </w:r>
            <w:r w:rsidR="00D3637C" w:rsidRPr="00D3637C">
              <w:rPr>
                <w:webHidden/>
                <w:sz w:val="10"/>
                <w:szCs w:val="10"/>
              </w:rPr>
              <w:fldChar w:fldCharType="separate"/>
            </w:r>
            <w:r w:rsidR="00157790">
              <w:rPr>
                <w:webHidden/>
                <w:sz w:val="10"/>
                <w:szCs w:val="10"/>
              </w:rPr>
              <w:t>20</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02" w:history="1">
            <w:r w:rsidR="00D3637C" w:rsidRPr="00D3637C">
              <w:rPr>
                <w:rStyle w:val="Hipercze"/>
                <w:rFonts w:ascii="Tahoma" w:hAnsi="Tahoma" w:cs="Tahoma"/>
                <w:sz w:val="10"/>
                <w:szCs w:val="10"/>
                <w:lang w:eastAsia="pl-PL"/>
              </w:rPr>
              <w:t>X. OPIS SPOSOBU PRZYGOTOWYWANIA OFERTY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_Toc471243902 \h </w:instrText>
            </w:r>
            <w:r w:rsidR="00D3637C" w:rsidRPr="00D3637C">
              <w:rPr>
                <w:webHidden/>
                <w:sz w:val="10"/>
                <w:szCs w:val="10"/>
              </w:rPr>
            </w:r>
            <w:r w:rsidR="00D3637C" w:rsidRPr="00D3637C">
              <w:rPr>
                <w:webHidden/>
                <w:sz w:val="10"/>
                <w:szCs w:val="10"/>
              </w:rPr>
              <w:fldChar w:fldCharType="separate"/>
            </w:r>
            <w:r w:rsidR="00157790">
              <w:rPr>
                <w:webHidden/>
                <w:sz w:val="10"/>
                <w:szCs w:val="10"/>
              </w:rPr>
              <w:t>20</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03" w:history="1">
            <w:r w:rsidR="00D3637C" w:rsidRPr="00D3637C">
              <w:rPr>
                <w:rStyle w:val="Hipercze"/>
                <w:rFonts w:ascii="Tahoma" w:hAnsi="Tahoma" w:cs="Tahoma"/>
                <w:sz w:val="10"/>
                <w:szCs w:val="10"/>
                <w:lang w:eastAsia="pl-PL"/>
              </w:rPr>
              <w:t>XI. MIEJSCE ORAZ TERMIN SKŁADANIA I OTWARCIA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_Toc471243903 \h </w:instrText>
            </w:r>
            <w:r w:rsidR="00D3637C" w:rsidRPr="00D3637C">
              <w:rPr>
                <w:webHidden/>
                <w:sz w:val="10"/>
                <w:szCs w:val="10"/>
              </w:rPr>
            </w:r>
            <w:r w:rsidR="00D3637C" w:rsidRPr="00D3637C">
              <w:rPr>
                <w:webHidden/>
                <w:sz w:val="10"/>
                <w:szCs w:val="10"/>
              </w:rPr>
              <w:fldChar w:fldCharType="separate"/>
            </w:r>
            <w:r w:rsidR="00157790">
              <w:rPr>
                <w:webHidden/>
                <w:sz w:val="10"/>
                <w:szCs w:val="10"/>
              </w:rPr>
              <w:t>21</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04" w:history="1">
            <w:r w:rsidR="00D3637C" w:rsidRPr="00D3637C">
              <w:rPr>
                <w:rStyle w:val="Hipercze"/>
                <w:rFonts w:ascii="Tahoma" w:hAnsi="Tahoma" w:cs="Tahoma"/>
                <w:sz w:val="10"/>
                <w:szCs w:val="10"/>
                <w:lang w:eastAsia="pl-PL"/>
              </w:rPr>
              <w:t>XII. OPIS SPOSOBU OBLICZENIA CENY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_Toc471243904 \h </w:instrText>
            </w:r>
            <w:r w:rsidR="00D3637C" w:rsidRPr="00D3637C">
              <w:rPr>
                <w:webHidden/>
                <w:sz w:val="10"/>
                <w:szCs w:val="10"/>
              </w:rPr>
            </w:r>
            <w:r w:rsidR="00D3637C" w:rsidRPr="00D3637C">
              <w:rPr>
                <w:webHidden/>
                <w:sz w:val="10"/>
                <w:szCs w:val="10"/>
              </w:rPr>
              <w:fldChar w:fldCharType="separate"/>
            </w:r>
            <w:r w:rsidR="00157790">
              <w:rPr>
                <w:webHidden/>
                <w:sz w:val="10"/>
                <w:szCs w:val="10"/>
              </w:rPr>
              <w:t>21</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05" w:history="1">
            <w:r w:rsidR="00D3637C" w:rsidRPr="00D3637C">
              <w:rPr>
                <w:rStyle w:val="Hipercze"/>
                <w:rFonts w:ascii="Tahoma" w:hAnsi="Tahoma" w:cs="Tahoma"/>
                <w:sz w:val="10"/>
                <w:szCs w:val="10"/>
                <w:lang w:eastAsia="pl-PL"/>
              </w:rPr>
              <w:t>XIII. OPIS KRYTERIÓW, KTÓRYMI ZAMAWIAJĄCY BĘDZIE SIĘ KIEROWAŁ PRZY WYBORZE OFERTY, WRAZ Z PODANIEM WAG TYCH KRYTERIÓW I SPOSOBU OCENY OFERT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_Toc471243905 \h </w:instrText>
            </w:r>
            <w:r w:rsidR="00D3637C" w:rsidRPr="00D3637C">
              <w:rPr>
                <w:webHidden/>
                <w:sz w:val="10"/>
                <w:szCs w:val="10"/>
              </w:rPr>
            </w:r>
            <w:r w:rsidR="00D3637C" w:rsidRPr="00D3637C">
              <w:rPr>
                <w:webHidden/>
                <w:sz w:val="10"/>
                <w:szCs w:val="10"/>
              </w:rPr>
              <w:fldChar w:fldCharType="separate"/>
            </w:r>
            <w:r w:rsidR="00157790">
              <w:rPr>
                <w:webHidden/>
                <w:sz w:val="10"/>
                <w:szCs w:val="10"/>
              </w:rPr>
              <w:t>23</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06" w:history="1">
            <w:r w:rsidR="00D3637C" w:rsidRPr="00D3637C">
              <w:rPr>
                <w:rStyle w:val="Hipercze"/>
                <w:rFonts w:ascii="Tahoma" w:hAnsi="Tahoma" w:cs="Tahoma"/>
                <w:sz w:val="10"/>
                <w:szCs w:val="10"/>
                <w:lang w:eastAsia="pl-PL"/>
              </w:rPr>
              <w:t>XIV. INFORMACJA O FORMALNOŚCIACH, JAKIE POWINNY ZOSTAĆ DOPEŁNIONE PO WYBORZE OFERTY W CELU ZAWARCIA UMOWY W SPRAWIE ZAMÓWIENIA PUBLICZNEGO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_Toc471243906 \h </w:instrText>
            </w:r>
            <w:r w:rsidR="00D3637C" w:rsidRPr="00D3637C">
              <w:rPr>
                <w:webHidden/>
                <w:sz w:val="10"/>
                <w:szCs w:val="10"/>
              </w:rPr>
            </w:r>
            <w:r w:rsidR="00D3637C" w:rsidRPr="00D3637C">
              <w:rPr>
                <w:webHidden/>
                <w:sz w:val="10"/>
                <w:szCs w:val="10"/>
              </w:rPr>
              <w:fldChar w:fldCharType="separate"/>
            </w:r>
            <w:r w:rsidR="00157790">
              <w:rPr>
                <w:webHidden/>
                <w:sz w:val="10"/>
                <w:szCs w:val="10"/>
              </w:rPr>
              <w:t>24</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07" w:history="1">
            <w:r w:rsidR="00D3637C" w:rsidRPr="00D3637C">
              <w:rPr>
                <w:rStyle w:val="Hipercze"/>
                <w:rFonts w:ascii="Tahoma" w:hAnsi="Tahoma" w:cs="Tahoma"/>
                <w:sz w:val="10"/>
                <w:szCs w:val="10"/>
                <w:lang w:eastAsia="pl-PL"/>
              </w:rPr>
              <w:t>XV. WYMAGANIA DOTYCZĄCE ZABEZPIECZENIA NALEŻYTEGO WYKONANIA UMOWY</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_Toc471243907 \h </w:instrText>
            </w:r>
            <w:r w:rsidR="00D3637C" w:rsidRPr="00D3637C">
              <w:rPr>
                <w:webHidden/>
                <w:sz w:val="10"/>
                <w:szCs w:val="10"/>
              </w:rPr>
            </w:r>
            <w:r w:rsidR="00D3637C" w:rsidRPr="00D3637C">
              <w:rPr>
                <w:webHidden/>
                <w:sz w:val="10"/>
                <w:szCs w:val="10"/>
              </w:rPr>
              <w:fldChar w:fldCharType="separate"/>
            </w:r>
            <w:r w:rsidR="00157790">
              <w:rPr>
                <w:webHidden/>
                <w:sz w:val="10"/>
                <w:szCs w:val="10"/>
              </w:rPr>
              <w:t>25</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08" w:history="1">
            <w:r w:rsidR="00D3637C" w:rsidRPr="00D3637C">
              <w:rPr>
                <w:rStyle w:val="Hipercze"/>
                <w:rFonts w:ascii="Tahoma" w:hAnsi="Tahoma" w:cs="Tahoma"/>
                <w:sz w:val="10"/>
                <w:szCs w:val="10"/>
                <w:lang w:eastAsia="pl-PL"/>
              </w:rPr>
              <w:t xml:space="preserve">XVI. ISTOTNE DLA STRON POSTANOWIENIA, KTÓRE ZOSTANĄ WPROWADZONE DO TREŚCI ZAWIERANEJ UMOWY W SPRAWIE ZAMÓWIENIA PUBLICZNEGO, OGÓLNE WARUNKI </w:t>
            </w:r>
            <w:r w:rsidR="00D3637C">
              <w:rPr>
                <w:rStyle w:val="Hipercze"/>
                <w:rFonts w:ascii="Tahoma" w:hAnsi="Tahoma" w:cs="Tahoma"/>
                <w:sz w:val="10"/>
                <w:szCs w:val="10"/>
                <w:lang w:eastAsia="pl-PL"/>
              </w:rPr>
              <w:t xml:space="preserve">           </w:t>
            </w:r>
            <w:r w:rsidR="00D3637C" w:rsidRPr="00D3637C">
              <w:rPr>
                <w:rStyle w:val="Hipercze"/>
                <w:rFonts w:ascii="Tahoma" w:hAnsi="Tahoma" w:cs="Tahoma"/>
                <w:sz w:val="10"/>
                <w:szCs w:val="10"/>
                <w:lang w:eastAsia="pl-PL"/>
              </w:rPr>
              <w:t>UMOWY ALBO WZÓR UMOWY, JEŻELI ZAMAWIAJĄCY WYMAGA OD WYKONAWCY, ABY ZAWARŁ Z NIM UMOWĘ W SPRAWIE ZAMÓWIENIA PUBLICZNEGO NA TAKICH WARUNKACH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_Toc471243908 \h </w:instrText>
            </w:r>
            <w:r w:rsidR="00D3637C" w:rsidRPr="00D3637C">
              <w:rPr>
                <w:webHidden/>
                <w:sz w:val="10"/>
                <w:szCs w:val="10"/>
              </w:rPr>
            </w:r>
            <w:r w:rsidR="00D3637C" w:rsidRPr="00D3637C">
              <w:rPr>
                <w:webHidden/>
                <w:sz w:val="10"/>
                <w:szCs w:val="10"/>
              </w:rPr>
              <w:fldChar w:fldCharType="separate"/>
            </w:r>
            <w:r w:rsidR="00157790">
              <w:rPr>
                <w:webHidden/>
                <w:sz w:val="10"/>
                <w:szCs w:val="10"/>
              </w:rPr>
              <w:t>25</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09" w:history="1">
            <w:r w:rsidR="00D3637C" w:rsidRPr="00D3637C">
              <w:rPr>
                <w:rStyle w:val="Hipercze"/>
                <w:rFonts w:ascii="Tahoma" w:hAnsi="Tahoma" w:cs="Tahoma"/>
                <w:sz w:val="10"/>
                <w:szCs w:val="10"/>
                <w:lang w:eastAsia="pl-PL"/>
              </w:rPr>
              <w:t>XVII.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POUCZENIE O ŚRODKACH OCHRONY PRAWNEJ PRZYSŁUGUJĄCYCH WYKONAWCY W TOKU POSTĘPOWANIA O UDZIELENIE ZAMÓWIENIA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_Toc471243909 \h </w:instrText>
            </w:r>
            <w:r w:rsidR="00D3637C" w:rsidRPr="00D3637C">
              <w:rPr>
                <w:webHidden/>
                <w:sz w:val="10"/>
                <w:szCs w:val="10"/>
              </w:rPr>
            </w:r>
            <w:r w:rsidR="00D3637C" w:rsidRPr="00D3637C">
              <w:rPr>
                <w:webHidden/>
                <w:sz w:val="10"/>
                <w:szCs w:val="10"/>
              </w:rPr>
              <w:fldChar w:fldCharType="separate"/>
            </w:r>
            <w:r w:rsidR="00157790">
              <w:rPr>
                <w:webHidden/>
                <w:sz w:val="10"/>
                <w:szCs w:val="10"/>
              </w:rPr>
              <w:t>25</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10" w:history="1">
            <w:r w:rsidR="00D3637C" w:rsidRPr="00D3637C">
              <w:rPr>
                <w:rStyle w:val="Hipercze"/>
                <w:rFonts w:ascii="Tahoma" w:hAnsi="Tahoma" w:cs="Tahoma"/>
                <w:sz w:val="10"/>
                <w:szCs w:val="10"/>
                <w:lang w:eastAsia="pl-PL"/>
              </w:rPr>
              <w:t>XVIII.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OPIS CZĘŚCI ZAMÓWIENIA, JEŻELI ZAMAWIAJĄCY DOPUSZCZA SKŁADANIE OFERT CZĘŚCIOWYCH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_Toc471243910 \h </w:instrText>
            </w:r>
            <w:r w:rsidR="00D3637C" w:rsidRPr="00D3637C">
              <w:rPr>
                <w:webHidden/>
                <w:sz w:val="10"/>
                <w:szCs w:val="10"/>
              </w:rPr>
            </w:r>
            <w:r w:rsidR="00D3637C" w:rsidRPr="00D3637C">
              <w:rPr>
                <w:webHidden/>
                <w:sz w:val="10"/>
                <w:szCs w:val="10"/>
              </w:rPr>
              <w:fldChar w:fldCharType="separate"/>
            </w:r>
            <w:r w:rsidR="00157790">
              <w:rPr>
                <w:webHidden/>
                <w:sz w:val="10"/>
                <w:szCs w:val="10"/>
              </w:rPr>
              <w:t>27</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11" w:history="1">
            <w:r w:rsidR="00D3637C" w:rsidRPr="00D3637C">
              <w:rPr>
                <w:rStyle w:val="Hipercze"/>
                <w:rFonts w:ascii="Tahoma" w:hAnsi="Tahoma" w:cs="Tahoma"/>
                <w:sz w:val="10"/>
                <w:szCs w:val="10"/>
                <w:lang w:eastAsia="pl-PL"/>
              </w:rPr>
              <w:t>XIX. MAKSYMALNA LICZBA WYKONAWCÓW, Z KTÓRYMI ZAMAWIAJĄCY ZAWRZE UMOWĘ RAMOWĄ, JEŻELI ZAMAWIAJĄCY PRZEWIDUJE ZAWARCIE UMOWY RAMOWEJ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_Toc471243911 \h </w:instrText>
            </w:r>
            <w:r w:rsidR="00D3637C" w:rsidRPr="00D3637C">
              <w:rPr>
                <w:webHidden/>
                <w:sz w:val="10"/>
                <w:szCs w:val="10"/>
              </w:rPr>
            </w:r>
            <w:r w:rsidR="00D3637C" w:rsidRPr="00D3637C">
              <w:rPr>
                <w:webHidden/>
                <w:sz w:val="10"/>
                <w:szCs w:val="10"/>
              </w:rPr>
              <w:fldChar w:fldCharType="separate"/>
            </w:r>
            <w:r w:rsidR="00157790">
              <w:rPr>
                <w:webHidden/>
                <w:sz w:val="10"/>
                <w:szCs w:val="10"/>
              </w:rPr>
              <w:t>27</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12" w:history="1">
            <w:r w:rsidR="00D3637C" w:rsidRPr="00D3637C">
              <w:rPr>
                <w:rStyle w:val="Hipercze"/>
                <w:rFonts w:ascii="Tahoma" w:hAnsi="Tahoma" w:cs="Tahoma"/>
                <w:sz w:val="10"/>
                <w:szCs w:val="10"/>
                <w:lang w:eastAsia="pl-PL"/>
              </w:rPr>
              <w:t>XX. INFORMACJE O PRZEWIDYWANYCH ZAMÓWIENIACH, O KTÓRYCH MOWA W ART. 67 UST. 1 PKT.</w:t>
            </w:r>
            <w:bookmarkStart w:id="0" w:name="_GoBack"/>
            <w:bookmarkEnd w:id="0"/>
            <w:r w:rsidR="00D3637C" w:rsidRPr="00D3637C">
              <w:rPr>
                <w:rStyle w:val="Hipercze"/>
                <w:rFonts w:ascii="Tahoma" w:hAnsi="Tahoma" w:cs="Tahoma"/>
                <w:sz w:val="10"/>
                <w:szCs w:val="10"/>
                <w:lang w:eastAsia="pl-PL"/>
              </w:rPr>
              <w:t xml:space="preserve"> 6 I 7 LUB ART. 134 UST. 6 PKT 3, JEŻELI ZAMAWIAJĄCY PRZEWIDUJE UDZIELENIE TAKICH ZAMÓWIEŃ</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_Toc471243912 \h </w:instrText>
            </w:r>
            <w:r w:rsidR="00D3637C" w:rsidRPr="00D3637C">
              <w:rPr>
                <w:webHidden/>
                <w:sz w:val="10"/>
                <w:szCs w:val="10"/>
              </w:rPr>
            </w:r>
            <w:r w:rsidR="00D3637C" w:rsidRPr="00D3637C">
              <w:rPr>
                <w:webHidden/>
                <w:sz w:val="10"/>
                <w:szCs w:val="10"/>
              </w:rPr>
              <w:fldChar w:fldCharType="separate"/>
            </w:r>
            <w:r w:rsidR="00157790">
              <w:rPr>
                <w:webHidden/>
                <w:sz w:val="10"/>
                <w:szCs w:val="10"/>
              </w:rPr>
              <w:t>27</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13" w:history="1">
            <w:r w:rsidR="00D3637C" w:rsidRPr="00D3637C">
              <w:rPr>
                <w:rStyle w:val="Hipercze"/>
                <w:rFonts w:ascii="Tahoma" w:hAnsi="Tahoma" w:cs="Tahoma"/>
                <w:sz w:val="10"/>
                <w:szCs w:val="10"/>
                <w:lang w:eastAsia="pl-PL"/>
              </w:rPr>
              <w:t>XXI. OPIS SPOSOBU PRZEDSTAWIANIA OFERT WARIANTOWYCH ORAZ MINIMALNE WARUNKI, JAKIM MUSZĄ ODPOWIADAĆ OFERTY WARIANTOWE WRAZ Z WYBRANYMI KRYTERIAMI OCENY, JEŻELI ZAMAWIAJĄCY WYMAGA LUB DOPUSZCZA ICH SKŁADANIE</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_Toc471243913 \h </w:instrText>
            </w:r>
            <w:r w:rsidR="00D3637C" w:rsidRPr="00D3637C">
              <w:rPr>
                <w:webHidden/>
                <w:sz w:val="10"/>
                <w:szCs w:val="10"/>
              </w:rPr>
            </w:r>
            <w:r w:rsidR="00D3637C" w:rsidRPr="00D3637C">
              <w:rPr>
                <w:webHidden/>
                <w:sz w:val="10"/>
                <w:szCs w:val="10"/>
              </w:rPr>
              <w:fldChar w:fldCharType="separate"/>
            </w:r>
            <w:r w:rsidR="00157790">
              <w:rPr>
                <w:webHidden/>
                <w:sz w:val="10"/>
                <w:szCs w:val="10"/>
              </w:rPr>
              <w:t>27</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14" w:history="1">
            <w:r w:rsidR="00D3637C" w:rsidRPr="00D3637C">
              <w:rPr>
                <w:rStyle w:val="Hipercze"/>
                <w:rFonts w:ascii="Tahoma" w:hAnsi="Tahoma" w:cs="Tahoma"/>
                <w:sz w:val="10"/>
                <w:szCs w:val="10"/>
                <w:lang w:eastAsia="pl-PL"/>
              </w:rPr>
              <w:t>XXII. ADRES POCZTY ELEKTRONICZNEJ LUB STRONY INTERNETOWEJ ZAMAWIAJĄCEGO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_Toc471243914 \h </w:instrText>
            </w:r>
            <w:r w:rsidR="00D3637C" w:rsidRPr="00D3637C">
              <w:rPr>
                <w:webHidden/>
                <w:sz w:val="10"/>
                <w:szCs w:val="10"/>
              </w:rPr>
            </w:r>
            <w:r w:rsidR="00D3637C" w:rsidRPr="00D3637C">
              <w:rPr>
                <w:webHidden/>
                <w:sz w:val="10"/>
                <w:szCs w:val="10"/>
              </w:rPr>
              <w:fldChar w:fldCharType="separate"/>
            </w:r>
            <w:r w:rsidR="00157790">
              <w:rPr>
                <w:webHidden/>
                <w:sz w:val="10"/>
                <w:szCs w:val="10"/>
              </w:rPr>
              <w:t>27</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15" w:history="1">
            <w:r w:rsidR="00D3637C" w:rsidRPr="00D3637C">
              <w:rPr>
                <w:rStyle w:val="Hipercze"/>
                <w:rFonts w:ascii="Tahoma" w:hAnsi="Tahoma" w:cs="Tahoma"/>
                <w:sz w:val="10"/>
                <w:szCs w:val="10"/>
                <w:lang w:eastAsia="pl-PL"/>
              </w:rPr>
              <w:t>XXIII.</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INFORMACJA DOTYCZĄCA WALUT OBCYCH, W JAKICH MOGĄ BYĆ PROWADZONE ROZLICZENIA MIĘDZY ZAMAWIAJĄCYM A WYKONAWCĄ, JEŻELI ZAMAWIAJĄCY PRZEWIDUJE ROZLICZENIA W WALUTACH OBCYCH</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_Toc471243915 \h </w:instrText>
            </w:r>
            <w:r w:rsidR="00D3637C" w:rsidRPr="00D3637C">
              <w:rPr>
                <w:webHidden/>
                <w:sz w:val="10"/>
                <w:szCs w:val="10"/>
              </w:rPr>
            </w:r>
            <w:r w:rsidR="00D3637C" w:rsidRPr="00D3637C">
              <w:rPr>
                <w:webHidden/>
                <w:sz w:val="10"/>
                <w:szCs w:val="10"/>
              </w:rPr>
              <w:fldChar w:fldCharType="separate"/>
            </w:r>
            <w:r w:rsidR="00157790">
              <w:rPr>
                <w:webHidden/>
                <w:sz w:val="10"/>
                <w:szCs w:val="10"/>
              </w:rPr>
              <w:t>27</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16" w:history="1">
            <w:r w:rsidR="00D3637C" w:rsidRPr="00D3637C">
              <w:rPr>
                <w:rStyle w:val="Hipercze"/>
                <w:rFonts w:ascii="Tahoma" w:hAnsi="Tahoma" w:cs="Tahoma"/>
                <w:sz w:val="10"/>
                <w:szCs w:val="10"/>
                <w:lang w:eastAsia="pl-PL"/>
              </w:rPr>
              <w:t>XXIV. ZAMAWIAJĄCY NIE PRZEWIDUJE AUKCJI ELEKTRONICZNEJ.</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_Toc471243916 \h </w:instrText>
            </w:r>
            <w:r w:rsidR="00D3637C" w:rsidRPr="00D3637C">
              <w:rPr>
                <w:webHidden/>
                <w:sz w:val="10"/>
                <w:szCs w:val="10"/>
              </w:rPr>
            </w:r>
            <w:r w:rsidR="00D3637C" w:rsidRPr="00D3637C">
              <w:rPr>
                <w:webHidden/>
                <w:sz w:val="10"/>
                <w:szCs w:val="10"/>
              </w:rPr>
              <w:fldChar w:fldCharType="separate"/>
            </w:r>
            <w:r w:rsidR="00157790">
              <w:rPr>
                <w:webHidden/>
                <w:sz w:val="10"/>
                <w:szCs w:val="10"/>
              </w:rPr>
              <w:t>28</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17" w:history="1">
            <w:r w:rsidR="00D3637C" w:rsidRPr="00D3637C">
              <w:rPr>
                <w:rStyle w:val="Hipercze"/>
                <w:rFonts w:ascii="Tahoma" w:hAnsi="Tahoma" w:cs="Tahoma"/>
                <w:sz w:val="10"/>
                <w:szCs w:val="10"/>
                <w:lang w:eastAsia="pl-PL"/>
              </w:rPr>
              <w:t>XXV. INFORMACJA O WYSOKOŚCI ZWROTU KOSZTÓW UDZIAŁU W POSTĘPOWANIU, JEŻELI ZAMAWIAJĄCY PRZEWIDUJE ICH ZWROT</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_Toc471243917 \h </w:instrText>
            </w:r>
            <w:r w:rsidR="00D3637C" w:rsidRPr="00D3637C">
              <w:rPr>
                <w:webHidden/>
                <w:sz w:val="10"/>
                <w:szCs w:val="10"/>
              </w:rPr>
            </w:r>
            <w:r w:rsidR="00D3637C" w:rsidRPr="00D3637C">
              <w:rPr>
                <w:webHidden/>
                <w:sz w:val="10"/>
                <w:szCs w:val="10"/>
              </w:rPr>
              <w:fldChar w:fldCharType="separate"/>
            </w:r>
            <w:r w:rsidR="00157790">
              <w:rPr>
                <w:webHidden/>
                <w:sz w:val="10"/>
                <w:szCs w:val="10"/>
              </w:rPr>
              <w:t>28</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18" w:history="1">
            <w:r w:rsidR="00D3637C" w:rsidRPr="00D3637C">
              <w:rPr>
                <w:rStyle w:val="Hipercze"/>
                <w:rFonts w:ascii="Tahoma" w:hAnsi="Tahoma" w:cs="Tahoma"/>
                <w:sz w:val="10"/>
                <w:szCs w:val="10"/>
                <w:lang w:eastAsia="pl-PL"/>
              </w:rPr>
              <w:t>XXVI. OKREŚLENIE WYMAGAŃ, O KTÓRYCH MOWA W ART. 29 UST. 3a: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_Toc471243918 \h </w:instrText>
            </w:r>
            <w:r w:rsidR="00D3637C" w:rsidRPr="00D3637C">
              <w:rPr>
                <w:webHidden/>
                <w:sz w:val="10"/>
                <w:szCs w:val="10"/>
              </w:rPr>
            </w:r>
            <w:r w:rsidR="00D3637C" w:rsidRPr="00D3637C">
              <w:rPr>
                <w:webHidden/>
                <w:sz w:val="10"/>
                <w:szCs w:val="10"/>
              </w:rPr>
              <w:fldChar w:fldCharType="separate"/>
            </w:r>
            <w:r w:rsidR="00157790">
              <w:rPr>
                <w:webHidden/>
                <w:sz w:val="10"/>
                <w:szCs w:val="10"/>
              </w:rPr>
              <w:t>28</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19" w:history="1">
            <w:r w:rsidR="00D3637C" w:rsidRPr="00D3637C">
              <w:rPr>
                <w:rStyle w:val="Hipercze"/>
                <w:rFonts w:ascii="Tahoma" w:hAnsi="Tahoma" w:cs="Tahoma"/>
                <w:sz w:val="10"/>
                <w:szCs w:val="10"/>
                <w:lang w:eastAsia="pl-PL"/>
              </w:rPr>
              <w:t>XXVII. INFORMACJA O OBOWIĄZKU OSOBISTEGO WYKONANIA PRZEZ WYKONAWCĘ KLUCZOWYCH CZĘŚCI ZAMÓWIENIA, JEŻELI ZAMAWIAJĄCY DOKONUJE TAKIEGO ZASTRZEŻENIA ZGODNIE Z ART. 36a UST. 2</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_Toc471243919 \h </w:instrText>
            </w:r>
            <w:r w:rsidR="00D3637C" w:rsidRPr="00D3637C">
              <w:rPr>
                <w:webHidden/>
                <w:sz w:val="10"/>
                <w:szCs w:val="10"/>
              </w:rPr>
            </w:r>
            <w:r w:rsidR="00D3637C" w:rsidRPr="00D3637C">
              <w:rPr>
                <w:webHidden/>
                <w:sz w:val="10"/>
                <w:szCs w:val="10"/>
              </w:rPr>
              <w:fldChar w:fldCharType="separate"/>
            </w:r>
            <w:r w:rsidR="00157790">
              <w:rPr>
                <w:webHidden/>
                <w:sz w:val="10"/>
                <w:szCs w:val="10"/>
              </w:rPr>
              <w:t>28</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20" w:history="1">
            <w:r w:rsidR="00D3637C" w:rsidRPr="00D3637C">
              <w:rPr>
                <w:rStyle w:val="Hipercze"/>
                <w:rFonts w:ascii="Tahoma" w:hAnsi="Tahoma" w:cs="Tahoma"/>
                <w:sz w:val="10"/>
                <w:szCs w:val="10"/>
                <w:lang w:eastAsia="pl-PL"/>
              </w:rPr>
              <w:t>XXVIII. INFORMACJE DOTYCZĄCE UMÓW O PODWYKONAWSTWO</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_Toc471243920 \h </w:instrText>
            </w:r>
            <w:r w:rsidR="00D3637C" w:rsidRPr="00D3637C">
              <w:rPr>
                <w:webHidden/>
                <w:sz w:val="10"/>
                <w:szCs w:val="10"/>
              </w:rPr>
            </w:r>
            <w:r w:rsidR="00D3637C" w:rsidRPr="00D3637C">
              <w:rPr>
                <w:webHidden/>
                <w:sz w:val="10"/>
                <w:szCs w:val="10"/>
              </w:rPr>
              <w:fldChar w:fldCharType="separate"/>
            </w:r>
            <w:r w:rsidR="00157790">
              <w:rPr>
                <w:webHidden/>
                <w:sz w:val="10"/>
                <w:szCs w:val="10"/>
              </w:rPr>
              <w:t>28</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21" w:history="1">
            <w:r w:rsidR="00D3637C" w:rsidRPr="00D3637C">
              <w:rPr>
                <w:rStyle w:val="Hipercze"/>
                <w:rFonts w:ascii="Tahoma" w:hAnsi="Tahoma" w:cs="Tahoma"/>
                <w:sz w:val="10"/>
                <w:szCs w:val="10"/>
                <w:lang w:eastAsia="pl-PL"/>
              </w:rPr>
              <w:t>XXIX.</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PROCENTOWA WARTOŚĆ OSTATNIEJ CZĘŚCI WYNAGRODZENIA ZA WYKONANIE UMOWY W SPRAWIE ZAMÓWIENIA NA ROBOTY BUDOWLANE, JEŻELI ZAMAWIAJĄCY OKREŚLA TAKĄ WARTOŚĆ, ZGODNIE Z ART. 143a UST. 3</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_Toc471243921 \h </w:instrText>
            </w:r>
            <w:r w:rsidR="00D3637C" w:rsidRPr="00D3637C">
              <w:rPr>
                <w:webHidden/>
                <w:sz w:val="10"/>
                <w:szCs w:val="10"/>
              </w:rPr>
            </w:r>
            <w:r w:rsidR="00D3637C" w:rsidRPr="00D3637C">
              <w:rPr>
                <w:webHidden/>
                <w:sz w:val="10"/>
                <w:szCs w:val="10"/>
              </w:rPr>
              <w:fldChar w:fldCharType="separate"/>
            </w:r>
            <w:r w:rsidR="00157790">
              <w:rPr>
                <w:webHidden/>
                <w:sz w:val="10"/>
                <w:szCs w:val="10"/>
              </w:rPr>
              <w:t>29</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22" w:history="1">
            <w:r w:rsidR="00D3637C" w:rsidRPr="00D3637C">
              <w:rPr>
                <w:rStyle w:val="Hipercze"/>
                <w:rFonts w:ascii="Tahoma" w:hAnsi="Tahoma" w:cs="Tahoma"/>
                <w:sz w:val="10"/>
                <w:szCs w:val="10"/>
                <w:lang w:eastAsia="pl-PL"/>
              </w:rPr>
              <w:t>XXX. STANDARDY JAKOŚCIOWE, O KTÓRYCH MOWA W ART. 91 UST. 2a;</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_Toc471243922 \h </w:instrText>
            </w:r>
            <w:r w:rsidR="00D3637C" w:rsidRPr="00D3637C">
              <w:rPr>
                <w:webHidden/>
                <w:sz w:val="10"/>
                <w:szCs w:val="10"/>
              </w:rPr>
            </w:r>
            <w:r w:rsidR="00D3637C" w:rsidRPr="00D3637C">
              <w:rPr>
                <w:webHidden/>
                <w:sz w:val="10"/>
                <w:szCs w:val="10"/>
              </w:rPr>
              <w:fldChar w:fldCharType="separate"/>
            </w:r>
            <w:r w:rsidR="00157790">
              <w:rPr>
                <w:webHidden/>
                <w:sz w:val="10"/>
                <w:szCs w:val="10"/>
              </w:rPr>
              <w:t>29</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23" w:history="1">
            <w:r w:rsidR="00D3637C" w:rsidRPr="00D3637C">
              <w:rPr>
                <w:rStyle w:val="Hipercze"/>
                <w:rFonts w:ascii="Tahoma" w:hAnsi="Tahoma" w:cs="Tahoma"/>
                <w:sz w:val="10"/>
                <w:szCs w:val="10"/>
                <w:lang w:eastAsia="pl-PL"/>
              </w:rPr>
              <w:t xml:space="preserve">XXXI. </w:t>
            </w:r>
            <w:r w:rsidR="00D3637C">
              <w:rPr>
                <w:rFonts w:asciiTheme="minorHAnsi" w:eastAsiaTheme="minorEastAsia" w:hAnsiTheme="minorHAnsi" w:cstheme="minorBidi"/>
                <w:b w:val="0"/>
                <w:bCs w:val="0"/>
                <w:sz w:val="10"/>
                <w:szCs w:val="10"/>
                <w:lang w:eastAsia="pl-PL"/>
              </w:rPr>
              <w:t xml:space="preserve"> </w:t>
            </w:r>
            <w:r w:rsidR="00D3637C" w:rsidRPr="00D3637C">
              <w:rPr>
                <w:rStyle w:val="Hipercze"/>
                <w:rFonts w:ascii="Tahoma" w:hAnsi="Tahoma" w:cs="Tahoma"/>
                <w:sz w:val="10"/>
                <w:szCs w:val="10"/>
                <w:lang w:eastAsia="pl-PL"/>
              </w:rPr>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_Toc471243923 \h </w:instrText>
            </w:r>
            <w:r w:rsidR="00D3637C" w:rsidRPr="00D3637C">
              <w:rPr>
                <w:webHidden/>
                <w:sz w:val="10"/>
                <w:szCs w:val="10"/>
              </w:rPr>
            </w:r>
            <w:r w:rsidR="00D3637C" w:rsidRPr="00D3637C">
              <w:rPr>
                <w:webHidden/>
                <w:sz w:val="10"/>
                <w:szCs w:val="10"/>
              </w:rPr>
              <w:fldChar w:fldCharType="separate"/>
            </w:r>
            <w:r w:rsidR="00157790">
              <w:rPr>
                <w:webHidden/>
                <w:sz w:val="10"/>
                <w:szCs w:val="10"/>
              </w:rPr>
              <w:t>29</w:t>
            </w:r>
            <w:r w:rsidR="00D3637C" w:rsidRPr="00D3637C">
              <w:rPr>
                <w:webHidden/>
                <w:sz w:val="10"/>
                <w:szCs w:val="10"/>
              </w:rPr>
              <w:fldChar w:fldCharType="end"/>
            </w:r>
          </w:hyperlink>
        </w:p>
        <w:p w:rsidR="00D3637C" w:rsidRPr="00D3637C" w:rsidRDefault="0071765C">
          <w:pPr>
            <w:pStyle w:val="Spistreci1"/>
            <w:rPr>
              <w:rFonts w:asciiTheme="minorHAnsi" w:eastAsiaTheme="minorEastAsia" w:hAnsiTheme="minorHAnsi" w:cstheme="minorBidi"/>
              <w:b w:val="0"/>
              <w:bCs w:val="0"/>
              <w:sz w:val="10"/>
              <w:szCs w:val="10"/>
              <w:lang w:eastAsia="pl-PL"/>
            </w:rPr>
          </w:pPr>
          <w:hyperlink w:anchor="_Toc471243924" w:history="1">
            <w:r w:rsidR="00D3637C" w:rsidRPr="00D3637C">
              <w:rPr>
                <w:rStyle w:val="Hipercze"/>
                <w:rFonts w:ascii="Tahoma" w:hAnsi="Tahoma" w:cs="Tahoma"/>
                <w:sz w:val="10"/>
                <w:szCs w:val="10"/>
                <w:lang w:eastAsia="pl-PL"/>
              </w:rPr>
              <w:t>XXXII. ZAŁĄCZNIKI DO SIWZ</w:t>
            </w:r>
            <w:r w:rsidR="00D3637C" w:rsidRPr="00D3637C">
              <w:rPr>
                <w:webHidden/>
                <w:sz w:val="10"/>
                <w:szCs w:val="10"/>
              </w:rPr>
              <w:tab/>
            </w:r>
            <w:r w:rsidR="00D3637C" w:rsidRPr="00D3637C">
              <w:rPr>
                <w:webHidden/>
                <w:sz w:val="10"/>
                <w:szCs w:val="10"/>
              </w:rPr>
              <w:fldChar w:fldCharType="begin"/>
            </w:r>
            <w:r w:rsidR="00D3637C" w:rsidRPr="00D3637C">
              <w:rPr>
                <w:webHidden/>
                <w:sz w:val="10"/>
                <w:szCs w:val="10"/>
              </w:rPr>
              <w:instrText xml:space="preserve"> PAGEREF _Toc471243924 \h </w:instrText>
            </w:r>
            <w:r w:rsidR="00D3637C" w:rsidRPr="00D3637C">
              <w:rPr>
                <w:webHidden/>
                <w:sz w:val="10"/>
                <w:szCs w:val="10"/>
              </w:rPr>
            </w:r>
            <w:r w:rsidR="00D3637C" w:rsidRPr="00D3637C">
              <w:rPr>
                <w:webHidden/>
                <w:sz w:val="10"/>
                <w:szCs w:val="10"/>
              </w:rPr>
              <w:fldChar w:fldCharType="separate"/>
            </w:r>
            <w:r w:rsidR="00157790">
              <w:rPr>
                <w:webHidden/>
                <w:sz w:val="10"/>
                <w:szCs w:val="10"/>
              </w:rPr>
              <w:t>29</w:t>
            </w:r>
            <w:r w:rsidR="00D3637C" w:rsidRPr="00D3637C">
              <w:rPr>
                <w:webHidden/>
                <w:sz w:val="10"/>
                <w:szCs w:val="10"/>
              </w:rPr>
              <w:fldChar w:fldCharType="end"/>
            </w:r>
          </w:hyperlink>
        </w:p>
        <w:p w:rsidR="005506DE" w:rsidRDefault="005506DE">
          <w:r w:rsidRPr="00D3637C">
            <w:rPr>
              <w:b/>
              <w:bCs/>
              <w:sz w:val="10"/>
              <w:szCs w:val="10"/>
            </w:rPr>
            <w:fldChar w:fldCharType="end"/>
          </w:r>
        </w:p>
      </w:sdtContent>
    </w:sdt>
    <w:p w:rsidR="005506DE" w:rsidRDefault="005506DE"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241D94" w:rsidRDefault="00241D94"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3048BC" w:rsidRDefault="003048BC" w:rsidP="005506DE">
      <w:pPr>
        <w:spacing w:after="0" w:line="240" w:lineRule="auto"/>
        <w:ind w:left="426"/>
        <w:rPr>
          <w:rFonts w:ascii="Tahoma" w:eastAsia="Times New Roman" w:hAnsi="Tahoma" w:cs="Tahoma"/>
          <w:b/>
          <w:szCs w:val="20"/>
          <w:lang w:eastAsia="pl-PL"/>
        </w:rPr>
      </w:pPr>
    </w:p>
    <w:p w:rsidR="005F33EB" w:rsidRDefault="005F33EB" w:rsidP="005506DE">
      <w:pPr>
        <w:spacing w:after="0" w:line="240" w:lineRule="auto"/>
        <w:ind w:left="426"/>
        <w:rPr>
          <w:rFonts w:ascii="Tahoma" w:eastAsia="Times New Roman" w:hAnsi="Tahoma" w:cs="Tahoma"/>
          <w:b/>
          <w:szCs w:val="20"/>
          <w:lang w:eastAsia="pl-PL"/>
        </w:rPr>
      </w:pPr>
    </w:p>
    <w:p w:rsidR="005F33EB" w:rsidRDefault="005F33EB" w:rsidP="005506DE">
      <w:pPr>
        <w:spacing w:after="0" w:line="240" w:lineRule="auto"/>
        <w:ind w:left="426"/>
        <w:rPr>
          <w:rFonts w:ascii="Tahoma" w:eastAsia="Times New Roman" w:hAnsi="Tahoma" w:cs="Tahoma"/>
          <w:b/>
          <w:szCs w:val="20"/>
          <w:lang w:eastAsia="pl-PL"/>
        </w:rPr>
      </w:pPr>
    </w:p>
    <w:p w:rsidR="005F33EB" w:rsidRDefault="005F33EB" w:rsidP="005506DE">
      <w:pPr>
        <w:spacing w:after="0" w:line="240" w:lineRule="auto"/>
        <w:ind w:left="426"/>
        <w:rPr>
          <w:rFonts w:ascii="Tahoma" w:eastAsia="Times New Roman" w:hAnsi="Tahoma" w:cs="Tahoma"/>
          <w:b/>
          <w:szCs w:val="20"/>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1" w:name="_Toc471243893"/>
      <w:r w:rsidRPr="00F70894">
        <w:rPr>
          <w:rFonts w:ascii="Tahoma" w:hAnsi="Tahoma" w:cs="Tahoma"/>
          <w:color w:val="0070C0"/>
          <w:sz w:val="20"/>
          <w:szCs w:val="20"/>
          <w:lang w:eastAsia="pl-PL"/>
        </w:rPr>
        <w:lastRenderedPageBreak/>
        <w:t xml:space="preserve">I. </w:t>
      </w:r>
      <w:r w:rsidR="007B1E74" w:rsidRPr="00F70894">
        <w:rPr>
          <w:rFonts w:ascii="Tahoma" w:hAnsi="Tahoma" w:cs="Tahoma"/>
          <w:color w:val="0070C0"/>
          <w:sz w:val="20"/>
          <w:szCs w:val="20"/>
          <w:lang w:eastAsia="pl-PL"/>
        </w:rPr>
        <w:t>NAZWA ORAZ ADRES ZAMAWIAJĄCEGO</w:t>
      </w:r>
      <w:bookmarkEnd w:id="1"/>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F70894" w:rsidRDefault="005506DE" w:rsidP="00F70894">
      <w:pPr>
        <w:pStyle w:val="Nagwek1"/>
        <w:jc w:val="both"/>
        <w:rPr>
          <w:rFonts w:ascii="Tahoma" w:hAnsi="Tahoma" w:cs="Tahoma"/>
          <w:color w:val="0070C0"/>
          <w:sz w:val="20"/>
          <w:szCs w:val="20"/>
          <w:lang w:eastAsia="pl-PL"/>
        </w:rPr>
      </w:pPr>
      <w:bookmarkStart w:id="2" w:name="_Toc471243894"/>
      <w:r w:rsidRPr="00F70894">
        <w:rPr>
          <w:rFonts w:ascii="Tahoma" w:hAnsi="Tahoma" w:cs="Tahoma"/>
          <w:color w:val="0070C0"/>
          <w:sz w:val="20"/>
          <w:szCs w:val="20"/>
          <w:lang w:eastAsia="pl-PL"/>
        </w:rPr>
        <w:t xml:space="preserve">II. </w:t>
      </w:r>
      <w:r w:rsidR="007B1E74" w:rsidRPr="00F70894">
        <w:rPr>
          <w:rFonts w:ascii="Tahoma" w:hAnsi="Tahoma" w:cs="Tahoma"/>
          <w:color w:val="0070C0"/>
          <w:sz w:val="20"/>
          <w:szCs w:val="20"/>
          <w:lang w:eastAsia="pl-PL"/>
        </w:rPr>
        <w:t>TRYB UDZIELENIA ZAMÓWIENIA</w:t>
      </w:r>
      <w:bookmarkEnd w:id="2"/>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3048BC" w:rsidP="003048BC">
      <w:pPr>
        <w:spacing w:after="0" w:line="240" w:lineRule="auto"/>
        <w:ind w:left="708"/>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   P</w:t>
      </w:r>
      <w:r w:rsidR="007B1E74" w:rsidRPr="007B1E74">
        <w:rPr>
          <w:rFonts w:ascii="Tahoma" w:eastAsia="Times New Roman" w:hAnsi="Tahoma" w:cs="Tahoma"/>
          <w:b/>
          <w:sz w:val="20"/>
          <w:szCs w:val="20"/>
          <w:lang w:eastAsia="pl-PL"/>
        </w:rPr>
        <w:t xml:space="preserve">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3" w:name="_Toc471243895"/>
      <w:r>
        <w:rPr>
          <w:rFonts w:ascii="Tahoma" w:hAnsi="Tahoma" w:cs="Tahoma"/>
          <w:color w:val="0070C0"/>
          <w:sz w:val="20"/>
          <w:szCs w:val="20"/>
          <w:lang w:eastAsia="pl-PL"/>
        </w:rPr>
        <w:t xml:space="preserve">III. </w:t>
      </w:r>
      <w:r w:rsidR="007B1E74" w:rsidRPr="00F70894">
        <w:rPr>
          <w:rFonts w:ascii="Tahoma" w:hAnsi="Tahoma" w:cs="Tahoma"/>
          <w:color w:val="0070C0"/>
          <w:sz w:val="20"/>
          <w:szCs w:val="20"/>
          <w:lang w:eastAsia="pl-PL"/>
        </w:rPr>
        <w:t>OPIS PRZEDMIOTU ZAMÓWIENIA</w:t>
      </w:r>
      <w:bookmarkEnd w:id="3"/>
    </w:p>
    <w:p w:rsidR="009C364B" w:rsidRDefault="007B1E74" w:rsidP="006D2DF5">
      <w:pPr>
        <w:tabs>
          <w:tab w:val="left" w:pos="851"/>
        </w:tabs>
        <w:spacing w:after="0" w:line="240" w:lineRule="auto"/>
        <w:ind w:left="851"/>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Przedmiot</w:t>
      </w:r>
      <w:r w:rsidR="006D2DF5">
        <w:rPr>
          <w:rFonts w:ascii="Tahoma" w:eastAsia="Times New Roman" w:hAnsi="Tahoma" w:cs="Tahoma"/>
          <w:sz w:val="20"/>
          <w:szCs w:val="20"/>
          <w:lang w:eastAsia="pl-PL"/>
        </w:rPr>
        <w:t>em</w:t>
      </w:r>
      <w:r w:rsidRPr="003048BC">
        <w:rPr>
          <w:rFonts w:ascii="Tahoma" w:eastAsia="Times New Roman" w:hAnsi="Tahoma" w:cs="Tahoma"/>
          <w:sz w:val="20"/>
          <w:szCs w:val="20"/>
          <w:lang w:eastAsia="pl-PL"/>
        </w:rPr>
        <w:t xml:space="preserve"> zamówienia</w:t>
      </w:r>
      <w:r w:rsidR="009C364B">
        <w:rPr>
          <w:rFonts w:ascii="Tahoma" w:eastAsia="Times New Roman" w:hAnsi="Tahoma" w:cs="Tahoma"/>
          <w:sz w:val="20"/>
          <w:szCs w:val="20"/>
          <w:lang w:eastAsia="pl-PL"/>
        </w:rPr>
        <w:t xml:space="preserve"> </w:t>
      </w:r>
      <w:r w:rsidR="006D2DF5">
        <w:rPr>
          <w:rFonts w:ascii="Tahoma" w:eastAsia="Times New Roman" w:hAnsi="Tahoma" w:cs="Tahoma"/>
          <w:sz w:val="20"/>
          <w:szCs w:val="20"/>
          <w:lang w:eastAsia="pl-PL"/>
        </w:rPr>
        <w:t>jest</w:t>
      </w:r>
      <w:r w:rsidRPr="003048BC">
        <w:rPr>
          <w:rFonts w:ascii="Tahoma" w:eastAsia="Times New Roman" w:hAnsi="Tahoma" w:cs="Tahoma"/>
          <w:sz w:val="20"/>
          <w:szCs w:val="20"/>
          <w:lang w:eastAsia="pl-PL"/>
        </w:rPr>
        <w:t>:</w:t>
      </w:r>
      <w:r w:rsidR="00AB0F0B" w:rsidRPr="003048BC">
        <w:rPr>
          <w:rFonts w:ascii="Tahoma" w:eastAsia="Times New Roman" w:hAnsi="Tahoma" w:cs="Tahoma"/>
          <w:sz w:val="20"/>
          <w:szCs w:val="20"/>
          <w:lang w:eastAsia="pl-PL"/>
        </w:rPr>
        <w:t xml:space="preserve"> </w:t>
      </w:r>
      <w:bookmarkStart w:id="4" w:name="_Hlk507662633"/>
      <w:r w:rsidR="008B2AAE">
        <w:rPr>
          <w:rFonts w:ascii="Tahoma" w:eastAsia="Times New Roman" w:hAnsi="Tahoma" w:cs="Tahoma"/>
          <w:b/>
          <w:bCs/>
          <w:sz w:val="20"/>
          <w:szCs w:val="20"/>
          <w:lang w:eastAsia="pl-PL"/>
        </w:rPr>
        <w:t>Dokończenie robót związanych z b</w:t>
      </w:r>
      <w:r w:rsidR="003048BC" w:rsidRPr="003048BC">
        <w:rPr>
          <w:rFonts w:ascii="Tahoma" w:eastAsia="Times New Roman" w:hAnsi="Tahoma" w:cs="Tahoma"/>
          <w:b/>
          <w:bCs/>
          <w:sz w:val="20"/>
          <w:szCs w:val="20"/>
          <w:lang w:eastAsia="pl-PL"/>
        </w:rPr>
        <w:t>udow</w:t>
      </w:r>
      <w:r w:rsidR="008B2AAE">
        <w:rPr>
          <w:rFonts w:ascii="Tahoma" w:eastAsia="Times New Roman" w:hAnsi="Tahoma" w:cs="Tahoma"/>
          <w:b/>
          <w:bCs/>
          <w:sz w:val="20"/>
          <w:szCs w:val="20"/>
          <w:lang w:eastAsia="pl-PL"/>
        </w:rPr>
        <w:t>ą</w:t>
      </w:r>
      <w:r w:rsidR="003048BC" w:rsidRPr="003048BC">
        <w:rPr>
          <w:rFonts w:ascii="Tahoma" w:eastAsia="Times New Roman" w:hAnsi="Tahoma" w:cs="Tahoma"/>
          <w:b/>
          <w:bCs/>
          <w:sz w:val="20"/>
          <w:szCs w:val="20"/>
          <w:lang w:eastAsia="pl-PL"/>
        </w:rPr>
        <w:t xml:space="preserve"> krytej pływalni w Twardogórze w ramach </w:t>
      </w:r>
      <w:r w:rsidR="001616CF">
        <w:rPr>
          <w:rFonts w:ascii="Tahoma" w:eastAsia="Times New Roman" w:hAnsi="Tahoma" w:cs="Tahoma"/>
          <w:b/>
          <w:bCs/>
          <w:sz w:val="20"/>
          <w:szCs w:val="20"/>
          <w:lang w:eastAsia="pl-PL"/>
        </w:rPr>
        <w:t>p</w:t>
      </w:r>
      <w:r w:rsidR="009C364B">
        <w:rPr>
          <w:rFonts w:ascii="Tahoma" w:eastAsia="Times New Roman" w:hAnsi="Tahoma" w:cs="Tahoma"/>
          <w:b/>
          <w:bCs/>
          <w:sz w:val="20"/>
          <w:szCs w:val="20"/>
          <w:lang w:eastAsia="pl-PL"/>
        </w:rPr>
        <w:t>rogramu „DOLNOŚLĄSKI DELFINE</w:t>
      </w:r>
      <w:r w:rsidR="00366183">
        <w:rPr>
          <w:rFonts w:ascii="Tahoma" w:eastAsia="Times New Roman" w:hAnsi="Tahoma" w:cs="Tahoma"/>
          <w:b/>
          <w:bCs/>
          <w:sz w:val="20"/>
          <w:szCs w:val="20"/>
          <w:lang w:eastAsia="pl-PL"/>
        </w:rPr>
        <w:t>K</w:t>
      </w:r>
      <w:r w:rsidR="009C364B">
        <w:rPr>
          <w:rFonts w:ascii="Tahoma" w:eastAsia="Times New Roman" w:hAnsi="Tahoma" w:cs="Tahoma"/>
          <w:b/>
          <w:bCs/>
          <w:sz w:val="20"/>
          <w:szCs w:val="20"/>
          <w:lang w:eastAsia="pl-PL"/>
        </w:rPr>
        <w:t>"</w:t>
      </w:r>
      <w:r w:rsidR="006D2DF5">
        <w:rPr>
          <w:rFonts w:ascii="Tahoma" w:eastAsia="Times New Roman" w:hAnsi="Tahoma" w:cs="Tahoma"/>
          <w:b/>
          <w:bCs/>
          <w:sz w:val="20"/>
          <w:szCs w:val="20"/>
          <w:lang w:eastAsia="pl-PL"/>
        </w:rPr>
        <w:t xml:space="preserve"> </w:t>
      </w:r>
      <w:bookmarkStart w:id="5" w:name="_Hlk508916947"/>
      <w:r w:rsidR="006D2DF5" w:rsidRPr="006D2DF5">
        <w:rPr>
          <w:rFonts w:ascii="Tahoma" w:eastAsia="Times New Roman" w:hAnsi="Tahoma" w:cs="Tahoma"/>
          <w:sz w:val="20"/>
          <w:szCs w:val="20"/>
          <w:lang w:eastAsia="pl-PL"/>
        </w:rPr>
        <w:t xml:space="preserve">z funkcjami uzupełniającymi </w:t>
      </w:r>
      <w:proofErr w:type="spellStart"/>
      <w:r w:rsidR="006D2DF5" w:rsidRPr="006D2DF5">
        <w:rPr>
          <w:rFonts w:ascii="Tahoma" w:eastAsia="Times New Roman" w:hAnsi="Tahoma" w:cs="Tahoma"/>
          <w:sz w:val="20"/>
          <w:szCs w:val="20"/>
          <w:lang w:eastAsia="pl-PL"/>
        </w:rPr>
        <w:t>t.j</w:t>
      </w:r>
      <w:proofErr w:type="spellEnd"/>
      <w:r w:rsidR="006D2DF5" w:rsidRPr="006D2DF5">
        <w:rPr>
          <w:rFonts w:ascii="Tahoma" w:eastAsia="Times New Roman" w:hAnsi="Tahoma" w:cs="Tahoma"/>
          <w:sz w:val="20"/>
          <w:szCs w:val="20"/>
          <w:lang w:eastAsia="pl-PL"/>
        </w:rPr>
        <w:t xml:space="preserve">. </w:t>
      </w:r>
      <w:proofErr w:type="spellStart"/>
      <w:r w:rsidR="006D2DF5" w:rsidRPr="006D2DF5">
        <w:rPr>
          <w:rFonts w:ascii="Tahoma" w:eastAsia="Times New Roman" w:hAnsi="Tahoma" w:cs="Tahoma"/>
          <w:sz w:val="20"/>
          <w:szCs w:val="20"/>
          <w:lang w:eastAsia="pl-PL"/>
        </w:rPr>
        <w:t>saunarium</w:t>
      </w:r>
      <w:proofErr w:type="spellEnd"/>
      <w:r w:rsidR="006D2DF5" w:rsidRPr="006D2DF5">
        <w:rPr>
          <w:rFonts w:ascii="Tahoma" w:eastAsia="Times New Roman" w:hAnsi="Tahoma" w:cs="Tahoma"/>
          <w:sz w:val="20"/>
          <w:szCs w:val="20"/>
          <w:lang w:eastAsia="pl-PL"/>
        </w:rPr>
        <w:t xml:space="preserve"> i pokojami  hotelowymi</w:t>
      </w:r>
      <w:r w:rsidR="006D2DF5">
        <w:rPr>
          <w:rFonts w:ascii="Tahoma" w:eastAsia="Times New Roman" w:hAnsi="Tahoma" w:cs="Tahoma"/>
          <w:sz w:val="20"/>
          <w:szCs w:val="20"/>
          <w:lang w:eastAsia="pl-PL"/>
        </w:rPr>
        <w:t xml:space="preserve"> przy istniejącej hali sportowo-widowiskowej</w:t>
      </w:r>
      <w:r w:rsidR="006D2DF5" w:rsidRPr="006D2DF5">
        <w:rPr>
          <w:rFonts w:ascii="Tahoma" w:eastAsia="Times New Roman" w:hAnsi="Tahoma" w:cs="Tahoma"/>
          <w:sz w:val="20"/>
          <w:szCs w:val="20"/>
          <w:lang w:eastAsia="pl-PL"/>
        </w:rPr>
        <w:t xml:space="preserve"> w Twardogórze</w:t>
      </w:r>
      <w:r w:rsidR="006D2DF5">
        <w:rPr>
          <w:rFonts w:ascii="Tahoma" w:eastAsia="Times New Roman" w:hAnsi="Tahoma" w:cs="Tahoma"/>
          <w:sz w:val="20"/>
          <w:szCs w:val="20"/>
          <w:lang w:eastAsia="pl-PL"/>
        </w:rPr>
        <w:t xml:space="preserve">.  </w:t>
      </w:r>
    </w:p>
    <w:p w:rsidR="007B1E74" w:rsidRPr="007B1E74" w:rsidRDefault="009C364B" w:rsidP="009C364B">
      <w:pPr>
        <w:spacing w:after="0" w:line="240" w:lineRule="auto"/>
        <w:ind w:left="851"/>
        <w:jc w:val="both"/>
        <w:rPr>
          <w:rFonts w:ascii="Tahoma" w:eastAsia="Times New Roman" w:hAnsi="Tahoma" w:cs="Tahoma"/>
          <w:color w:val="000000"/>
          <w:sz w:val="10"/>
          <w:szCs w:val="10"/>
          <w:u w:val="single"/>
          <w:lang w:eastAsia="pl-PL"/>
        </w:rPr>
      </w:pPr>
      <w:r w:rsidRPr="009C364B">
        <w:rPr>
          <w:rFonts w:ascii="Tahoma" w:eastAsia="Times New Roman" w:hAnsi="Tahoma" w:cs="Tahoma"/>
          <w:sz w:val="20"/>
          <w:szCs w:val="20"/>
          <w:lang w:eastAsia="pl-PL"/>
        </w:rPr>
        <w:t xml:space="preserve">Budowa krytej pływalni </w:t>
      </w:r>
      <w:r w:rsidR="00366183">
        <w:rPr>
          <w:rFonts w:ascii="Tahoma" w:eastAsia="Times New Roman" w:hAnsi="Tahoma" w:cs="Tahoma"/>
          <w:sz w:val="20"/>
          <w:szCs w:val="20"/>
          <w:lang w:eastAsia="pl-PL"/>
        </w:rPr>
        <w:t>w</w:t>
      </w:r>
      <w:r w:rsidRPr="009C364B">
        <w:rPr>
          <w:rFonts w:ascii="Tahoma" w:eastAsia="Times New Roman" w:hAnsi="Tahoma" w:cs="Tahoma"/>
          <w:sz w:val="20"/>
          <w:szCs w:val="20"/>
          <w:lang w:eastAsia="pl-PL"/>
        </w:rPr>
        <w:t xml:space="preserve"> Twardogórze, </w:t>
      </w:r>
      <w:r>
        <w:rPr>
          <w:rFonts w:ascii="Tahoma" w:eastAsia="Times New Roman" w:hAnsi="Tahoma" w:cs="Tahoma"/>
          <w:sz w:val="20"/>
          <w:szCs w:val="20"/>
          <w:lang w:eastAsia="pl-PL"/>
        </w:rPr>
        <w:t xml:space="preserve">realizowana jest </w:t>
      </w:r>
      <w:r w:rsidRPr="009C364B">
        <w:rPr>
          <w:rFonts w:ascii="Tahoma" w:eastAsia="Times New Roman" w:hAnsi="Tahoma" w:cs="Tahoma"/>
          <w:sz w:val="20"/>
          <w:szCs w:val="20"/>
          <w:lang w:eastAsia="pl-PL"/>
        </w:rPr>
        <w:t>w ramach pilotażowego programu budowy małych przyszkolnych krytych pływ</w:t>
      </w:r>
      <w:r>
        <w:rPr>
          <w:rFonts w:ascii="Tahoma" w:eastAsia="Times New Roman" w:hAnsi="Tahoma" w:cs="Tahoma"/>
          <w:sz w:val="20"/>
          <w:szCs w:val="20"/>
          <w:lang w:eastAsia="pl-PL"/>
        </w:rPr>
        <w:t>alni pn. „Dolnośląski Delfinek” i</w:t>
      </w:r>
      <w:r w:rsidRPr="009C364B">
        <w:rPr>
          <w:rFonts w:ascii="Tahoma" w:eastAsia="Times New Roman" w:hAnsi="Tahoma" w:cs="Tahoma"/>
          <w:sz w:val="20"/>
          <w:szCs w:val="20"/>
          <w:lang w:eastAsia="pl-PL"/>
        </w:rPr>
        <w:t xml:space="preserve"> </w:t>
      </w:r>
      <w:r>
        <w:rPr>
          <w:rFonts w:ascii="Tahoma" w:eastAsia="Times New Roman" w:hAnsi="Tahoma" w:cs="Tahoma"/>
          <w:sz w:val="20"/>
          <w:szCs w:val="20"/>
          <w:lang w:eastAsia="pl-PL"/>
        </w:rPr>
        <w:t>w</w:t>
      </w:r>
      <w:r w:rsidRPr="009C364B">
        <w:rPr>
          <w:rFonts w:ascii="Tahoma" w:eastAsia="Times New Roman" w:hAnsi="Tahoma" w:cs="Tahoma"/>
          <w:sz w:val="20"/>
          <w:szCs w:val="20"/>
          <w:lang w:eastAsia="pl-PL"/>
        </w:rPr>
        <w:t>spółfinansowan</w:t>
      </w:r>
      <w:r>
        <w:rPr>
          <w:rFonts w:ascii="Tahoma" w:eastAsia="Times New Roman" w:hAnsi="Tahoma" w:cs="Tahoma"/>
          <w:sz w:val="20"/>
          <w:szCs w:val="20"/>
          <w:lang w:eastAsia="pl-PL"/>
        </w:rPr>
        <w:t>a jest</w:t>
      </w:r>
      <w:r w:rsidRPr="009C364B">
        <w:rPr>
          <w:rFonts w:ascii="Tahoma" w:eastAsia="Times New Roman" w:hAnsi="Tahoma" w:cs="Tahoma"/>
          <w:sz w:val="20"/>
          <w:szCs w:val="20"/>
          <w:lang w:eastAsia="pl-PL"/>
        </w:rPr>
        <w:t xml:space="preserve"> z budżetu Województwa Dolnośląskiego</w:t>
      </w:r>
      <w:r>
        <w:rPr>
          <w:rFonts w:ascii="Tahoma" w:eastAsia="Times New Roman" w:hAnsi="Tahoma" w:cs="Tahoma"/>
          <w:sz w:val="20"/>
          <w:szCs w:val="20"/>
          <w:lang w:eastAsia="pl-PL"/>
        </w:rPr>
        <w:t xml:space="preserve"> na podstawie </w:t>
      </w:r>
      <w:r w:rsidRPr="009C364B">
        <w:rPr>
          <w:rFonts w:ascii="Tahoma" w:eastAsia="Times New Roman" w:hAnsi="Tahoma" w:cs="Tahoma"/>
          <w:sz w:val="20"/>
          <w:szCs w:val="20"/>
          <w:lang w:eastAsia="pl-PL"/>
        </w:rPr>
        <w:t>umow</w:t>
      </w:r>
      <w:r>
        <w:rPr>
          <w:rFonts w:ascii="Tahoma" w:eastAsia="Times New Roman" w:hAnsi="Tahoma" w:cs="Tahoma"/>
          <w:sz w:val="20"/>
          <w:szCs w:val="20"/>
          <w:lang w:eastAsia="pl-PL"/>
        </w:rPr>
        <w:t>y</w:t>
      </w:r>
      <w:r w:rsidRPr="009C364B">
        <w:rPr>
          <w:rFonts w:ascii="Tahoma" w:eastAsia="Times New Roman" w:hAnsi="Tahoma" w:cs="Tahoma"/>
          <w:sz w:val="20"/>
          <w:szCs w:val="20"/>
          <w:lang w:eastAsia="pl-PL"/>
        </w:rPr>
        <w:t xml:space="preserve"> o </w:t>
      </w:r>
      <w:r>
        <w:rPr>
          <w:rFonts w:ascii="Tahoma" w:eastAsia="Times New Roman" w:hAnsi="Tahoma" w:cs="Tahoma"/>
          <w:sz w:val="20"/>
          <w:szCs w:val="20"/>
          <w:lang w:eastAsia="pl-PL"/>
        </w:rPr>
        <w:t xml:space="preserve"> </w:t>
      </w:r>
      <w:r w:rsidRPr="009C364B">
        <w:rPr>
          <w:rFonts w:ascii="Tahoma" w:eastAsia="Times New Roman" w:hAnsi="Tahoma" w:cs="Tahoma"/>
          <w:sz w:val="20"/>
          <w:szCs w:val="20"/>
          <w:lang w:eastAsia="pl-PL"/>
        </w:rPr>
        <w:t>dofinansowanie nr DZ-S/247/2016 z dnia 15 kwietnia 2016 r.</w:t>
      </w:r>
    </w:p>
    <w:p w:rsidR="00E432C6" w:rsidRPr="00E432C6" w:rsidRDefault="00E432C6" w:rsidP="007B1E74">
      <w:pPr>
        <w:tabs>
          <w:tab w:val="left" w:pos="851"/>
        </w:tabs>
        <w:spacing w:after="0" w:line="240" w:lineRule="auto"/>
        <w:ind w:left="851"/>
        <w:jc w:val="both"/>
        <w:rPr>
          <w:rFonts w:ascii="Tahoma" w:eastAsia="Times New Roman" w:hAnsi="Tahoma" w:cs="Tahoma"/>
          <w:sz w:val="20"/>
          <w:szCs w:val="20"/>
          <w:lang w:eastAsia="pl-PL"/>
        </w:rPr>
      </w:pPr>
      <w:r w:rsidRPr="00E432C6">
        <w:rPr>
          <w:rFonts w:ascii="Tahoma" w:eastAsia="Times New Roman" w:hAnsi="Tahoma" w:cs="Tahoma"/>
          <w:sz w:val="20"/>
          <w:szCs w:val="20"/>
          <w:lang w:eastAsia="pl-PL"/>
        </w:rPr>
        <w:t>Obiekt zlokalizowany jest przy ul. Wrocławskiej na działkach AM-18, dz. nr 1/3, 1/4, 1/5, 11/3, 11/11, 42/2, obręb Twardogóra, gmina Twardogóra, powiat Oleśnicki</w:t>
      </w: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u w:val="single"/>
          <w:lang w:eastAsia="pl-PL"/>
        </w:rPr>
      </w:pPr>
      <w:r w:rsidRPr="002F67BE">
        <w:rPr>
          <w:rFonts w:ascii="Tahoma" w:eastAsia="Times New Roman" w:hAnsi="Tahoma" w:cs="Tahoma"/>
          <w:sz w:val="20"/>
          <w:szCs w:val="20"/>
          <w:u w:val="single"/>
          <w:lang w:eastAsia="pl-PL"/>
        </w:rPr>
        <w:t>Przedmiot główny:</w:t>
      </w:r>
    </w:p>
    <w:p w:rsidR="007B1E74" w:rsidRPr="002F67BE"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CPV:</w:t>
      </w:r>
      <w:r w:rsidRPr="002F67BE">
        <w:rPr>
          <w:rFonts w:ascii="Tahoma" w:eastAsia="Times New Roman" w:hAnsi="Tahoma" w:cs="Tahoma"/>
          <w:sz w:val="20"/>
          <w:szCs w:val="20"/>
          <w:lang w:eastAsia="pl-PL"/>
        </w:rPr>
        <w:tab/>
        <w:t>45.2</w:t>
      </w:r>
      <w:r w:rsidR="009C364B">
        <w:rPr>
          <w:rFonts w:ascii="Tahoma" w:eastAsia="Times New Roman" w:hAnsi="Tahoma" w:cs="Tahoma"/>
          <w:sz w:val="20"/>
          <w:szCs w:val="20"/>
          <w:lang w:eastAsia="pl-PL"/>
        </w:rPr>
        <w:t>1</w:t>
      </w:r>
      <w:r w:rsidRPr="002F67BE">
        <w:rPr>
          <w:rFonts w:ascii="Tahoma" w:eastAsia="Times New Roman" w:hAnsi="Tahoma" w:cs="Tahoma"/>
          <w:sz w:val="20"/>
          <w:szCs w:val="20"/>
          <w:lang w:eastAsia="pl-PL"/>
        </w:rPr>
        <w:t>.</w:t>
      </w:r>
      <w:r w:rsidR="009C364B">
        <w:rPr>
          <w:rFonts w:ascii="Tahoma" w:eastAsia="Times New Roman" w:hAnsi="Tahoma" w:cs="Tahoma"/>
          <w:sz w:val="20"/>
          <w:szCs w:val="20"/>
          <w:lang w:eastAsia="pl-PL"/>
        </w:rPr>
        <w:t>22</w:t>
      </w:r>
      <w:r w:rsidRPr="002F67BE">
        <w:rPr>
          <w:rFonts w:ascii="Tahoma" w:eastAsia="Times New Roman" w:hAnsi="Tahoma" w:cs="Tahoma"/>
          <w:sz w:val="20"/>
          <w:szCs w:val="20"/>
          <w:lang w:eastAsia="pl-PL"/>
        </w:rPr>
        <w:t xml:space="preserve">.00-8     </w:t>
      </w:r>
    </w:p>
    <w:p w:rsidR="007B1E74" w:rsidRDefault="007B1E74" w:rsidP="007B1E74">
      <w:pPr>
        <w:tabs>
          <w:tab w:val="left" w:pos="709"/>
        </w:tabs>
        <w:spacing w:after="0" w:line="240" w:lineRule="auto"/>
        <w:ind w:left="2835" w:hanging="1984"/>
        <w:jc w:val="both"/>
        <w:rPr>
          <w:rFonts w:ascii="Tahoma" w:eastAsia="Times New Roman" w:hAnsi="Tahoma" w:cs="Tahoma"/>
          <w:sz w:val="20"/>
          <w:szCs w:val="20"/>
          <w:lang w:eastAsia="pl-PL"/>
        </w:rPr>
      </w:pPr>
      <w:r w:rsidRPr="002F67BE">
        <w:rPr>
          <w:rFonts w:ascii="Tahoma" w:eastAsia="Times New Roman" w:hAnsi="Tahoma" w:cs="Tahoma"/>
          <w:sz w:val="20"/>
          <w:szCs w:val="20"/>
          <w:lang w:eastAsia="pl-PL"/>
        </w:rPr>
        <w:t>Nazewnictwo wg CPV:</w:t>
      </w:r>
      <w:r w:rsidRPr="002F67BE">
        <w:rPr>
          <w:rFonts w:ascii="Tahoma" w:eastAsia="Times New Roman" w:hAnsi="Tahoma" w:cs="Tahoma"/>
          <w:sz w:val="20"/>
          <w:szCs w:val="20"/>
          <w:lang w:eastAsia="pl-PL"/>
        </w:rPr>
        <w:tab/>
        <w:t xml:space="preserve">Roboty budowlane w zakresie budowy </w:t>
      </w:r>
      <w:r w:rsidR="009C364B">
        <w:rPr>
          <w:rFonts w:ascii="Tahoma" w:eastAsia="Times New Roman" w:hAnsi="Tahoma" w:cs="Tahoma"/>
          <w:sz w:val="20"/>
          <w:szCs w:val="20"/>
          <w:lang w:eastAsia="pl-PL"/>
        </w:rPr>
        <w:t xml:space="preserve">obiektów sportowych. </w:t>
      </w:r>
    </w:p>
    <w:p w:rsidR="003048BC" w:rsidRDefault="008211AE" w:rsidP="003048BC">
      <w:pPr>
        <w:spacing w:after="0" w:line="240" w:lineRule="auto"/>
        <w:ind w:left="851"/>
        <w:jc w:val="both"/>
        <w:rPr>
          <w:rFonts w:ascii="Tahoma" w:eastAsia="Times New Roman" w:hAnsi="Tahoma" w:cs="Tahoma"/>
          <w:b/>
          <w:sz w:val="20"/>
          <w:szCs w:val="20"/>
          <w:lang w:eastAsia="pl-PL"/>
        </w:rPr>
      </w:pPr>
      <w:r>
        <w:rPr>
          <w:rFonts w:ascii="Tahoma" w:eastAsia="Times New Roman" w:hAnsi="Tahoma" w:cs="Tahoma"/>
          <w:b/>
          <w:sz w:val="20"/>
          <w:szCs w:val="20"/>
          <w:lang w:eastAsia="pl-PL"/>
        </w:rPr>
        <w:t xml:space="preserve">Na przedmiot zamówienia składa się </w:t>
      </w:r>
      <w:r w:rsidR="008B2AAE">
        <w:rPr>
          <w:rFonts w:ascii="Tahoma" w:eastAsia="Times New Roman" w:hAnsi="Tahoma" w:cs="Tahoma"/>
          <w:b/>
          <w:sz w:val="20"/>
          <w:szCs w:val="20"/>
          <w:lang w:eastAsia="pl-PL"/>
        </w:rPr>
        <w:t xml:space="preserve">dokończenie robót budowlanych obejmujących </w:t>
      </w:r>
      <w:r w:rsidR="00E036FE">
        <w:rPr>
          <w:rFonts w:ascii="Tahoma" w:eastAsia="Times New Roman" w:hAnsi="Tahoma" w:cs="Tahoma"/>
          <w:b/>
          <w:sz w:val="20"/>
          <w:szCs w:val="20"/>
          <w:lang w:eastAsia="pl-PL"/>
        </w:rPr>
        <w:t xml:space="preserve">między innymi </w:t>
      </w:r>
      <w:r>
        <w:rPr>
          <w:rFonts w:ascii="Tahoma" w:eastAsia="Times New Roman" w:hAnsi="Tahoma" w:cs="Tahoma"/>
          <w:b/>
          <w:sz w:val="20"/>
          <w:szCs w:val="20"/>
          <w:lang w:eastAsia="pl-PL"/>
        </w:rPr>
        <w:t>następujący zakres:</w:t>
      </w:r>
    </w:p>
    <w:p w:rsidR="008211AE" w:rsidRPr="008211AE"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budynku krytej pływalni „Delfinek” wraz z kompletną infrastrukturą wewnętrzną</w:t>
      </w:r>
      <w:r w:rsidR="008211AE">
        <w:rPr>
          <w:rFonts w:ascii="Tahoma" w:eastAsia="Times New Roman" w:hAnsi="Tahoma" w:cs="Tahoma"/>
          <w:sz w:val="20"/>
          <w:szCs w:val="20"/>
          <w:lang w:eastAsia="pl-PL"/>
        </w:rPr>
        <w:t xml:space="preserve"> </w:t>
      </w:r>
      <w:r w:rsidRPr="003048BC">
        <w:rPr>
          <w:rFonts w:ascii="Tahoma" w:eastAsia="Times New Roman" w:hAnsi="Tahoma" w:cs="Tahoma"/>
          <w:sz w:val="20"/>
          <w:szCs w:val="20"/>
          <w:lang w:eastAsia="pl-PL"/>
        </w:rPr>
        <w:t>– instalacjami sanitarnymi wody, kanali</w:t>
      </w:r>
      <w:r w:rsidR="008211AE">
        <w:rPr>
          <w:rFonts w:ascii="Tahoma" w:eastAsia="Times New Roman" w:hAnsi="Tahoma" w:cs="Tahoma"/>
          <w:sz w:val="20"/>
          <w:szCs w:val="20"/>
          <w:lang w:eastAsia="pl-PL"/>
        </w:rPr>
        <w:t>zacji, ciepła, wentylacji, gazu,</w:t>
      </w:r>
      <w:r w:rsidRPr="003048BC">
        <w:rPr>
          <w:rFonts w:ascii="Tahoma" w:eastAsia="Times New Roman" w:hAnsi="Tahoma" w:cs="Tahoma"/>
          <w:sz w:val="20"/>
          <w:szCs w:val="20"/>
          <w:lang w:eastAsia="pl-PL"/>
        </w:rPr>
        <w:t xml:space="preserve"> instalacjami elektrycznymi, teletechnicznymi, kontroli dostępu i obsługi klienta, instalacją t</w:t>
      </w:r>
      <w:r w:rsidR="008211AE">
        <w:rPr>
          <w:rFonts w:ascii="Tahoma" w:eastAsia="Times New Roman" w:hAnsi="Tahoma" w:cs="Tahoma"/>
          <w:sz w:val="20"/>
          <w:szCs w:val="20"/>
          <w:lang w:eastAsia="pl-PL"/>
        </w:rPr>
        <w:t>echnologiczną i odzysku ciepła w</w:t>
      </w:r>
      <w:r w:rsidRPr="003048BC">
        <w:rPr>
          <w:rFonts w:ascii="Tahoma" w:eastAsia="Times New Roman" w:hAnsi="Tahoma" w:cs="Tahoma"/>
          <w:sz w:val="20"/>
          <w:szCs w:val="20"/>
          <w:lang w:eastAsia="pl-PL"/>
        </w:rPr>
        <w:t xml:space="preserve">raz </w:t>
      </w:r>
      <w:r w:rsidR="008211AE">
        <w:rPr>
          <w:rFonts w:ascii="Tahoma" w:eastAsia="Times New Roman" w:hAnsi="Tahoma" w:cs="Tahoma"/>
          <w:sz w:val="20"/>
          <w:szCs w:val="20"/>
          <w:lang w:eastAsia="pl-PL"/>
        </w:rPr>
        <w:t>z wyposażeniem</w:t>
      </w:r>
      <w:r w:rsidR="008211AE" w:rsidRPr="008211AE">
        <w:rPr>
          <w:rFonts w:ascii="Tahoma" w:eastAsia="Times New Roman" w:hAnsi="Tahoma" w:cs="Tahoma"/>
          <w:sz w:val="20"/>
          <w:szCs w:val="20"/>
          <w:lang w:eastAsia="pl-PL"/>
        </w:rPr>
        <w:t xml:space="preserve"> </w:t>
      </w:r>
      <w:r w:rsidR="00E036FE">
        <w:rPr>
          <w:rFonts w:ascii="Tahoma" w:eastAsia="Times New Roman" w:hAnsi="Tahoma" w:cs="Tahoma"/>
          <w:sz w:val="20"/>
          <w:szCs w:val="20"/>
          <w:lang w:eastAsia="pl-PL"/>
        </w:rPr>
        <w:t xml:space="preserve">oraz obejmująca </w:t>
      </w:r>
      <w:r w:rsidR="00E8260A">
        <w:rPr>
          <w:rFonts w:ascii="Tahoma" w:eastAsia="Times New Roman" w:hAnsi="Tahoma" w:cs="Tahoma"/>
          <w:sz w:val="20"/>
          <w:szCs w:val="20"/>
          <w:lang w:eastAsia="pl-PL"/>
        </w:rPr>
        <w:t xml:space="preserve">część hotelową, w tym </w:t>
      </w:r>
      <w:r w:rsidR="00E036FE">
        <w:rPr>
          <w:rFonts w:ascii="Tahoma" w:eastAsia="Times New Roman" w:hAnsi="Tahoma" w:cs="Tahoma"/>
          <w:sz w:val="20"/>
          <w:szCs w:val="20"/>
          <w:lang w:eastAsia="pl-PL"/>
        </w:rPr>
        <w:t>dodatkowe miejsca hotelowe,</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Niezbędna przebudowa części istniejącej hali sportowo-widowiskowej</w:t>
      </w:r>
      <w:r w:rsidR="008211AE">
        <w:rPr>
          <w:rFonts w:ascii="Tahoma" w:eastAsia="Times New Roman" w:hAnsi="Tahoma" w:cs="Tahoma"/>
          <w:sz w:val="20"/>
          <w:szCs w:val="20"/>
          <w:lang w:eastAsia="pl-PL"/>
        </w:rPr>
        <w:t xml:space="preserve"> </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placu targowego i przebudowy wiat</w:t>
      </w:r>
    </w:p>
    <w:p w:rsidR="003048BC" w:rsidRPr="003048BC" w:rsidRDefault="008211AE" w:rsidP="00661F25">
      <w:pPr>
        <w:numPr>
          <w:ilvl w:val="0"/>
          <w:numId w:val="91"/>
        </w:num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Zmiana lokalizacji </w:t>
      </w:r>
      <w:r w:rsidR="003048BC" w:rsidRPr="003048BC">
        <w:rPr>
          <w:rFonts w:ascii="Tahoma" w:eastAsia="Times New Roman" w:hAnsi="Tahoma" w:cs="Tahoma"/>
          <w:sz w:val="20"/>
          <w:szCs w:val="20"/>
          <w:lang w:eastAsia="pl-PL"/>
        </w:rPr>
        <w:t>obiektu toalet targowiska</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zjazdu z drogi powiatowej wraz z zabezpieczeniem sieci istniejących (</w:t>
      </w:r>
      <w:proofErr w:type="spellStart"/>
      <w:r w:rsidRPr="003048BC">
        <w:rPr>
          <w:rFonts w:ascii="Tahoma" w:eastAsia="Times New Roman" w:hAnsi="Tahoma" w:cs="Tahoma"/>
          <w:sz w:val="20"/>
          <w:szCs w:val="20"/>
          <w:lang w:eastAsia="pl-PL"/>
        </w:rPr>
        <w:t>tt</w:t>
      </w:r>
      <w:proofErr w:type="spellEnd"/>
      <w:r w:rsidRPr="003048BC">
        <w:rPr>
          <w:rFonts w:ascii="Tahoma" w:eastAsia="Times New Roman" w:hAnsi="Tahoma" w:cs="Tahoma"/>
          <w:sz w:val="20"/>
          <w:szCs w:val="20"/>
          <w:lang w:eastAsia="pl-PL"/>
        </w:rPr>
        <w:t xml:space="preserve">, </w:t>
      </w:r>
      <w:proofErr w:type="spellStart"/>
      <w:r w:rsidRPr="003048BC">
        <w:rPr>
          <w:rFonts w:ascii="Tahoma" w:eastAsia="Times New Roman" w:hAnsi="Tahoma" w:cs="Tahoma"/>
          <w:sz w:val="20"/>
          <w:szCs w:val="20"/>
          <w:lang w:eastAsia="pl-PL"/>
        </w:rPr>
        <w:t>nn</w:t>
      </w:r>
      <w:proofErr w:type="spellEnd"/>
      <w:r w:rsidRPr="003048BC">
        <w:rPr>
          <w:rFonts w:ascii="Tahoma" w:eastAsia="Times New Roman" w:hAnsi="Tahoma" w:cs="Tahoma"/>
          <w:sz w:val="20"/>
          <w:szCs w:val="20"/>
          <w:lang w:eastAsia="pl-PL"/>
        </w:rPr>
        <w:t>)</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parkingów, dróg wewnętrznych, chodników i placów oraz terenów zieleni, wycinki istniejącej kolidującej z inwestycją zieleni</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Montaż ogrodzeń terenu</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Przebudowa istniejącej napowietrznej linii energetycznej – usunięcie, skablowanie, wymiana istniejących skrajnych słupów, w tym na działce nr 12 AM-18</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i przebudowa oświetlenia terenowego</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Budowa przyłączy kanalizacji deszczowej</w:t>
      </w:r>
    </w:p>
    <w:p w:rsid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Bu</w:t>
      </w:r>
      <w:r w:rsidR="005F33D9">
        <w:rPr>
          <w:rFonts w:ascii="Tahoma" w:eastAsia="Times New Roman" w:hAnsi="Tahoma" w:cs="Tahoma"/>
          <w:sz w:val="20"/>
          <w:szCs w:val="20"/>
          <w:lang w:eastAsia="pl-PL"/>
        </w:rPr>
        <w:t>dowa dolnego źródła ciepła dla pompy c</w:t>
      </w:r>
      <w:r w:rsidRPr="003048BC">
        <w:rPr>
          <w:rFonts w:ascii="Tahoma" w:eastAsia="Times New Roman" w:hAnsi="Tahoma" w:cs="Tahoma"/>
          <w:sz w:val="20"/>
          <w:szCs w:val="20"/>
          <w:lang w:eastAsia="pl-PL"/>
        </w:rPr>
        <w:t>iepła</w:t>
      </w:r>
      <w:r w:rsidR="00A27FE9">
        <w:rPr>
          <w:rFonts w:ascii="Tahoma" w:eastAsia="Times New Roman" w:hAnsi="Tahoma" w:cs="Tahoma"/>
          <w:sz w:val="20"/>
          <w:szCs w:val="20"/>
          <w:lang w:eastAsia="pl-PL"/>
        </w:rPr>
        <w:t>.</w:t>
      </w:r>
    </w:p>
    <w:p w:rsidR="003048BC" w:rsidRPr="003048BC" w:rsidRDefault="00A27FE9" w:rsidP="00E8260A">
      <w:pPr>
        <w:spacing w:after="0" w:line="240" w:lineRule="auto"/>
        <w:ind w:left="644"/>
        <w:jc w:val="both"/>
        <w:rPr>
          <w:rFonts w:ascii="Tahoma" w:eastAsia="Times New Roman" w:hAnsi="Tahoma" w:cs="Tahoma"/>
          <w:sz w:val="20"/>
          <w:szCs w:val="20"/>
          <w:lang w:eastAsia="pl-PL"/>
        </w:rPr>
      </w:pPr>
      <w:r>
        <w:rPr>
          <w:rFonts w:ascii="Tahoma" w:eastAsia="Times New Roman" w:hAnsi="Tahoma" w:cs="Tahoma"/>
          <w:sz w:val="20"/>
          <w:szCs w:val="20"/>
          <w:lang w:eastAsia="pl-PL"/>
        </w:rPr>
        <w:t>Ponadto zakres zamówienia obejmuje r</w:t>
      </w:r>
      <w:r w:rsidR="003048BC" w:rsidRPr="003048BC">
        <w:rPr>
          <w:rFonts w:ascii="Tahoma" w:eastAsia="Times New Roman" w:hAnsi="Tahoma" w:cs="Tahoma"/>
          <w:sz w:val="20"/>
          <w:szCs w:val="20"/>
          <w:lang w:eastAsia="pl-PL"/>
        </w:rPr>
        <w:t>oboty budowlane związane z modernizacją energetyczną obiektów kompleksu szkolno-sportowego przy ul. Wrocławskiej 39 w Twardogórze w powiązaniu z układami odzysku ciepła krytej pływalni „Delfinek”</w:t>
      </w:r>
      <w:r>
        <w:rPr>
          <w:rFonts w:ascii="Tahoma" w:eastAsia="Times New Roman" w:hAnsi="Tahoma" w:cs="Tahoma"/>
          <w:sz w:val="20"/>
          <w:szCs w:val="20"/>
          <w:lang w:eastAsia="pl-PL"/>
        </w:rPr>
        <w:t>, obejmującymi:</w:t>
      </w:r>
    </w:p>
    <w:p w:rsidR="003048BC" w:rsidRPr="003048BC" w:rsidRDefault="003048BC" w:rsidP="00661F25">
      <w:pPr>
        <w:numPr>
          <w:ilvl w:val="0"/>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Demontaż, montaż urządzeń i instalacji gazowych, grzewczych i wodnych</w:t>
      </w:r>
      <w:r w:rsidR="00A27FE9">
        <w:rPr>
          <w:rFonts w:ascii="Tahoma" w:eastAsia="Times New Roman" w:hAnsi="Tahoma" w:cs="Tahoma"/>
          <w:sz w:val="20"/>
          <w:szCs w:val="20"/>
          <w:lang w:eastAsia="pl-PL"/>
        </w:rPr>
        <w:t xml:space="preserve"> w tym</w:t>
      </w:r>
      <w:r w:rsidRPr="003048BC">
        <w:rPr>
          <w:rFonts w:ascii="Tahoma" w:eastAsia="Times New Roman" w:hAnsi="Tahoma" w:cs="Tahoma"/>
          <w:sz w:val="20"/>
          <w:szCs w:val="20"/>
          <w:lang w:eastAsia="pl-PL"/>
        </w:rPr>
        <w:t>:</w:t>
      </w:r>
    </w:p>
    <w:p w:rsidR="003048BC" w:rsidRPr="003048BC" w:rsidRDefault="003048BC" w:rsidP="00661F25">
      <w:pPr>
        <w:numPr>
          <w:ilvl w:val="1"/>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modernizacja części układu hydraulicznego istniejącej kotłowni</w:t>
      </w:r>
      <w:r w:rsidR="00A27FE9">
        <w:rPr>
          <w:rFonts w:ascii="Tahoma" w:eastAsia="Times New Roman" w:hAnsi="Tahoma" w:cs="Tahoma"/>
          <w:sz w:val="20"/>
          <w:szCs w:val="20"/>
          <w:lang w:eastAsia="pl-PL"/>
        </w:rPr>
        <w:t xml:space="preserve"> zawierająca</w:t>
      </w:r>
      <w:r w:rsidRPr="003048BC">
        <w:rPr>
          <w:rFonts w:ascii="Tahoma" w:eastAsia="Times New Roman" w:hAnsi="Tahoma" w:cs="Tahoma"/>
          <w:sz w:val="20"/>
          <w:szCs w:val="20"/>
          <w:lang w:eastAsia="pl-PL"/>
        </w:rPr>
        <w:t>:</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układ agregatów kogeneracyjnych wraz z instalacją hydrauliczną,</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instalacja odprowadzenia spalin, </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wentylacja kotłowni,</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aktywny system bezpieczeństwa instalacji gazowej,</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lastRenderedPageBreak/>
        <w:t xml:space="preserve">doprowadzenie ciepła wysokotemperaturowego do </w:t>
      </w:r>
      <w:proofErr w:type="spellStart"/>
      <w:r w:rsidRPr="003048BC">
        <w:rPr>
          <w:rFonts w:ascii="Tahoma" w:eastAsia="Times New Roman" w:hAnsi="Tahoma" w:cs="Tahoma"/>
          <w:sz w:val="20"/>
          <w:szCs w:val="20"/>
          <w:lang w:eastAsia="pl-PL"/>
        </w:rPr>
        <w:t>podbasenia</w:t>
      </w:r>
      <w:proofErr w:type="spellEnd"/>
      <w:r w:rsidRPr="003048BC">
        <w:rPr>
          <w:rFonts w:ascii="Tahoma" w:eastAsia="Times New Roman" w:hAnsi="Tahoma" w:cs="Tahoma"/>
          <w:sz w:val="20"/>
          <w:szCs w:val="20"/>
          <w:lang w:eastAsia="pl-PL"/>
        </w:rPr>
        <w:t>,</w:t>
      </w:r>
    </w:p>
    <w:p w:rsidR="003048BC" w:rsidRPr="003048BC" w:rsidRDefault="003048BC" w:rsidP="00661F25">
      <w:pPr>
        <w:numPr>
          <w:ilvl w:val="2"/>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zmiana sposobu podgrzewu ciepłej wody użytkowej.</w:t>
      </w:r>
    </w:p>
    <w:p w:rsidR="003048BC" w:rsidRPr="003048BC" w:rsidRDefault="003048BC" w:rsidP="00661F25">
      <w:pPr>
        <w:numPr>
          <w:ilvl w:val="1"/>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 xml:space="preserve">instalacja hydrauliczna w </w:t>
      </w:r>
      <w:proofErr w:type="spellStart"/>
      <w:r w:rsidRPr="003048BC">
        <w:rPr>
          <w:rFonts w:ascii="Tahoma" w:eastAsia="Times New Roman" w:hAnsi="Tahoma" w:cs="Tahoma"/>
          <w:sz w:val="20"/>
          <w:szCs w:val="20"/>
          <w:lang w:eastAsia="pl-PL"/>
        </w:rPr>
        <w:t>podbaseniu</w:t>
      </w:r>
      <w:proofErr w:type="spellEnd"/>
      <w:r w:rsidRPr="003048BC">
        <w:rPr>
          <w:rFonts w:ascii="Tahoma" w:eastAsia="Times New Roman" w:hAnsi="Tahoma" w:cs="Tahoma"/>
          <w:sz w:val="20"/>
          <w:szCs w:val="20"/>
          <w:lang w:eastAsia="pl-PL"/>
        </w:rPr>
        <w:t>, zasilenie poszczególnych obiegów instalacyjnych,</w:t>
      </w:r>
    </w:p>
    <w:p w:rsidR="003048BC" w:rsidRPr="003048BC" w:rsidRDefault="003048BC" w:rsidP="00661F25">
      <w:pPr>
        <w:numPr>
          <w:ilvl w:val="1"/>
          <w:numId w:val="91"/>
        </w:numPr>
        <w:spacing w:after="0" w:line="240" w:lineRule="auto"/>
        <w:jc w:val="both"/>
        <w:rPr>
          <w:rFonts w:ascii="Tahoma" w:eastAsia="Times New Roman" w:hAnsi="Tahoma" w:cs="Tahoma"/>
          <w:sz w:val="20"/>
          <w:szCs w:val="20"/>
          <w:lang w:eastAsia="pl-PL"/>
        </w:rPr>
      </w:pPr>
      <w:r w:rsidRPr="003048BC">
        <w:rPr>
          <w:rFonts w:ascii="Tahoma" w:eastAsia="Times New Roman" w:hAnsi="Tahoma" w:cs="Tahoma"/>
          <w:sz w:val="20"/>
          <w:szCs w:val="20"/>
          <w:lang w:eastAsia="pl-PL"/>
        </w:rPr>
        <w:t>podłączenie kotłowni kogeneracyjnej do układu rozdziału energii projektowanej wg  opracowania Krytej pływalni „Delfinek” oraz modernizacja układu rozdziału energii Hali Widowiskowo-Sportowej w celu zoptymalizowania wykorzystania możliwości produkcji energii elektrycznej przez kocioł kogeneracyjny.</w:t>
      </w:r>
    </w:p>
    <w:p w:rsidR="00E432C6" w:rsidRPr="00D503B0" w:rsidRDefault="00E432C6" w:rsidP="00E432C6">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Charakterystyczne parametry obiektu</w:t>
      </w:r>
    </w:p>
    <w:p w:rsidR="00D503B0" w:rsidRPr="00D503B0" w:rsidRDefault="00D503B0" w:rsidP="00D503B0">
      <w:pPr>
        <w:spacing w:after="0" w:line="240" w:lineRule="auto"/>
        <w:ind w:left="1406" w:hanging="555"/>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 xml:space="preserve">Powierzchnia całego terenu inwestora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20 676,60 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w:t>
      </w:r>
      <w:r w:rsidR="00E8260A">
        <w:rPr>
          <w:rFonts w:ascii="Tahoma" w:eastAsia="Times New Roman" w:hAnsi="Tahoma" w:cs="Tahoma"/>
          <w:sz w:val="20"/>
          <w:szCs w:val="20"/>
          <w:lang w:eastAsia="pl-PL"/>
        </w:rPr>
        <w:t>rzchnia</w:t>
      </w:r>
      <w:r w:rsidRPr="00D503B0">
        <w:rPr>
          <w:rFonts w:ascii="Tahoma" w:eastAsia="Times New Roman" w:hAnsi="Tahoma" w:cs="Tahoma"/>
          <w:sz w:val="20"/>
          <w:szCs w:val="20"/>
          <w:lang w:eastAsia="pl-PL"/>
        </w:rPr>
        <w:t xml:space="preserve"> obszaru wchodzącego w zakres przedmiotowej inwestycji</w:t>
      </w:r>
      <w:r w:rsidRPr="00D503B0">
        <w:rPr>
          <w:rFonts w:ascii="Tahoma" w:eastAsia="Times New Roman" w:hAnsi="Tahoma" w:cs="Tahoma"/>
          <w:sz w:val="20"/>
          <w:szCs w:val="20"/>
          <w:lang w:eastAsia="pl-PL"/>
        </w:rPr>
        <w:tab/>
        <w:t xml:space="preserve">5 555,93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tym:</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zabudowy projektowanego budynku pływalni</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1336,60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 zabudowy wszystkich budynków po realizacji pływalni,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~5316,00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powierzchnia projektowanych dróg i parkingów w obszarze oprac.</w:t>
      </w:r>
      <w:r w:rsidRPr="00D503B0">
        <w:rPr>
          <w:rFonts w:ascii="Tahoma" w:eastAsia="Times New Roman" w:hAnsi="Tahoma" w:cs="Tahoma"/>
          <w:sz w:val="20"/>
          <w:szCs w:val="20"/>
          <w:lang w:eastAsia="pl-PL"/>
        </w:rPr>
        <w:tab/>
        <w:t xml:space="preserve">1506,38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chodników i placów utwardzonych                                                         </w:t>
      </w:r>
    </w:p>
    <w:p w:rsidR="00D503B0" w:rsidRPr="00D503B0" w:rsidRDefault="00D503B0" w:rsidP="00D503B0">
      <w:pPr>
        <w:spacing w:after="0" w:line="240" w:lineRule="auto"/>
        <w:ind w:left="1416"/>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438,25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 xml:space="preserve">powierzchnia projektowanych i istniejących chodników i placów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utwardzonych 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548,28 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ziele</w:t>
      </w:r>
      <w:r w:rsidR="00E8260A">
        <w:rPr>
          <w:rFonts w:ascii="Tahoma" w:eastAsia="Times New Roman" w:hAnsi="Tahoma" w:cs="Tahoma"/>
          <w:sz w:val="20"/>
          <w:szCs w:val="20"/>
          <w:lang w:eastAsia="pl-PL"/>
        </w:rPr>
        <w:t>ńce i trawniki w obszarze opracowania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 xml:space="preserve">1003,79m²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projektowane i istniejące zieleńce i trawniki w obszarze oprac</w:t>
      </w:r>
      <w:r w:rsidR="00E8260A">
        <w:rPr>
          <w:rFonts w:ascii="Tahoma" w:eastAsia="Times New Roman" w:hAnsi="Tahoma" w:cs="Tahoma"/>
          <w:sz w:val="20"/>
          <w:szCs w:val="20"/>
          <w:lang w:eastAsia="pl-PL"/>
        </w:rPr>
        <w:t>owania</w:t>
      </w:r>
      <w:r w:rsidRPr="00D503B0">
        <w:rPr>
          <w:rFonts w:ascii="Tahoma" w:eastAsia="Times New Roman" w:hAnsi="Tahoma" w:cs="Tahoma"/>
          <w:sz w:val="20"/>
          <w:szCs w:val="20"/>
          <w:lang w:eastAsia="pl-PL"/>
        </w:rPr>
        <w:tab/>
        <w:t xml:space="preserve">1211,87m² </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istniejących i zachowanych</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~3755m²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w:t>
      </w:r>
      <w:r w:rsidRPr="00D503B0">
        <w:rPr>
          <w:rFonts w:ascii="Tahoma" w:eastAsia="Times New Roman" w:hAnsi="Tahoma" w:cs="Tahoma"/>
          <w:sz w:val="20"/>
          <w:szCs w:val="20"/>
          <w:lang w:eastAsia="pl-PL"/>
        </w:rPr>
        <w:tab/>
        <w:t>pow. zieleńców i trawników łącznie na całym terenie inwestora</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~4677,07 m²</w:t>
      </w:r>
    </w:p>
    <w:p w:rsidR="00D503B0" w:rsidRPr="00D503B0" w:rsidRDefault="00D503B0" w:rsidP="00D503B0">
      <w:pPr>
        <w:spacing w:after="0" w:line="240" w:lineRule="auto"/>
        <w:ind w:left="851"/>
        <w:jc w:val="both"/>
        <w:rPr>
          <w:rFonts w:ascii="Tahoma" w:eastAsia="Times New Roman" w:hAnsi="Tahoma" w:cs="Tahoma"/>
          <w:sz w:val="20"/>
          <w:szCs w:val="20"/>
          <w:lang w:eastAsia="pl-PL"/>
        </w:rPr>
      </w:pPr>
      <w:r w:rsidRPr="00D503B0">
        <w:rPr>
          <w:rFonts w:ascii="Tahoma" w:eastAsia="Times New Roman" w:hAnsi="Tahoma" w:cs="Tahoma"/>
          <w:sz w:val="20"/>
          <w:szCs w:val="20"/>
          <w:lang w:eastAsia="pl-PL"/>
        </w:rPr>
        <w:t>Powierzchnia budynku netto</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1 697,34 m²</w:t>
      </w:r>
    </w:p>
    <w:p w:rsidR="00D503B0" w:rsidRDefault="00D503B0" w:rsidP="00D503B0">
      <w:pPr>
        <w:spacing w:after="0" w:line="240" w:lineRule="auto"/>
        <w:ind w:left="851"/>
        <w:jc w:val="both"/>
        <w:rPr>
          <w:rFonts w:ascii="Tahoma" w:eastAsia="Times New Roman" w:hAnsi="Tahoma" w:cs="Tahoma"/>
          <w:color w:val="FF0000"/>
          <w:sz w:val="20"/>
          <w:szCs w:val="20"/>
          <w:lang w:eastAsia="pl-PL"/>
        </w:rPr>
      </w:pPr>
      <w:r w:rsidRPr="00D503B0">
        <w:rPr>
          <w:rFonts w:ascii="Tahoma" w:eastAsia="Times New Roman" w:hAnsi="Tahoma" w:cs="Tahoma"/>
          <w:sz w:val="20"/>
          <w:szCs w:val="20"/>
          <w:lang w:eastAsia="pl-PL"/>
        </w:rPr>
        <w:t xml:space="preserve">Kubatura budynku pływalni </w:t>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r>
      <w:r w:rsidRPr="00D503B0">
        <w:rPr>
          <w:rFonts w:ascii="Tahoma" w:eastAsia="Times New Roman" w:hAnsi="Tahoma" w:cs="Tahoma"/>
          <w:sz w:val="20"/>
          <w:szCs w:val="20"/>
          <w:lang w:eastAsia="pl-PL"/>
        </w:rPr>
        <w:tab/>
        <w:t>7 175,00 m3</w:t>
      </w:r>
      <w:r w:rsidR="00E432C6" w:rsidRPr="00E432C6">
        <w:rPr>
          <w:rFonts w:ascii="Tahoma" w:eastAsia="Times New Roman" w:hAnsi="Tahoma" w:cs="Tahoma"/>
          <w:color w:val="FF0000"/>
          <w:sz w:val="20"/>
          <w:szCs w:val="20"/>
          <w:lang w:eastAsia="pl-PL"/>
        </w:rPr>
        <w:tab/>
      </w:r>
    </w:p>
    <w:bookmarkEnd w:id="5"/>
    <w:p w:rsidR="00D503B0" w:rsidRDefault="00D503B0" w:rsidP="00AB0F0B">
      <w:pPr>
        <w:spacing w:after="0" w:line="240" w:lineRule="auto"/>
        <w:ind w:left="851"/>
        <w:jc w:val="both"/>
        <w:rPr>
          <w:b/>
        </w:rPr>
      </w:pPr>
    </w:p>
    <w:p w:rsidR="002E5F1F" w:rsidRPr="00CD1DAD" w:rsidRDefault="002E5F1F" w:rsidP="00AB0F0B">
      <w:pPr>
        <w:spacing w:after="0" w:line="240" w:lineRule="auto"/>
        <w:ind w:left="851"/>
        <w:jc w:val="both"/>
        <w:rPr>
          <w:rFonts w:ascii="Tahoma" w:eastAsia="Times New Roman" w:hAnsi="Tahoma" w:cs="Tahoma"/>
          <w:sz w:val="20"/>
          <w:szCs w:val="20"/>
          <w:lang w:eastAsia="pl-PL"/>
        </w:rPr>
      </w:pPr>
      <w:r w:rsidRPr="0007566A">
        <w:rPr>
          <w:rFonts w:ascii="Tahoma" w:eastAsia="Times New Roman" w:hAnsi="Tahoma" w:cs="Tahoma"/>
          <w:sz w:val="20"/>
          <w:szCs w:val="20"/>
          <w:lang w:eastAsia="pl-PL"/>
        </w:rPr>
        <w:t>Przedmiot</w:t>
      </w:r>
      <w:r w:rsidR="0031444D">
        <w:rPr>
          <w:rFonts w:ascii="Tahoma" w:eastAsia="Times New Roman" w:hAnsi="Tahoma" w:cs="Tahoma"/>
          <w:sz w:val="20"/>
          <w:szCs w:val="20"/>
          <w:lang w:eastAsia="pl-PL"/>
        </w:rPr>
        <w:t xml:space="preserve"> zamówienia </w:t>
      </w:r>
      <w:r w:rsidRPr="0007566A">
        <w:rPr>
          <w:rFonts w:ascii="Tahoma" w:eastAsia="Times New Roman" w:hAnsi="Tahoma" w:cs="Tahoma"/>
          <w:sz w:val="20"/>
          <w:szCs w:val="20"/>
          <w:lang w:eastAsia="pl-PL"/>
        </w:rPr>
        <w:t>został podzielon</w:t>
      </w:r>
      <w:r w:rsidR="0031444D">
        <w:rPr>
          <w:rFonts w:ascii="Tahoma" w:eastAsia="Times New Roman" w:hAnsi="Tahoma" w:cs="Tahoma"/>
          <w:sz w:val="20"/>
          <w:szCs w:val="20"/>
          <w:lang w:eastAsia="pl-PL"/>
        </w:rPr>
        <w:t>y</w:t>
      </w:r>
      <w:r w:rsidRPr="0007566A">
        <w:rPr>
          <w:rFonts w:ascii="Tahoma" w:eastAsia="Times New Roman" w:hAnsi="Tahoma" w:cs="Tahoma"/>
          <w:sz w:val="20"/>
          <w:szCs w:val="20"/>
          <w:lang w:eastAsia="pl-PL"/>
        </w:rPr>
        <w:t xml:space="preserve"> na </w:t>
      </w:r>
      <w:r w:rsidR="0031444D">
        <w:rPr>
          <w:rFonts w:ascii="Tahoma" w:eastAsia="Times New Roman" w:hAnsi="Tahoma" w:cs="Tahoma"/>
          <w:sz w:val="20"/>
          <w:szCs w:val="20"/>
          <w:lang w:eastAsia="pl-PL"/>
        </w:rPr>
        <w:t>osiem</w:t>
      </w:r>
      <w:r w:rsidRPr="0007566A">
        <w:rPr>
          <w:rFonts w:ascii="Tahoma" w:eastAsia="Times New Roman" w:hAnsi="Tahoma" w:cs="Tahoma"/>
          <w:sz w:val="20"/>
          <w:szCs w:val="20"/>
          <w:lang w:eastAsia="pl-PL"/>
        </w:rPr>
        <w:t xml:space="preserve"> części</w:t>
      </w:r>
      <w:r w:rsidR="007D5001">
        <w:rPr>
          <w:rFonts w:ascii="Tahoma" w:eastAsia="Times New Roman" w:hAnsi="Tahoma" w:cs="Tahoma"/>
          <w:sz w:val="20"/>
          <w:szCs w:val="20"/>
          <w:lang w:eastAsia="pl-PL"/>
        </w:rPr>
        <w:t>, lecz ni</w:t>
      </w:r>
      <w:r w:rsidR="009E494B">
        <w:rPr>
          <w:rFonts w:ascii="Tahoma" w:eastAsia="Times New Roman" w:hAnsi="Tahoma" w:cs="Tahoma"/>
          <w:sz w:val="20"/>
          <w:szCs w:val="20"/>
          <w:lang w:eastAsia="pl-PL"/>
        </w:rPr>
        <w:t>niejsze postępowanie dotyczy</w:t>
      </w:r>
      <w:r w:rsidR="007D5001">
        <w:rPr>
          <w:rFonts w:ascii="Tahoma" w:eastAsia="Times New Roman" w:hAnsi="Tahoma" w:cs="Tahoma"/>
          <w:sz w:val="20"/>
          <w:szCs w:val="20"/>
          <w:lang w:eastAsia="pl-PL"/>
        </w:rPr>
        <w:t xml:space="preserve"> trzech tj. </w:t>
      </w:r>
      <w:r w:rsidR="007D5001" w:rsidRPr="007D5001">
        <w:rPr>
          <w:rFonts w:ascii="Tahoma" w:eastAsia="Times New Roman" w:hAnsi="Tahoma" w:cs="Tahoma"/>
          <w:b/>
          <w:sz w:val="20"/>
          <w:szCs w:val="20"/>
          <w:lang w:eastAsia="pl-PL"/>
        </w:rPr>
        <w:t>1, 3 i 7</w:t>
      </w:r>
      <w:r w:rsidR="007D5001">
        <w:rPr>
          <w:rFonts w:ascii="Tahoma" w:eastAsia="Times New Roman" w:hAnsi="Tahoma" w:cs="Tahoma"/>
          <w:sz w:val="20"/>
          <w:szCs w:val="20"/>
          <w:lang w:eastAsia="pl-PL"/>
        </w:rPr>
        <w:t>.</w:t>
      </w:r>
      <w:r w:rsidR="009E494B">
        <w:rPr>
          <w:rFonts w:ascii="Tahoma" w:eastAsia="Times New Roman" w:hAnsi="Tahoma" w:cs="Tahoma"/>
          <w:sz w:val="20"/>
          <w:szCs w:val="20"/>
          <w:lang w:eastAsia="pl-PL"/>
        </w:rPr>
        <w:t xml:space="preserve"> </w:t>
      </w:r>
      <w:r w:rsidRPr="0007566A">
        <w:rPr>
          <w:rFonts w:ascii="Tahoma" w:eastAsia="Times New Roman" w:hAnsi="Tahoma" w:cs="Tahoma"/>
          <w:sz w:val="20"/>
          <w:szCs w:val="20"/>
          <w:lang w:eastAsia="pl-PL"/>
        </w:rPr>
        <w:t>W ramach każdej części niniejszego zamówienia przewidzian</w:t>
      </w:r>
      <w:r w:rsidR="0031444D">
        <w:rPr>
          <w:rFonts w:ascii="Tahoma" w:eastAsia="Times New Roman" w:hAnsi="Tahoma" w:cs="Tahoma"/>
          <w:sz w:val="20"/>
          <w:szCs w:val="20"/>
          <w:lang w:eastAsia="pl-PL"/>
        </w:rPr>
        <w:t xml:space="preserve">e są do wykonania przez Wykonawcę roboty budowlane opisane szczegółowo w dokumentacji projektowej dotyczącej danej części, </w:t>
      </w:r>
      <w:r w:rsidRPr="0007566A">
        <w:rPr>
          <w:rFonts w:ascii="Tahoma" w:eastAsia="Times New Roman" w:hAnsi="Tahoma" w:cs="Tahoma"/>
          <w:sz w:val="20"/>
          <w:szCs w:val="20"/>
          <w:lang w:eastAsia="pl-PL"/>
        </w:rPr>
        <w:t xml:space="preserve">przedmiarach robót (tabelach ceny </w:t>
      </w:r>
      <w:r w:rsidRPr="00CD1DAD">
        <w:rPr>
          <w:rFonts w:ascii="Tahoma" w:eastAsia="Times New Roman" w:hAnsi="Tahoma" w:cs="Tahoma"/>
          <w:sz w:val="20"/>
          <w:szCs w:val="20"/>
          <w:lang w:eastAsia="pl-PL"/>
        </w:rPr>
        <w:t>ryczałtowej) oraz specyfikacji technicznej wykonania i odbioru robót.</w:t>
      </w:r>
      <w:r w:rsidR="0031444D" w:rsidRPr="00CD1DAD">
        <w:rPr>
          <w:rFonts w:ascii="Tahoma" w:eastAsia="Times New Roman" w:hAnsi="Tahoma" w:cs="Tahoma"/>
          <w:sz w:val="20"/>
          <w:szCs w:val="20"/>
          <w:lang w:eastAsia="pl-PL"/>
        </w:rPr>
        <w:t xml:space="preserve"> Podział na części zamówienia przedstawia się następująco:</w:t>
      </w:r>
    </w:p>
    <w:p w:rsidR="00ED6BBF" w:rsidRPr="00CD1DAD" w:rsidRDefault="00ED6BBF" w:rsidP="00EF0E9E">
      <w:pPr>
        <w:spacing w:after="0" w:line="240" w:lineRule="auto"/>
        <w:ind w:left="1843" w:hanging="992"/>
        <w:jc w:val="both"/>
        <w:rPr>
          <w:rFonts w:ascii="Tahoma" w:eastAsia="Times New Roman" w:hAnsi="Tahoma" w:cs="Tahoma"/>
          <w:sz w:val="20"/>
          <w:szCs w:val="20"/>
          <w:lang w:eastAsia="pl-PL"/>
        </w:rPr>
      </w:pPr>
      <w:bookmarkStart w:id="6" w:name="_Hlk508916067"/>
      <w:bookmarkStart w:id="7" w:name="_Hlk508917160"/>
      <w:r w:rsidRPr="00CD1DAD">
        <w:rPr>
          <w:rFonts w:ascii="Tahoma" w:eastAsia="Times New Roman" w:hAnsi="Tahoma" w:cs="Tahoma"/>
          <w:b/>
          <w:sz w:val="20"/>
          <w:szCs w:val="20"/>
          <w:lang w:eastAsia="pl-PL"/>
        </w:rPr>
        <w:t xml:space="preserve">Część </w:t>
      </w:r>
      <w:r w:rsidR="003F6195" w:rsidRPr="00CD1DAD">
        <w:rPr>
          <w:rFonts w:ascii="Tahoma" w:eastAsia="Times New Roman" w:hAnsi="Tahoma" w:cs="Tahoma"/>
          <w:b/>
          <w:sz w:val="20"/>
          <w:szCs w:val="20"/>
          <w:lang w:eastAsia="pl-PL"/>
        </w:rPr>
        <w:t>1</w:t>
      </w:r>
      <w:r w:rsidR="00CD1DAD" w:rsidRPr="00CD1DAD">
        <w:rPr>
          <w:rFonts w:ascii="Tahoma" w:eastAsia="Times New Roman" w:hAnsi="Tahoma" w:cs="Tahoma"/>
          <w:sz w:val="20"/>
          <w:szCs w:val="20"/>
          <w:lang w:eastAsia="pl-PL"/>
        </w:rPr>
        <w:t xml:space="preserve"> </w:t>
      </w:r>
      <w:r w:rsidR="00CD1DAD" w:rsidRPr="00CD1DAD">
        <w:rPr>
          <w:rFonts w:ascii="Tahoma" w:eastAsia="Times New Roman" w:hAnsi="Tahoma" w:cs="Tahoma"/>
          <w:sz w:val="20"/>
          <w:szCs w:val="20"/>
          <w:lang w:eastAsia="pl-PL"/>
        </w:rPr>
        <w:tab/>
      </w:r>
      <w:r w:rsidR="001350C4" w:rsidRPr="00CD1DAD">
        <w:rPr>
          <w:rFonts w:ascii="Tahoma" w:eastAsia="Times New Roman" w:hAnsi="Tahoma" w:cs="Tahoma"/>
          <w:sz w:val="20"/>
          <w:szCs w:val="20"/>
          <w:lang w:eastAsia="pl-PL"/>
        </w:rPr>
        <w:t>Stan surowy zamknięty oraz wykończenia zewnętrzne, stany wykończe</w:t>
      </w:r>
      <w:r w:rsidR="0037423F" w:rsidRPr="00CD1DAD">
        <w:rPr>
          <w:rFonts w:ascii="Tahoma" w:eastAsia="Times New Roman" w:hAnsi="Tahoma" w:cs="Tahoma"/>
          <w:sz w:val="20"/>
          <w:szCs w:val="20"/>
          <w:lang w:eastAsia="pl-PL"/>
        </w:rPr>
        <w:t xml:space="preserve">niowe, urządzenia i wyposażenie, konstrukcja. </w:t>
      </w:r>
      <w:r w:rsidR="00AB3025" w:rsidRPr="00CD1DAD">
        <w:rPr>
          <w:rFonts w:ascii="Tahoma" w:eastAsia="Times New Roman" w:hAnsi="Tahoma" w:cs="Tahoma"/>
          <w:sz w:val="20"/>
          <w:szCs w:val="20"/>
          <w:lang w:eastAsia="pl-PL"/>
        </w:rPr>
        <w:t>Roboty ogólnobudowlane związane z budynkiem pływalni i częścią hotelową oraz przebudową istniejącej części hali widowiskowo-sportowej, w tym s</w:t>
      </w:r>
      <w:r w:rsidRPr="00CD1DAD">
        <w:rPr>
          <w:rFonts w:ascii="Tahoma" w:eastAsia="Times New Roman" w:hAnsi="Tahoma" w:cs="Tahoma"/>
          <w:sz w:val="20"/>
          <w:szCs w:val="20"/>
          <w:lang w:eastAsia="pl-PL"/>
        </w:rPr>
        <w:t>tan wykończeniowy</w:t>
      </w:r>
      <w:r w:rsidR="003F6195" w:rsidRPr="00CD1DAD">
        <w:rPr>
          <w:rFonts w:ascii="Tahoma" w:eastAsia="Times New Roman" w:hAnsi="Tahoma" w:cs="Tahoma"/>
          <w:sz w:val="20"/>
          <w:szCs w:val="20"/>
          <w:lang w:eastAsia="pl-PL"/>
        </w:rPr>
        <w:t xml:space="preserve"> (za wyjątkiem hali basenowej z nieckami, saunami i pomieszczeniami przynależnymi</w:t>
      </w:r>
      <w:r w:rsidR="00126695" w:rsidRPr="00CD1DAD">
        <w:rPr>
          <w:rFonts w:ascii="Tahoma" w:eastAsia="Times New Roman" w:hAnsi="Tahoma" w:cs="Tahoma"/>
          <w:sz w:val="20"/>
          <w:szCs w:val="20"/>
          <w:lang w:eastAsia="pl-PL"/>
        </w:rPr>
        <w:t xml:space="preserve"> 1.08; 1.10-1.31;1.35 -1.37</w:t>
      </w:r>
      <w:r w:rsidR="003F6195" w:rsidRPr="00CD1DAD">
        <w:rPr>
          <w:rFonts w:ascii="Tahoma" w:eastAsia="Times New Roman" w:hAnsi="Tahoma" w:cs="Tahoma"/>
          <w:sz w:val="20"/>
          <w:szCs w:val="20"/>
          <w:lang w:eastAsia="pl-PL"/>
        </w:rPr>
        <w:t>, które obejmuje część 2</w:t>
      </w:r>
      <w:r w:rsidR="00CD1DAD" w:rsidRPr="00CD1DAD">
        <w:rPr>
          <w:rFonts w:ascii="Tahoma" w:eastAsia="Times New Roman" w:hAnsi="Tahoma" w:cs="Tahoma"/>
          <w:sz w:val="20"/>
          <w:szCs w:val="20"/>
          <w:lang w:eastAsia="pl-PL"/>
        </w:rPr>
        <w:t xml:space="preserve"> zamówienia</w:t>
      </w:r>
      <w:r w:rsidR="003F6195" w:rsidRPr="00CD1DAD">
        <w:rPr>
          <w:rFonts w:ascii="Tahoma" w:eastAsia="Times New Roman" w:hAnsi="Tahoma" w:cs="Tahoma"/>
          <w:sz w:val="20"/>
          <w:szCs w:val="20"/>
          <w:lang w:eastAsia="pl-PL"/>
        </w:rPr>
        <w:t>)</w:t>
      </w:r>
      <w:r w:rsidRPr="00CD1DAD">
        <w:rPr>
          <w:rFonts w:ascii="Tahoma" w:eastAsia="Times New Roman" w:hAnsi="Tahoma" w:cs="Tahoma"/>
          <w:sz w:val="20"/>
          <w:szCs w:val="20"/>
          <w:lang w:eastAsia="pl-PL"/>
        </w:rPr>
        <w:t xml:space="preserve">, </w:t>
      </w:r>
      <w:r w:rsidR="003F6195" w:rsidRPr="00CD1DAD">
        <w:rPr>
          <w:rFonts w:ascii="Tahoma" w:eastAsia="Times New Roman" w:hAnsi="Tahoma" w:cs="Tahoma"/>
          <w:sz w:val="20"/>
          <w:szCs w:val="20"/>
          <w:lang w:eastAsia="pl-PL"/>
        </w:rPr>
        <w:t xml:space="preserve">całość </w:t>
      </w:r>
      <w:r w:rsidRPr="00CD1DAD">
        <w:rPr>
          <w:rFonts w:ascii="Tahoma" w:eastAsia="Times New Roman" w:hAnsi="Tahoma" w:cs="Tahoma"/>
          <w:sz w:val="20"/>
          <w:szCs w:val="20"/>
          <w:lang w:eastAsia="pl-PL"/>
        </w:rPr>
        <w:t>stolark</w:t>
      </w:r>
      <w:r w:rsidR="003F6195" w:rsidRPr="00CD1DAD">
        <w:rPr>
          <w:rFonts w:ascii="Tahoma" w:eastAsia="Times New Roman" w:hAnsi="Tahoma" w:cs="Tahoma"/>
          <w:sz w:val="20"/>
          <w:szCs w:val="20"/>
          <w:lang w:eastAsia="pl-PL"/>
        </w:rPr>
        <w:t>i</w:t>
      </w:r>
      <w:r w:rsidRPr="00CD1DAD">
        <w:rPr>
          <w:rFonts w:ascii="Tahoma" w:eastAsia="Times New Roman" w:hAnsi="Tahoma" w:cs="Tahoma"/>
          <w:sz w:val="20"/>
          <w:szCs w:val="20"/>
          <w:lang w:eastAsia="pl-PL"/>
        </w:rPr>
        <w:t xml:space="preserve"> wewnętrzn</w:t>
      </w:r>
      <w:r w:rsidR="003F6195" w:rsidRPr="00CD1DAD">
        <w:rPr>
          <w:rFonts w:ascii="Tahoma" w:eastAsia="Times New Roman" w:hAnsi="Tahoma" w:cs="Tahoma"/>
          <w:sz w:val="20"/>
          <w:szCs w:val="20"/>
          <w:lang w:eastAsia="pl-PL"/>
        </w:rPr>
        <w:t xml:space="preserve">ej </w:t>
      </w:r>
      <w:r w:rsidRPr="00CD1DAD">
        <w:rPr>
          <w:rFonts w:ascii="Tahoma" w:eastAsia="Times New Roman" w:hAnsi="Tahoma" w:cs="Tahoma"/>
          <w:sz w:val="20"/>
          <w:szCs w:val="20"/>
          <w:lang w:eastAsia="pl-PL"/>
        </w:rPr>
        <w:t>i wyposażenie obiektu</w:t>
      </w:r>
      <w:r w:rsidR="0037423F" w:rsidRPr="00CD1DAD">
        <w:rPr>
          <w:rFonts w:ascii="Tahoma" w:eastAsia="Times New Roman" w:hAnsi="Tahoma" w:cs="Tahoma"/>
          <w:sz w:val="20"/>
          <w:szCs w:val="20"/>
          <w:lang w:eastAsia="pl-PL"/>
        </w:rPr>
        <w:t xml:space="preserve"> (za wyjątkiem wyposażenia ujętego w części 2</w:t>
      </w:r>
      <w:r w:rsidR="00CD1DAD" w:rsidRPr="00CD1DAD">
        <w:rPr>
          <w:rFonts w:ascii="Tahoma" w:eastAsia="Times New Roman" w:hAnsi="Tahoma" w:cs="Tahoma"/>
          <w:sz w:val="20"/>
          <w:szCs w:val="20"/>
          <w:lang w:eastAsia="pl-PL"/>
        </w:rPr>
        <w:t xml:space="preserve"> zamówienia</w:t>
      </w:r>
      <w:r w:rsidR="0037423F" w:rsidRPr="00CD1DAD">
        <w:rPr>
          <w:rFonts w:ascii="Tahoma" w:eastAsia="Times New Roman" w:hAnsi="Tahoma" w:cs="Tahoma"/>
          <w:sz w:val="20"/>
          <w:szCs w:val="20"/>
          <w:lang w:eastAsia="pl-PL"/>
        </w:rPr>
        <w:t>)</w:t>
      </w:r>
      <w:r w:rsidRPr="00CD1DAD">
        <w:rPr>
          <w:rFonts w:ascii="Tahoma" w:eastAsia="Times New Roman" w:hAnsi="Tahoma" w:cs="Tahoma"/>
          <w:sz w:val="20"/>
          <w:szCs w:val="20"/>
          <w:lang w:eastAsia="pl-PL"/>
        </w:rPr>
        <w:t>,</w:t>
      </w:r>
      <w:r w:rsidR="003F6195" w:rsidRPr="00CD1DAD">
        <w:rPr>
          <w:rFonts w:ascii="Tahoma" w:eastAsia="Times New Roman" w:hAnsi="Tahoma" w:cs="Tahoma"/>
          <w:sz w:val="20"/>
          <w:szCs w:val="20"/>
          <w:lang w:eastAsia="pl-PL"/>
        </w:rPr>
        <w:t xml:space="preserve"> </w:t>
      </w:r>
    </w:p>
    <w:p w:rsidR="00ED6BBF" w:rsidRPr="00CD1DAD" w:rsidRDefault="00CD1DAD" w:rsidP="00EF0E9E">
      <w:pPr>
        <w:spacing w:after="0" w:line="240" w:lineRule="auto"/>
        <w:ind w:left="1843" w:hanging="992"/>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3</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r>
      <w:r w:rsidR="00ED6BBF" w:rsidRPr="00CD1DAD">
        <w:rPr>
          <w:rFonts w:ascii="Tahoma" w:eastAsia="Times New Roman" w:hAnsi="Tahoma" w:cs="Tahoma"/>
          <w:sz w:val="20"/>
          <w:szCs w:val="20"/>
          <w:lang w:eastAsia="pl-PL"/>
        </w:rPr>
        <w:t>Instalacje sanitarne wewnętrzne, w tym wodociągowe, kanalizacyjne, c</w:t>
      </w:r>
      <w:r w:rsidR="0037423F" w:rsidRPr="00CD1DAD">
        <w:rPr>
          <w:rFonts w:ascii="Tahoma" w:eastAsia="Times New Roman" w:hAnsi="Tahoma" w:cs="Tahoma"/>
          <w:sz w:val="20"/>
          <w:szCs w:val="20"/>
          <w:lang w:eastAsia="pl-PL"/>
        </w:rPr>
        <w:t>entralne ogrzewanie</w:t>
      </w:r>
      <w:r w:rsidRPr="00CD1DAD">
        <w:rPr>
          <w:rFonts w:ascii="Tahoma" w:eastAsia="Times New Roman" w:hAnsi="Tahoma" w:cs="Tahoma"/>
          <w:sz w:val="20"/>
          <w:szCs w:val="20"/>
          <w:lang w:eastAsia="pl-PL"/>
        </w:rPr>
        <w:t>,</w:t>
      </w:r>
    </w:p>
    <w:p w:rsidR="008E526E" w:rsidRPr="00CD1DAD" w:rsidRDefault="00CD1DAD" w:rsidP="007D5001">
      <w:pPr>
        <w:spacing w:after="0" w:line="240" w:lineRule="auto"/>
        <w:ind w:left="1843" w:hanging="992"/>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7</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r>
      <w:r w:rsidR="008E526E" w:rsidRPr="00CD1DAD">
        <w:rPr>
          <w:rFonts w:ascii="Tahoma" w:eastAsia="Times New Roman" w:hAnsi="Tahoma" w:cs="Tahoma"/>
          <w:sz w:val="20"/>
          <w:szCs w:val="20"/>
          <w:lang w:eastAsia="pl-PL"/>
        </w:rPr>
        <w:t>Instalacje elektryczne, instalacj</w:t>
      </w:r>
      <w:r w:rsidR="00366183" w:rsidRPr="00CD1DAD">
        <w:rPr>
          <w:rFonts w:ascii="Tahoma" w:eastAsia="Times New Roman" w:hAnsi="Tahoma" w:cs="Tahoma"/>
          <w:sz w:val="20"/>
          <w:szCs w:val="20"/>
          <w:lang w:eastAsia="pl-PL"/>
        </w:rPr>
        <w:t>e</w:t>
      </w:r>
      <w:r w:rsidR="008E526E" w:rsidRPr="00CD1DAD">
        <w:rPr>
          <w:rFonts w:ascii="Tahoma" w:eastAsia="Times New Roman" w:hAnsi="Tahoma" w:cs="Tahoma"/>
          <w:sz w:val="20"/>
          <w:szCs w:val="20"/>
          <w:lang w:eastAsia="pl-PL"/>
        </w:rPr>
        <w:t xml:space="preserve"> niskoprądowe i ESOK</w:t>
      </w:r>
      <w:r w:rsidR="00B276DA" w:rsidRPr="00CD1DAD">
        <w:rPr>
          <w:rFonts w:ascii="Tahoma" w:eastAsia="Times New Roman" w:hAnsi="Tahoma" w:cs="Tahoma"/>
          <w:sz w:val="20"/>
          <w:szCs w:val="20"/>
          <w:lang w:eastAsia="pl-PL"/>
        </w:rPr>
        <w:t xml:space="preserve">, zagospodarowanie terenu </w:t>
      </w:r>
    </w:p>
    <w:bookmarkEnd w:id="4"/>
    <w:bookmarkEnd w:id="6"/>
    <w:p w:rsidR="00CD1DAD" w:rsidRDefault="00ED6BBF" w:rsidP="00AB0F0B">
      <w:pPr>
        <w:spacing w:after="0" w:line="240" w:lineRule="auto"/>
        <w:ind w:left="851"/>
        <w:jc w:val="both"/>
        <w:rPr>
          <w:rFonts w:ascii="Tahoma" w:eastAsia="Times New Roman" w:hAnsi="Tahoma" w:cs="Tahoma"/>
          <w:sz w:val="20"/>
          <w:szCs w:val="20"/>
          <w:lang w:eastAsia="pl-PL"/>
        </w:rPr>
      </w:pPr>
      <w:r w:rsidRPr="00CD1DAD">
        <w:rPr>
          <w:rFonts w:ascii="Tahoma" w:eastAsia="Times New Roman" w:hAnsi="Tahoma" w:cs="Tahoma"/>
          <w:sz w:val="20"/>
          <w:szCs w:val="20"/>
          <w:lang w:eastAsia="pl-PL"/>
        </w:rPr>
        <w:t xml:space="preserve"> </w:t>
      </w:r>
      <w:bookmarkEnd w:id="7"/>
    </w:p>
    <w:p w:rsidR="00A01908" w:rsidRDefault="00A31BDD" w:rsidP="00AB0F0B">
      <w:pPr>
        <w:spacing w:after="0" w:line="240" w:lineRule="auto"/>
        <w:ind w:left="851"/>
        <w:jc w:val="both"/>
      </w:pPr>
      <w:r w:rsidRPr="00B4683D">
        <w:rPr>
          <w:b/>
        </w:rPr>
        <w:t>Przedmiot zamówienia</w:t>
      </w:r>
      <w:r w:rsidRPr="00B4683D">
        <w:t xml:space="preserve"> zgodnie z art. 31 ust. 1 ustawy </w:t>
      </w:r>
      <w:r>
        <w:t xml:space="preserve">PZP </w:t>
      </w:r>
      <w:r w:rsidRPr="00B4683D">
        <w:t>opisany jest za pomocą dokumentacji projektowej oraz specyfikacji technicznej wykonania i odbioru robót budowlanych</w:t>
      </w:r>
      <w:r w:rsidR="003F6195">
        <w:t xml:space="preserve"> i obejmuje następujący </w:t>
      </w:r>
      <w:r w:rsidRPr="008F353A">
        <w:t>wykaz</w:t>
      </w:r>
      <w:r w:rsidR="00A01908">
        <w:t>:</w:t>
      </w:r>
    </w:p>
    <w:p w:rsidR="007B1E74" w:rsidRPr="00A01908" w:rsidRDefault="003F6195" w:rsidP="00AB0F0B">
      <w:pPr>
        <w:spacing w:after="0" w:line="240" w:lineRule="auto"/>
        <w:ind w:left="851"/>
        <w:jc w:val="both"/>
        <w:rPr>
          <w:b/>
        </w:rPr>
      </w:pPr>
      <w:bookmarkStart w:id="8" w:name="_Hlk507664189"/>
      <w:r w:rsidRPr="00A01908">
        <w:rPr>
          <w:b/>
        </w:rPr>
        <w:t>dotyczący każdej części</w:t>
      </w:r>
      <w:r w:rsidR="00A31BDD" w:rsidRPr="00A01908">
        <w:rPr>
          <w:b/>
        </w:rPr>
        <w:t xml:space="preserve">: </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757DA0" w:rsidRDefault="00C90AB8" w:rsidP="00661F25">
      <w:pPr>
        <w:numPr>
          <w:ilvl w:val="0"/>
          <w:numId w:val="92"/>
        </w:numPr>
        <w:spacing w:after="0" w:line="240" w:lineRule="auto"/>
        <w:ind w:left="993" w:hanging="284"/>
        <w:jc w:val="both"/>
        <w:rPr>
          <w:rFonts w:ascii="Tahoma" w:eastAsia="Times New Roman" w:hAnsi="Tahoma" w:cs="Tahoma"/>
          <w:sz w:val="20"/>
          <w:szCs w:val="20"/>
          <w:lang w:eastAsia="pl-PL"/>
        </w:rPr>
      </w:pPr>
      <w:bookmarkStart w:id="9" w:name="_Hlk509082845"/>
      <w:r w:rsidRPr="00757DA0">
        <w:rPr>
          <w:rFonts w:ascii="Tahoma" w:eastAsia="Times New Roman" w:hAnsi="Tahoma" w:cs="Tahoma"/>
          <w:b/>
          <w:sz w:val="20"/>
          <w:szCs w:val="20"/>
          <w:lang w:eastAsia="pl-PL"/>
        </w:rPr>
        <w:t>Projekt budowlany</w:t>
      </w:r>
      <w:r w:rsidRPr="00757DA0">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w:t>
      </w:r>
      <w:r w:rsidR="00171949" w:rsidRPr="00757DA0">
        <w:rPr>
          <w:rFonts w:ascii="Tahoma" w:eastAsia="Times New Roman" w:hAnsi="Tahoma" w:cs="Tahoma"/>
          <w:sz w:val="20"/>
          <w:szCs w:val="20"/>
          <w:lang w:eastAsia="pl-PL"/>
        </w:rPr>
        <w:t xml:space="preserve"> – </w:t>
      </w:r>
      <w:r w:rsidR="00171949" w:rsidRPr="00757DA0">
        <w:rPr>
          <w:rFonts w:ascii="Tahoma" w:eastAsia="Times New Roman" w:hAnsi="Tahoma" w:cs="Tahoma"/>
          <w:b/>
          <w:sz w:val="20"/>
          <w:szCs w:val="20"/>
          <w:lang w:eastAsia="pl-PL"/>
        </w:rPr>
        <w:t>projekt zagospodarowania terenu</w:t>
      </w:r>
      <w:r w:rsidR="00171949" w:rsidRPr="00757DA0">
        <w:rPr>
          <w:rFonts w:ascii="Tahoma" w:eastAsia="Times New Roman" w:hAnsi="Tahoma" w:cs="Tahoma"/>
          <w:sz w:val="20"/>
          <w:szCs w:val="20"/>
          <w:lang w:eastAsia="pl-PL"/>
        </w:rPr>
        <w:t>,</w:t>
      </w:r>
    </w:p>
    <w:p w:rsidR="00171949" w:rsidRPr="00757DA0" w:rsidRDefault="00171949" w:rsidP="00661F25">
      <w:pPr>
        <w:numPr>
          <w:ilvl w:val="0"/>
          <w:numId w:val="92"/>
        </w:numPr>
        <w:spacing w:after="0" w:line="240" w:lineRule="auto"/>
        <w:ind w:left="993" w:hanging="284"/>
        <w:jc w:val="both"/>
        <w:rPr>
          <w:rFonts w:ascii="Tahoma" w:eastAsia="Times New Roman" w:hAnsi="Tahoma" w:cs="Tahoma"/>
          <w:sz w:val="20"/>
          <w:szCs w:val="20"/>
          <w:lang w:eastAsia="pl-PL"/>
        </w:rPr>
      </w:pPr>
      <w:r w:rsidRPr="00757DA0">
        <w:rPr>
          <w:rFonts w:ascii="Tahoma" w:eastAsia="Times New Roman" w:hAnsi="Tahoma" w:cs="Tahoma"/>
          <w:b/>
          <w:sz w:val="20"/>
          <w:szCs w:val="20"/>
          <w:lang w:eastAsia="pl-PL"/>
        </w:rPr>
        <w:t>Projekt budowlany</w:t>
      </w:r>
      <w:r w:rsidRPr="00757DA0">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757DA0">
        <w:rPr>
          <w:rFonts w:ascii="Tahoma" w:eastAsia="Times New Roman" w:hAnsi="Tahoma" w:cs="Tahoma"/>
          <w:b/>
          <w:sz w:val="20"/>
          <w:szCs w:val="20"/>
          <w:lang w:eastAsia="pl-PL"/>
        </w:rPr>
        <w:t>projekt architektoniczno-budowlany</w:t>
      </w:r>
      <w:r w:rsidR="00A0107D" w:rsidRPr="00757DA0">
        <w:rPr>
          <w:rFonts w:ascii="Tahoma" w:eastAsia="Times New Roman" w:hAnsi="Tahoma" w:cs="Tahoma"/>
          <w:b/>
          <w:sz w:val="20"/>
          <w:szCs w:val="20"/>
          <w:lang w:eastAsia="pl-PL"/>
        </w:rPr>
        <w:t>,</w:t>
      </w:r>
    </w:p>
    <w:p w:rsidR="00A0107D" w:rsidRPr="00757DA0" w:rsidRDefault="00A0107D" w:rsidP="00661F25">
      <w:pPr>
        <w:numPr>
          <w:ilvl w:val="0"/>
          <w:numId w:val="92"/>
        </w:numPr>
        <w:spacing w:after="0" w:line="240" w:lineRule="auto"/>
        <w:ind w:left="993" w:hanging="284"/>
        <w:jc w:val="both"/>
        <w:rPr>
          <w:rFonts w:ascii="Tahoma" w:eastAsia="Times New Roman" w:hAnsi="Tahoma" w:cs="Tahoma"/>
          <w:sz w:val="20"/>
          <w:szCs w:val="20"/>
          <w:lang w:eastAsia="pl-PL"/>
        </w:rPr>
      </w:pPr>
      <w:r w:rsidRPr="00757DA0">
        <w:rPr>
          <w:rFonts w:ascii="Tahoma" w:eastAsia="Times New Roman" w:hAnsi="Tahoma" w:cs="Tahoma"/>
          <w:b/>
          <w:sz w:val="20"/>
          <w:szCs w:val="20"/>
          <w:lang w:eastAsia="pl-PL"/>
        </w:rPr>
        <w:lastRenderedPageBreak/>
        <w:t>Projekt budowlany</w:t>
      </w:r>
      <w:r w:rsidRPr="00757DA0">
        <w:rPr>
          <w:rFonts w:ascii="Tahoma" w:eastAsia="Times New Roman" w:hAnsi="Tahoma" w:cs="Tahoma"/>
          <w:sz w:val="20"/>
          <w:szCs w:val="20"/>
          <w:lang w:eastAsia="pl-PL"/>
        </w:rPr>
        <w:t xml:space="preserve"> – Roboty budowlane polegające na demontażu i montażu urządzeń i instalacji wewnętrznych</w:t>
      </w:r>
      <w:r w:rsidR="00446617" w:rsidRPr="00757DA0">
        <w:rPr>
          <w:rFonts w:ascii="Tahoma" w:eastAsia="Times New Roman" w:hAnsi="Tahoma" w:cs="Tahoma"/>
          <w:sz w:val="20"/>
          <w:szCs w:val="20"/>
          <w:lang w:eastAsia="pl-PL"/>
        </w:rPr>
        <w:t>. Modernizacja energetyczna w kompleksie szkolno-sportowym przy ul. Wrocławskiej 39 w Twardogórze – branża sanitarna i elektryczna</w:t>
      </w:r>
      <w:r w:rsidR="00AB3025" w:rsidRPr="00757DA0">
        <w:rPr>
          <w:rFonts w:ascii="Tahoma" w:eastAsia="Times New Roman" w:hAnsi="Tahoma" w:cs="Tahoma"/>
          <w:sz w:val="20"/>
          <w:szCs w:val="20"/>
          <w:lang w:eastAsia="pl-PL"/>
        </w:rPr>
        <w:t xml:space="preserve">, </w:t>
      </w:r>
    </w:p>
    <w:p w:rsidR="00AB3025" w:rsidRPr="001C4E3D" w:rsidRDefault="00AB3025" w:rsidP="00AB3025">
      <w:pPr>
        <w:spacing w:after="0" w:line="240" w:lineRule="auto"/>
        <w:ind w:left="709"/>
        <w:jc w:val="both"/>
        <w:rPr>
          <w:rFonts w:ascii="Tahoma" w:eastAsia="Times New Roman" w:hAnsi="Tahoma" w:cs="Tahoma"/>
          <w:sz w:val="20"/>
          <w:szCs w:val="20"/>
          <w:lang w:eastAsia="pl-PL"/>
        </w:rPr>
      </w:pPr>
      <w:bookmarkStart w:id="10" w:name="_Hlk507351671"/>
      <w:r w:rsidRPr="001C4E3D">
        <w:rPr>
          <w:rFonts w:ascii="Tahoma" w:eastAsia="Times New Roman" w:hAnsi="Tahoma" w:cs="Tahoma"/>
          <w:b/>
          <w:sz w:val="20"/>
          <w:szCs w:val="20"/>
          <w:lang w:eastAsia="pl-PL"/>
        </w:rPr>
        <w:t>oraz dla poszczególnych części zamówienia odpowiednio</w:t>
      </w:r>
      <w:r w:rsidRPr="001C4E3D">
        <w:rPr>
          <w:rFonts w:ascii="Tahoma" w:eastAsia="Times New Roman" w:hAnsi="Tahoma" w:cs="Tahoma"/>
          <w:sz w:val="20"/>
          <w:szCs w:val="20"/>
          <w:lang w:eastAsia="pl-PL"/>
        </w:rPr>
        <w:t>:</w:t>
      </w:r>
    </w:p>
    <w:p w:rsidR="00C90AB8" w:rsidRPr="001C4E3D" w:rsidRDefault="00A31BDD" w:rsidP="00661F25">
      <w:pPr>
        <w:numPr>
          <w:ilvl w:val="0"/>
          <w:numId w:val="92"/>
        </w:numPr>
        <w:spacing w:after="0" w:line="240" w:lineRule="auto"/>
        <w:ind w:left="993" w:hanging="284"/>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 xml:space="preserve">Projekt </w:t>
      </w:r>
      <w:r w:rsidR="00C90AB8" w:rsidRPr="001C4E3D">
        <w:rPr>
          <w:rFonts w:ascii="Tahoma" w:eastAsia="Times New Roman" w:hAnsi="Tahoma" w:cs="Tahoma"/>
          <w:b/>
          <w:sz w:val="20"/>
          <w:szCs w:val="20"/>
          <w:lang w:eastAsia="pl-PL"/>
        </w:rPr>
        <w:t>wykonawczy</w:t>
      </w:r>
      <w:r w:rsidR="00C90AB8" w:rsidRPr="001C4E3D">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w:t>
      </w:r>
      <w:r w:rsidR="00171949" w:rsidRPr="001C4E3D">
        <w:rPr>
          <w:rFonts w:ascii="Tahoma" w:eastAsia="Times New Roman" w:hAnsi="Tahoma" w:cs="Tahoma"/>
          <w:sz w:val="20"/>
          <w:szCs w:val="20"/>
          <w:lang w:eastAsia="pl-PL"/>
        </w:rPr>
        <w:t>w tym:</w:t>
      </w:r>
    </w:p>
    <w:p w:rsidR="00AB3025" w:rsidRPr="001C4E3D" w:rsidRDefault="00AB3025" w:rsidP="00AB3025">
      <w:pPr>
        <w:spacing w:after="0" w:line="240" w:lineRule="auto"/>
        <w:ind w:left="993"/>
        <w:jc w:val="both"/>
        <w:rPr>
          <w:rFonts w:ascii="Tahoma" w:eastAsia="Times New Roman" w:hAnsi="Tahoma" w:cs="Tahoma"/>
          <w:sz w:val="20"/>
          <w:szCs w:val="20"/>
          <w:lang w:eastAsia="pl-PL"/>
        </w:rPr>
      </w:pPr>
      <w:bookmarkStart w:id="11" w:name="_Hlk507350862"/>
      <w:bookmarkStart w:id="12" w:name="_Hlk509082764"/>
      <w:r w:rsidRPr="001C4E3D">
        <w:rPr>
          <w:rFonts w:ascii="Tahoma" w:eastAsia="Times New Roman" w:hAnsi="Tahoma" w:cs="Tahoma"/>
          <w:b/>
          <w:sz w:val="20"/>
          <w:szCs w:val="20"/>
          <w:lang w:eastAsia="pl-PL"/>
        </w:rPr>
        <w:t>Dla części 1 zamówienia</w:t>
      </w:r>
      <w:r w:rsidRPr="001C4E3D">
        <w:rPr>
          <w:rFonts w:ascii="Tahoma" w:eastAsia="Times New Roman" w:hAnsi="Tahoma" w:cs="Tahoma"/>
          <w:sz w:val="20"/>
          <w:szCs w:val="20"/>
          <w:lang w:eastAsia="pl-PL"/>
        </w:rPr>
        <w:t>:</w:t>
      </w:r>
    </w:p>
    <w:bookmarkEnd w:id="11"/>
    <w:p w:rsidR="003F6195" w:rsidRPr="001C4E3D" w:rsidRDefault="003F6195"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2.1 Projekt architektoniczny - stan surowy zamknięty oraz wykończenia zewnętrzne</w:t>
      </w:r>
    </w:p>
    <w:p w:rsidR="003F6195" w:rsidRPr="001C4E3D" w:rsidRDefault="003F6195"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13" w:name="_Hlk507350890"/>
      <w:bookmarkStart w:id="14" w:name="_Hlk507350925"/>
      <w:r w:rsidRPr="001C4E3D">
        <w:rPr>
          <w:rFonts w:ascii="Tahoma" w:eastAsia="Times New Roman" w:hAnsi="Tahoma" w:cs="Tahoma"/>
          <w:sz w:val="20"/>
          <w:szCs w:val="20"/>
          <w:lang w:eastAsia="pl-PL"/>
        </w:rPr>
        <w:t>Tom 2.2 Projekt architektoniczny - stany wykończeniowe, urządzenia i wyposażenie</w:t>
      </w:r>
      <w:bookmarkEnd w:id="13"/>
    </w:p>
    <w:bookmarkEnd w:id="14"/>
    <w:p w:rsidR="003F6195" w:rsidRPr="001C4E3D" w:rsidRDefault="003F6195"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3    Projekt konstrukcyjny</w:t>
      </w:r>
    </w:p>
    <w:p w:rsidR="003F6195" w:rsidRPr="001C4E3D" w:rsidRDefault="003F6195" w:rsidP="003F6195">
      <w:pPr>
        <w:spacing w:after="0" w:line="240" w:lineRule="auto"/>
        <w:ind w:left="993"/>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3 zamówienia</w:t>
      </w:r>
      <w:r w:rsidRPr="001C4E3D">
        <w:rPr>
          <w:rFonts w:ascii="Tahoma" w:eastAsia="Times New Roman" w:hAnsi="Tahoma" w:cs="Tahoma"/>
          <w:sz w:val="20"/>
          <w:szCs w:val="20"/>
          <w:lang w:eastAsia="pl-PL"/>
        </w:rPr>
        <w:t>:</w:t>
      </w:r>
    </w:p>
    <w:p w:rsidR="00624FEC" w:rsidRPr="001C4E3D" w:rsidRDefault="00085988" w:rsidP="00C128DF">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4.1 </w:t>
      </w:r>
      <w:bookmarkStart w:id="15" w:name="_Hlk508882998"/>
      <w:r w:rsidRPr="001C4E3D">
        <w:rPr>
          <w:rFonts w:ascii="Tahoma" w:eastAsia="Times New Roman" w:hAnsi="Tahoma" w:cs="Tahoma"/>
          <w:sz w:val="20"/>
          <w:szCs w:val="20"/>
          <w:lang w:eastAsia="pl-PL"/>
        </w:rPr>
        <w:t xml:space="preserve">Instalacje </w:t>
      </w:r>
      <w:proofErr w:type="spellStart"/>
      <w:r w:rsidRPr="001C4E3D">
        <w:rPr>
          <w:rFonts w:ascii="Tahoma" w:eastAsia="Times New Roman" w:hAnsi="Tahoma" w:cs="Tahoma"/>
          <w:sz w:val="20"/>
          <w:szCs w:val="20"/>
          <w:lang w:eastAsia="pl-PL"/>
        </w:rPr>
        <w:t>wodno</w:t>
      </w:r>
      <w:proofErr w:type="spellEnd"/>
      <w:r w:rsidRPr="001C4E3D">
        <w:rPr>
          <w:rFonts w:ascii="Tahoma" w:eastAsia="Times New Roman" w:hAnsi="Tahoma" w:cs="Tahoma"/>
          <w:sz w:val="20"/>
          <w:szCs w:val="20"/>
          <w:lang w:eastAsia="pl-PL"/>
        </w:rPr>
        <w:t xml:space="preserve"> – kanalizacyjne</w:t>
      </w:r>
    </w:p>
    <w:bookmarkEnd w:id="15"/>
    <w:p w:rsidR="00EF0E9E" w:rsidRPr="001C4E3D" w:rsidRDefault="00EA222A" w:rsidP="00C128DF">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4.1 Instalacje </w:t>
      </w:r>
      <w:proofErr w:type="spellStart"/>
      <w:r w:rsidRPr="001C4E3D">
        <w:rPr>
          <w:rFonts w:ascii="Tahoma" w:eastAsia="Times New Roman" w:hAnsi="Tahoma" w:cs="Tahoma"/>
          <w:sz w:val="20"/>
          <w:szCs w:val="20"/>
          <w:lang w:eastAsia="pl-PL"/>
        </w:rPr>
        <w:t>wodno</w:t>
      </w:r>
      <w:proofErr w:type="spellEnd"/>
      <w:r w:rsidRPr="001C4E3D">
        <w:rPr>
          <w:rFonts w:ascii="Tahoma" w:eastAsia="Times New Roman" w:hAnsi="Tahoma" w:cs="Tahoma"/>
          <w:sz w:val="20"/>
          <w:szCs w:val="20"/>
          <w:lang w:eastAsia="pl-PL"/>
        </w:rPr>
        <w:t xml:space="preserve"> – kanalizacyjne </w:t>
      </w:r>
      <w:r w:rsidR="00C128DF" w:rsidRPr="001C4E3D">
        <w:rPr>
          <w:rFonts w:ascii="Tahoma" w:eastAsia="Times New Roman" w:hAnsi="Tahoma" w:cs="Tahoma"/>
          <w:sz w:val="20"/>
          <w:szCs w:val="20"/>
          <w:lang w:eastAsia="pl-PL"/>
        </w:rPr>
        <w:t>część „</w:t>
      </w:r>
      <w:r w:rsidR="00EF0E9E" w:rsidRPr="001C4E3D">
        <w:rPr>
          <w:rFonts w:ascii="Tahoma" w:eastAsia="Times New Roman" w:hAnsi="Tahoma" w:cs="Tahoma"/>
          <w:sz w:val="20"/>
          <w:szCs w:val="20"/>
          <w:lang w:eastAsia="pl-PL"/>
        </w:rPr>
        <w:t>do wykonania</w:t>
      </w:r>
      <w:r w:rsidR="00C128DF" w:rsidRPr="001C4E3D">
        <w:rPr>
          <w:rFonts w:ascii="Tahoma" w:eastAsia="Times New Roman" w:hAnsi="Tahoma" w:cs="Tahoma"/>
          <w:sz w:val="20"/>
          <w:szCs w:val="20"/>
          <w:lang w:eastAsia="pl-PL"/>
        </w:rPr>
        <w:t>”</w:t>
      </w:r>
    </w:p>
    <w:p w:rsidR="00EA222A" w:rsidRPr="001C4E3D" w:rsidRDefault="00085988" w:rsidP="00ED6791">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16" w:name="_Hlk508883019"/>
      <w:r w:rsidRPr="001C4E3D">
        <w:rPr>
          <w:rFonts w:ascii="Tahoma" w:eastAsia="Times New Roman" w:hAnsi="Tahoma" w:cs="Tahoma"/>
          <w:sz w:val="20"/>
          <w:szCs w:val="20"/>
          <w:lang w:eastAsia="pl-PL"/>
        </w:rPr>
        <w:t>Tom 4.2 Projekt instalacji centralnego ogrzewania</w:t>
      </w:r>
      <w:bookmarkEnd w:id="16"/>
    </w:p>
    <w:p w:rsidR="00085988" w:rsidRPr="007D5001" w:rsidRDefault="00EA222A" w:rsidP="007D5001">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4.2 Projekt instalacji centralnego ogrzewania</w:t>
      </w:r>
      <w:r w:rsidR="00ED6791" w:rsidRPr="001C4E3D">
        <w:rPr>
          <w:rFonts w:ascii="Tahoma" w:eastAsia="Times New Roman" w:hAnsi="Tahoma" w:cs="Tahoma"/>
          <w:sz w:val="20"/>
          <w:szCs w:val="20"/>
          <w:lang w:eastAsia="pl-PL"/>
        </w:rPr>
        <w:t xml:space="preserve"> część „</w:t>
      </w:r>
      <w:r w:rsidR="00EF0E9E" w:rsidRPr="001C4E3D">
        <w:rPr>
          <w:rFonts w:ascii="Tahoma" w:eastAsia="Times New Roman" w:hAnsi="Tahoma" w:cs="Tahoma"/>
          <w:sz w:val="20"/>
          <w:szCs w:val="20"/>
          <w:lang w:eastAsia="pl-PL"/>
        </w:rPr>
        <w:t>do wykonania</w:t>
      </w:r>
      <w:r w:rsidR="00ED6791" w:rsidRPr="001C4E3D">
        <w:rPr>
          <w:rFonts w:ascii="Tahoma" w:eastAsia="Times New Roman" w:hAnsi="Tahoma" w:cs="Tahoma"/>
          <w:sz w:val="20"/>
          <w:szCs w:val="20"/>
          <w:lang w:eastAsia="pl-PL"/>
        </w:rPr>
        <w:t>”</w:t>
      </w:r>
    </w:p>
    <w:p w:rsidR="00085988" w:rsidRPr="007E50E2" w:rsidRDefault="00085988" w:rsidP="00085988">
      <w:pPr>
        <w:spacing w:after="0" w:line="240" w:lineRule="auto"/>
        <w:ind w:left="993"/>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1C4E3D" w:rsidRPr="001C4E3D" w:rsidRDefault="00085988"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17" w:name="_Hlk509080525"/>
      <w:r w:rsidRPr="001C4E3D">
        <w:rPr>
          <w:rFonts w:ascii="Tahoma" w:eastAsia="Times New Roman" w:hAnsi="Tahoma" w:cs="Tahoma"/>
          <w:sz w:val="20"/>
          <w:szCs w:val="20"/>
          <w:lang w:eastAsia="pl-PL"/>
        </w:rPr>
        <w:t>Tom 1.3 Sieci i instalacje elektryczne zewnętrzne</w:t>
      </w:r>
      <w:bookmarkEnd w:id="17"/>
    </w:p>
    <w:p w:rsidR="00085988"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1.3 Sieci i instalacje elektryczne zewnętrzne </w:t>
      </w:r>
      <w:r w:rsidR="00ED6791" w:rsidRPr="001C4E3D">
        <w:rPr>
          <w:rFonts w:ascii="Tahoma" w:eastAsia="Times New Roman" w:hAnsi="Tahoma" w:cs="Tahoma"/>
          <w:sz w:val="20"/>
          <w:szCs w:val="20"/>
          <w:lang w:eastAsia="pl-PL"/>
        </w:rPr>
        <w:t>„dokończenie robót”</w:t>
      </w:r>
    </w:p>
    <w:p w:rsidR="00085988" w:rsidRPr="001C4E3D" w:rsidRDefault="00085988"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5.1 Projekt instalacji elektrycznych</w:t>
      </w:r>
    </w:p>
    <w:p w:rsidR="001C4E3D"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5.1 Projekt instalacji elektrycznych część „dokończenie robót”</w:t>
      </w:r>
    </w:p>
    <w:p w:rsidR="001C4E3D"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5.2.1 Projekt instalacji niskoprądowych</w:t>
      </w:r>
    </w:p>
    <w:p w:rsidR="00085988" w:rsidRPr="001C4E3D" w:rsidRDefault="00085988"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bookmarkStart w:id="18" w:name="_Hlk509080641"/>
      <w:r w:rsidRPr="001C4E3D">
        <w:rPr>
          <w:rFonts w:ascii="Tahoma" w:eastAsia="Times New Roman" w:hAnsi="Tahoma" w:cs="Tahoma"/>
          <w:sz w:val="20"/>
          <w:szCs w:val="20"/>
          <w:lang w:eastAsia="pl-PL"/>
        </w:rPr>
        <w:t>Tom 5.2.1 Projekt instalacji niskoprądowych</w:t>
      </w:r>
      <w:r w:rsidR="001C4E3D" w:rsidRPr="001C4E3D">
        <w:rPr>
          <w:rFonts w:ascii="Tahoma" w:eastAsia="Times New Roman" w:hAnsi="Tahoma" w:cs="Tahoma"/>
          <w:sz w:val="20"/>
          <w:szCs w:val="20"/>
          <w:lang w:eastAsia="pl-PL"/>
        </w:rPr>
        <w:t xml:space="preserve"> </w:t>
      </w:r>
      <w:r w:rsidR="00ED6791" w:rsidRPr="001C4E3D">
        <w:rPr>
          <w:rFonts w:ascii="Tahoma" w:eastAsia="Times New Roman" w:hAnsi="Tahoma" w:cs="Tahoma"/>
          <w:sz w:val="20"/>
          <w:szCs w:val="20"/>
          <w:lang w:eastAsia="pl-PL"/>
        </w:rPr>
        <w:t>część „dokończenie robót”</w:t>
      </w:r>
    </w:p>
    <w:p w:rsidR="001C4E3D"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5.2.2 Projekt instalacji niskoprądowych – system ESOK</w:t>
      </w:r>
    </w:p>
    <w:bookmarkEnd w:id="18"/>
    <w:p w:rsidR="001C4E3D" w:rsidRPr="001C4E3D" w:rsidRDefault="00085988"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5.2.2 Projekt instalacji niskoprądowych – system ESOK</w:t>
      </w:r>
      <w:r w:rsidR="00ED6791" w:rsidRPr="001C4E3D">
        <w:rPr>
          <w:rFonts w:ascii="Tahoma" w:eastAsia="Times New Roman" w:hAnsi="Tahoma" w:cs="Tahoma"/>
          <w:sz w:val="20"/>
          <w:szCs w:val="20"/>
          <w:lang w:eastAsia="pl-PL"/>
        </w:rPr>
        <w:t xml:space="preserve"> część „dokończenie </w:t>
      </w:r>
    </w:p>
    <w:p w:rsidR="00085988" w:rsidRPr="001C4E3D" w:rsidRDefault="00ED6791" w:rsidP="001C4E3D">
      <w:pPr>
        <w:pStyle w:val="Akapitzlist"/>
        <w:spacing w:line="240" w:lineRule="auto"/>
        <w:ind w:left="1560"/>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robót”</w:t>
      </w:r>
    </w:p>
    <w:p w:rsidR="001C4E3D" w:rsidRPr="001C4E3D" w:rsidRDefault="001C4E3D" w:rsidP="006237B9">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 xml:space="preserve">Projekt wykonawczy </w:t>
      </w:r>
      <w:r w:rsidRPr="001C4E3D">
        <w:rPr>
          <w:rFonts w:ascii="Tahoma" w:eastAsia="Times New Roman" w:hAnsi="Tahoma" w:cs="Tahoma"/>
          <w:sz w:val="20"/>
          <w:szCs w:val="20"/>
          <w:lang w:eastAsia="pl-PL"/>
        </w:rPr>
        <w:t xml:space="preserve">dla Roboty budowlane polegające na demontażu i montażu urządzeń i instalacji wewnętrznych. Modernizacja energetyczna w kompleksie szkolno-sportowym przy ul. Wrocławskiej 39 w Twardogórze – branża sanitarna i elektryczna, w tym: </w:t>
      </w:r>
    </w:p>
    <w:p w:rsidR="001C4E3D" w:rsidRPr="001C4E3D" w:rsidRDefault="001C4E3D" w:rsidP="001C4E3D">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2 Projekt podłączenia kotłowni kogeneracyjnej wraz z przebudową układu rozdziału energii elektrycznej na terenie hali sportowo-widowiskowej w zabudowie szeregowej wraz z przyszkolną krytą pływalnią „DELFINEK” </w:t>
      </w:r>
    </w:p>
    <w:p w:rsidR="003F6195" w:rsidRPr="007D5001" w:rsidRDefault="001C4E3D" w:rsidP="007D5001">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2 Projekt podłączenia kotłowni kogeneracyjnej wraz z przebudową układu rozdziału energii elektrycznej na terenie hali sportowo-widowiskowej w zabudowie szeregowej wraz z przyszkolną krytą pływalnią „DELFINEK” dokończenie robót</w:t>
      </w:r>
    </w:p>
    <w:bookmarkEnd w:id="10"/>
    <w:p w:rsidR="00A31BDD" w:rsidRPr="006237B9" w:rsidRDefault="00171949" w:rsidP="00661F25">
      <w:pPr>
        <w:numPr>
          <w:ilvl w:val="0"/>
          <w:numId w:val="92"/>
        </w:numPr>
        <w:spacing w:after="0" w:line="240" w:lineRule="auto"/>
        <w:ind w:left="993" w:hanging="284"/>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Specyfikacje Techniczne Wykonania i Odbioru Robót Budowlanych</w:t>
      </w:r>
      <w:r w:rsidRPr="006237B9">
        <w:rPr>
          <w:rFonts w:ascii="Tahoma" w:eastAsia="Times New Roman" w:hAnsi="Tahoma" w:cs="Tahoma"/>
          <w:sz w:val="20"/>
          <w:szCs w:val="20"/>
          <w:lang w:eastAsia="pl-PL"/>
        </w:rPr>
        <w:t xml:space="preserve"> dla budowy przyszkolnej krytej pływalni „DELFINEK” w zabudowie szeregowej z istniejącą halą sportowo-widowiskową, przebudow</w:t>
      </w:r>
      <w:r w:rsidR="008B5FBA" w:rsidRPr="006237B9">
        <w:rPr>
          <w:rFonts w:ascii="Tahoma" w:eastAsia="Times New Roman" w:hAnsi="Tahoma" w:cs="Tahoma"/>
          <w:sz w:val="20"/>
          <w:szCs w:val="20"/>
          <w:lang w:eastAsia="pl-PL"/>
        </w:rPr>
        <w:t>y</w:t>
      </w:r>
      <w:r w:rsidRPr="006237B9">
        <w:rPr>
          <w:rFonts w:ascii="Tahoma" w:eastAsia="Times New Roman" w:hAnsi="Tahoma" w:cs="Tahoma"/>
          <w:sz w:val="20"/>
          <w:szCs w:val="20"/>
          <w:lang w:eastAsia="pl-PL"/>
        </w:rPr>
        <w:t xml:space="preserve"> części budynku hali sportowo-widowiskowej, budow</w:t>
      </w:r>
      <w:r w:rsidR="008B5FBA" w:rsidRPr="006237B9">
        <w:rPr>
          <w:rFonts w:ascii="Tahoma" w:eastAsia="Times New Roman" w:hAnsi="Tahoma" w:cs="Tahoma"/>
          <w:sz w:val="20"/>
          <w:szCs w:val="20"/>
          <w:lang w:eastAsia="pl-PL"/>
        </w:rPr>
        <w:t>y</w:t>
      </w:r>
      <w:r w:rsidRPr="006237B9">
        <w:rPr>
          <w:rFonts w:ascii="Tahoma" w:eastAsia="Times New Roman" w:hAnsi="Tahoma" w:cs="Tahoma"/>
          <w:sz w:val="20"/>
          <w:szCs w:val="20"/>
          <w:lang w:eastAsia="pl-PL"/>
        </w:rPr>
        <w:t xml:space="preserve"> niezbędnej infrastruktury oraz zagospodarowania terenu, w tym</w:t>
      </w:r>
      <w:r w:rsidR="004E276D" w:rsidRPr="006237B9">
        <w:rPr>
          <w:rFonts w:ascii="Tahoma" w:eastAsia="Times New Roman" w:hAnsi="Tahoma" w:cs="Tahoma"/>
          <w:sz w:val="20"/>
          <w:szCs w:val="20"/>
          <w:lang w:eastAsia="pl-PL"/>
        </w:rPr>
        <w:t xml:space="preserve"> dla wszystkich części</w:t>
      </w:r>
      <w:r w:rsidRPr="006237B9">
        <w:rPr>
          <w:rFonts w:ascii="Tahoma" w:eastAsia="Times New Roman" w:hAnsi="Tahoma" w:cs="Tahoma"/>
          <w:sz w:val="20"/>
          <w:szCs w:val="20"/>
          <w:lang w:eastAsia="pl-PL"/>
        </w:rPr>
        <w:t xml:space="preserve">: </w:t>
      </w:r>
    </w:p>
    <w:p w:rsidR="00171949" w:rsidRPr="006237B9" w:rsidRDefault="00171949" w:rsidP="004E276D">
      <w:pPr>
        <w:spacing w:line="240" w:lineRule="auto"/>
        <w:ind w:left="285" w:firstLine="708"/>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0.0/ST Część ogólna</w:t>
      </w:r>
    </w:p>
    <w:p w:rsidR="004E276D" w:rsidRPr="006237B9" w:rsidRDefault="004E276D" w:rsidP="004E276D">
      <w:pPr>
        <w:spacing w:after="0" w:line="240" w:lineRule="auto"/>
        <w:ind w:left="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oraz dla poszczególnych części zamówienia odpowiednio</w:t>
      </w:r>
      <w:r w:rsidRPr="006237B9">
        <w:rPr>
          <w:rFonts w:ascii="Tahoma" w:eastAsia="Times New Roman" w:hAnsi="Tahoma" w:cs="Tahoma"/>
          <w:sz w:val="20"/>
          <w:szCs w:val="20"/>
          <w:lang w:eastAsia="pl-PL"/>
        </w:rPr>
        <w:t>:</w:t>
      </w:r>
    </w:p>
    <w:p w:rsidR="004E276D" w:rsidRPr="006237B9" w:rsidRDefault="004E276D" w:rsidP="004E276D">
      <w:pPr>
        <w:spacing w:after="0" w:line="240" w:lineRule="auto"/>
        <w:ind w:left="993"/>
        <w:jc w:val="both"/>
        <w:rPr>
          <w:rFonts w:ascii="Tahoma" w:eastAsia="Times New Roman" w:hAnsi="Tahoma" w:cs="Tahoma"/>
          <w:sz w:val="20"/>
          <w:szCs w:val="20"/>
          <w:lang w:eastAsia="pl-PL"/>
        </w:rPr>
      </w:pPr>
      <w:bookmarkStart w:id="19" w:name="_Hlk507352279"/>
      <w:r w:rsidRPr="006237B9">
        <w:rPr>
          <w:rFonts w:ascii="Tahoma" w:eastAsia="Times New Roman" w:hAnsi="Tahoma" w:cs="Tahoma"/>
          <w:b/>
          <w:sz w:val="20"/>
          <w:szCs w:val="20"/>
          <w:lang w:eastAsia="pl-PL"/>
        </w:rPr>
        <w:t>Dla części 1 zamówienia</w:t>
      </w:r>
      <w:r w:rsidRPr="006237B9">
        <w:rPr>
          <w:rFonts w:ascii="Tahoma" w:eastAsia="Times New Roman" w:hAnsi="Tahoma" w:cs="Tahoma"/>
          <w:sz w:val="20"/>
          <w:szCs w:val="20"/>
          <w:lang w:eastAsia="pl-PL"/>
        </w:rPr>
        <w:t>:</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2.1/ST Projekt architektoniczny -stan surowy zamknięty oraz wykończenia zewnętrzne</w:t>
      </w:r>
    </w:p>
    <w:p w:rsidR="006237B9" w:rsidRPr="006237B9" w:rsidRDefault="006237B9" w:rsidP="006237B9">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2.1-10 Ślusarka i stolarka</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2.2/ST Projekt architektoniczny -stany wykończeniowe, urządzenia i wyposażenie</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3/ST    Projekt konstrukcyjny</w:t>
      </w:r>
    </w:p>
    <w:p w:rsidR="004E276D" w:rsidRPr="006237B9" w:rsidRDefault="004E276D" w:rsidP="004E276D">
      <w:pPr>
        <w:spacing w:after="0" w:line="240" w:lineRule="auto"/>
        <w:ind w:left="993"/>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3 zamówienia</w:t>
      </w:r>
      <w:r w:rsidRPr="006237B9">
        <w:rPr>
          <w:rFonts w:ascii="Tahoma" w:eastAsia="Times New Roman" w:hAnsi="Tahoma" w:cs="Tahoma"/>
          <w:sz w:val="20"/>
          <w:szCs w:val="20"/>
          <w:lang w:eastAsia="pl-PL"/>
        </w:rPr>
        <w:t>:</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 xml:space="preserve">Tom 4.1/ST Instalacje </w:t>
      </w:r>
      <w:proofErr w:type="spellStart"/>
      <w:r w:rsidRPr="006237B9">
        <w:rPr>
          <w:rFonts w:ascii="Tahoma" w:eastAsia="Times New Roman" w:hAnsi="Tahoma" w:cs="Tahoma"/>
          <w:sz w:val="20"/>
          <w:szCs w:val="20"/>
          <w:lang w:eastAsia="pl-PL"/>
        </w:rPr>
        <w:t>wodno</w:t>
      </w:r>
      <w:proofErr w:type="spellEnd"/>
      <w:r w:rsidRPr="006237B9">
        <w:rPr>
          <w:rFonts w:ascii="Tahoma" w:eastAsia="Times New Roman" w:hAnsi="Tahoma" w:cs="Tahoma"/>
          <w:sz w:val="20"/>
          <w:szCs w:val="20"/>
          <w:lang w:eastAsia="pl-PL"/>
        </w:rPr>
        <w:t xml:space="preserve"> – kanalizacyjne </w:t>
      </w:r>
    </w:p>
    <w:p w:rsidR="004E276D" w:rsidRPr="007D5001" w:rsidRDefault="004E276D" w:rsidP="007D5001">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4.2/ST Projekt instalacji centralnego ogrzewania</w:t>
      </w:r>
    </w:p>
    <w:p w:rsidR="004E276D" w:rsidRPr="007E50E2" w:rsidRDefault="004E276D" w:rsidP="004E276D">
      <w:pPr>
        <w:spacing w:after="0" w:line="240" w:lineRule="auto"/>
        <w:ind w:left="993"/>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4E276D" w:rsidRPr="007E50E2"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1.3/ST Sieci i instalacje elektryczne zewnętrzne</w:t>
      </w:r>
    </w:p>
    <w:p w:rsidR="004E276D" w:rsidRPr="007E50E2"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5.1/ST Projekt instalacji elektrycznych</w:t>
      </w:r>
    </w:p>
    <w:p w:rsidR="004E276D" w:rsidRPr="006237B9" w:rsidRDefault="004E276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5.2.1/ST Projekt instalacji niskoprądowych</w:t>
      </w:r>
    </w:p>
    <w:p w:rsidR="004E276D" w:rsidRPr="007D5001" w:rsidRDefault="004E276D" w:rsidP="007D5001">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5.2.2/ST Projekt instalacji niskoprądowych – system ESOK</w:t>
      </w:r>
    </w:p>
    <w:bookmarkEnd w:id="19"/>
    <w:p w:rsidR="00607A09" w:rsidRPr="000350DF" w:rsidRDefault="00264194" w:rsidP="00661F25">
      <w:pPr>
        <w:numPr>
          <w:ilvl w:val="0"/>
          <w:numId w:val="92"/>
        </w:numPr>
        <w:spacing w:after="0" w:line="240" w:lineRule="auto"/>
        <w:ind w:left="993" w:hanging="284"/>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lastRenderedPageBreak/>
        <w:t xml:space="preserve">Tabela Ceny Ryczałtowej - </w:t>
      </w:r>
      <w:r w:rsidR="004B07E7" w:rsidRPr="000350DF">
        <w:rPr>
          <w:rFonts w:ascii="Tahoma" w:eastAsia="Times New Roman" w:hAnsi="Tahoma" w:cs="Tahoma"/>
          <w:b/>
          <w:sz w:val="20"/>
          <w:szCs w:val="20"/>
          <w:lang w:eastAsia="pl-PL"/>
        </w:rPr>
        <w:t>Przedmiar robót</w:t>
      </w:r>
      <w:r w:rsidR="004B07E7" w:rsidRPr="000350DF">
        <w:rPr>
          <w:rFonts w:ascii="Tahoma" w:eastAsia="Times New Roman" w:hAnsi="Tahoma" w:cs="Tahoma"/>
          <w:sz w:val="20"/>
          <w:szCs w:val="20"/>
          <w:lang w:eastAsia="pl-PL"/>
        </w:rPr>
        <w:t xml:space="preserve"> </w:t>
      </w:r>
      <w:r w:rsidR="008B5FBA" w:rsidRPr="000350DF">
        <w:rPr>
          <w:rFonts w:ascii="Tahoma" w:eastAsia="Times New Roman" w:hAnsi="Tahoma" w:cs="Tahoma"/>
          <w:sz w:val="20"/>
          <w:szCs w:val="20"/>
          <w:lang w:eastAsia="pl-PL"/>
        </w:rPr>
        <w:t>dla budowy przyszkolnej krytej pływalni „DELFINEK” w zabudowie szeregowej z istniejącą halą sportowo-widowiskową, przebudowy części budynku hali sportowo-widowiskowej, budowy niezbędnej infrastruktury oraz zagospodarowania terenu, w tym:</w:t>
      </w:r>
    </w:p>
    <w:p w:rsidR="00CF6C9D" w:rsidRPr="000350DF" w:rsidRDefault="00CF6C9D" w:rsidP="00CF6C9D">
      <w:pPr>
        <w:spacing w:after="0" w:line="240" w:lineRule="auto"/>
        <w:ind w:left="993"/>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1 zamówienia</w:t>
      </w:r>
      <w:r w:rsidRPr="000350DF">
        <w:rPr>
          <w:rFonts w:ascii="Tahoma" w:eastAsia="Times New Roman" w:hAnsi="Tahoma" w:cs="Tahoma"/>
          <w:sz w:val="20"/>
          <w:szCs w:val="20"/>
          <w:lang w:eastAsia="pl-PL"/>
        </w:rPr>
        <w:t>:</w:t>
      </w:r>
    </w:p>
    <w:p w:rsidR="00CF6C9D" w:rsidRPr="000350DF" w:rsidRDefault="00CF6C9D" w:rsidP="000350DF">
      <w:pPr>
        <w:pStyle w:val="Akapitzlist"/>
        <w:numPr>
          <w:ilvl w:val="1"/>
          <w:numId w:val="92"/>
        </w:numPr>
        <w:spacing w:line="240" w:lineRule="auto"/>
        <w:ind w:left="1560" w:hanging="567"/>
        <w:rPr>
          <w:rFonts w:ascii="Tahoma" w:eastAsia="Times New Roman" w:hAnsi="Tahoma" w:cs="Tahoma"/>
          <w:sz w:val="20"/>
          <w:szCs w:val="20"/>
          <w:lang w:eastAsia="pl-PL"/>
        </w:rPr>
      </w:pPr>
      <w:r w:rsidRPr="000350DF">
        <w:rPr>
          <w:rFonts w:ascii="Tahoma" w:eastAsia="Times New Roman" w:hAnsi="Tahoma" w:cs="Tahoma"/>
          <w:sz w:val="20"/>
          <w:szCs w:val="20"/>
          <w:lang w:eastAsia="pl-PL"/>
        </w:rPr>
        <w:t xml:space="preserve">Tom </w:t>
      </w:r>
      <w:r w:rsidR="000350DF" w:rsidRPr="000350DF">
        <w:rPr>
          <w:rFonts w:ascii="Arial" w:hAnsi="Arial" w:cs="Arial"/>
          <w:b/>
          <w:bCs/>
          <w:sz w:val="21"/>
          <w:szCs w:val="21"/>
        </w:rPr>
        <w:t>2.1;2.2;3- dla całego obiektu z wył. strefy basenowej</w:t>
      </w:r>
    </w:p>
    <w:p w:rsidR="00CF6C9D" w:rsidRPr="000350DF" w:rsidRDefault="00CF6C9D" w:rsidP="00CF6C9D">
      <w:pPr>
        <w:spacing w:after="0" w:line="240" w:lineRule="auto"/>
        <w:ind w:left="993"/>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3 zamówienia</w:t>
      </w:r>
      <w:r w:rsidRPr="000350DF">
        <w:rPr>
          <w:rFonts w:ascii="Tahoma" w:eastAsia="Times New Roman" w:hAnsi="Tahoma" w:cs="Tahoma"/>
          <w:sz w:val="20"/>
          <w:szCs w:val="20"/>
          <w:lang w:eastAsia="pl-PL"/>
        </w:rPr>
        <w:t>:</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 xml:space="preserve">Tom 4.1/PR Instalacje </w:t>
      </w:r>
      <w:proofErr w:type="spellStart"/>
      <w:r w:rsidRPr="000350DF">
        <w:rPr>
          <w:rFonts w:ascii="Tahoma" w:eastAsia="Times New Roman" w:hAnsi="Tahoma" w:cs="Tahoma"/>
          <w:sz w:val="20"/>
          <w:szCs w:val="20"/>
          <w:lang w:eastAsia="pl-PL"/>
        </w:rPr>
        <w:t>wodno</w:t>
      </w:r>
      <w:proofErr w:type="spellEnd"/>
      <w:r w:rsidRPr="000350DF">
        <w:rPr>
          <w:rFonts w:ascii="Tahoma" w:eastAsia="Times New Roman" w:hAnsi="Tahoma" w:cs="Tahoma"/>
          <w:sz w:val="20"/>
          <w:szCs w:val="20"/>
          <w:lang w:eastAsia="pl-PL"/>
        </w:rPr>
        <w:t xml:space="preserve"> – kanalizacyjne </w:t>
      </w:r>
    </w:p>
    <w:p w:rsidR="00CF6C9D" w:rsidRPr="007D5001" w:rsidRDefault="00CF6C9D" w:rsidP="007D5001">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4.2/PR Projekt instalacji centralnego ogrzewania</w:t>
      </w:r>
    </w:p>
    <w:p w:rsidR="00CF6C9D" w:rsidRPr="007E50E2" w:rsidRDefault="00CF6C9D" w:rsidP="00CF6C9D">
      <w:pPr>
        <w:spacing w:after="0" w:line="240" w:lineRule="auto"/>
        <w:ind w:left="993"/>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CF6C9D" w:rsidRPr="007E50E2"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1.3/PR Sieci i instalacje elektryczne zewnętrzne</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5.1/PR Projekt instalacji elektrycznych</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5.2.1/PR Projekt instalacji niskoprądowych</w:t>
      </w:r>
    </w:p>
    <w:p w:rsidR="00CF6C9D" w:rsidRPr="000350DF" w:rsidRDefault="00CF6C9D" w:rsidP="00661F25">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5.2.2/PR Projekt instalacji niskoprądowych – system ESOK</w:t>
      </w:r>
    </w:p>
    <w:p w:rsidR="00462CF8" w:rsidRPr="000350DF" w:rsidRDefault="00462CF8" w:rsidP="00462CF8">
      <w:pPr>
        <w:pStyle w:val="Akapitzlist"/>
        <w:numPr>
          <w:ilvl w:val="1"/>
          <w:numId w:val="92"/>
        </w:numPr>
        <w:spacing w:line="240" w:lineRule="auto"/>
        <w:ind w:left="1560" w:hanging="567"/>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 xml:space="preserve">Tabela ceny ryczałtowej – przedmiar robót </w:t>
      </w:r>
      <w:r w:rsidRPr="000350DF">
        <w:rPr>
          <w:rFonts w:ascii="Tahoma" w:eastAsia="Times New Roman" w:hAnsi="Tahoma" w:cs="Tahoma"/>
          <w:sz w:val="20"/>
          <w:szCs w:val="20"/>
          <w:lang w:eastAsia="pl-PL"/>
        </w:rPr>
        <w:t xml:space="preserve">dla Roboty budowlane polegające na demontażu i montażu urządzeń i instalacji wewnętrznych. Modernizacja energetyczna w kompleksie szkolno-sportowym przy ul. Wrocławskiej 39 w Twardogórze – branża sanitarna i elektryczna, w tym: </w:t>
      </w:r>
    </w:p>
    <w:p w:rsidR="00CF6C9D" w:rsidRPr="007D5001" w:rsidRDefault="00462CF8" w:rsidP="007D5001">
      <w:pPr>
        <w:pStyle w:val="Akapitzlist"/>
        <w:spacing w:line="240" w:lineRule="auto"/>
        <w:ind w:left="1560"/>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2/PR Projekt podłączenia kotłowni kogeneracyjnej wraz z przebudową układu rozdziału energii elektrycznej na terenie hali sportowo-widowiskowej w zabudowie szeregowej wraz z przyszkolną krytą pływalnią „DELFINEK”</w:t>
      </w:r>
      <w:bookmarkEnd w:id="8"/>
      <w:bookmarkEnd w:id="9"/>
      <w:bookmarkEnd w:id="12"/>
    </w:p>
    <w:p w:rsidR="00CF6C9D" w:rsidRDefault="00CF6C9D" w:rsidP="00CF6C9D">
      <w:pPr>
        <w:spacing w:after="0" w:line="240" w:lineRule="auto"/>
        <w:jc w:val="both"/>
        <w:rPr>
          <w:rFonts w:ascii="Tahoma" w:eastAsia="Times New Roman" w:hAnsi="Tahoma" w:cs="Tahoma"/>
          <w:color w:val="FF0000"/>
          <w:sz w:val="20"/>
          <w:szCs w:val="20"/>
          <w:lang w:eastAsia="pl-PL"/>
        </w:rPr>
      </w:pPr>
    </w:p>
    <w:p w:rsidR="007B1E74" w:rsidRPr="002946FF" w:rsidRDefault="00DF14D0" w:rsidP="00DF14D0">
      <w:pPr>
        <w:spacing w:after="0" w:line="240" w:lineRule="auto"/>
        <w:ind w:left="709"/>
        <w:jc w:val="both"/>
        <w:rPr>
          <w:rFonts w:ascii="Tahoma" w:eastAsia="Times New Roman" w:hAnsi="Tahoma" w:cs="Tahoma"/>
          <w:sz w:val="20"/>
          <w:szCs w:val="20"/>
          <w:lang w:eastAsia="pl-PL"/>
        </w:rPr>
      </w:pPr>
      <w:r w:rsidRPr="002946FF">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w:t>
      </w:r>
      <w:r w:rsidR="006C5A3F" w:rsidRPr="002946FF">
        <w:rPr>
          <w:rFonts w:ascii="Tahoma" w:eastAsia="Times New Roman" w:hAnsi="Tahoma" w:cs="Tahoma"/>
          <w:sz w:val="20"/>
          <w:szCs w:val="20"/>
          <w:lang w:eastAsia="pl-PL"/>
        </w:rPr>
        <w:t xml:space="preserve">ch o których mowa w pkt. III </w:t>
      </w:r>
      <w:proofErr w:type="spellStart"/>
      <w:r w:rsidR="00E8260A" w:rsidRPr="002946FF">
        <w:rPr>
          <w:rFonts w:ascii="Tahoma" w:eastAsia="Times New Roman" w:hAnsi="Tahoma" w:cs="Tahoma"/>
          <w:sz w:val="20"/>
          <w:szCs w:val="20"/>
          <w:lang w:eastAsia="pl-PL"/>
        </w:rPr>
        <w:t>ppkt</w:t>
      </w:r>
      <w:proofErr w:type="spellEnd"/>
      <w:r w:rsidR="00E8260A" w:rsidRPr="002946FF">
        <w:rPr>
          <w:rFonts w:ascii="Tahoma" w:eastAsia="Times New Roman" w:hAnsi="Tahoma" w:cs="Tahoma"/>
          <w:sz w:val="20"/>
          <w:szCs w:val="20"/>
          <w:lang w:eastAsia="pl-PL"/>
        </w:rPr>
        <w:t xml:space="preserve"> </w:t>
      </w:r>
      <w:r w:rsidRPr="002946FF">
        <w:rPr>
          <w:rFonts w:ascii="Tahoma" w:eastAsia="Times New Roman" w:hAnsi="Tahoma" w:cs="Tahoma"/>
          <w:sz w:val="20"/>
          <w:szCs w:val="20"/>
          <w:lang w:eastAsia="pl-PL"/>
        </w:rPr>
        <w:t>1-</w:t>
      </w:r>
      <w:r w:rsidR="008F038E" w:rsidRPr="002946FF">
        <w:rPr>
          <w:rFonts w:ascii="Tahoma" w:eastAsia="Times New Roman" w:hAnsi="Tahoma" w:cs="Tahoma"/>
          <w:sz w:val="20"/>
          <w:szCs w:val="20"/>
          <w:lang w:eastAsia="pl-PL"/>
        </w:rPr>
        <w:t>6</w:t>
      </w:r>
      <w:r w:rsidRPr="002946FF">
        <w:rPr>
          <w:rFonts w:ascii="Tahoma" w:eastAsia="Times New Roman" w:hAnsi="Tahoma" w:cs="Tahoma"/>
          <w:sz w:val="20"/>
          <w:szCs w:val="20"/>
          <w:lang w:eastAsia="pl-PL"/>
        </w:rPr>
        <w:t xml:space="preserve">. </w:t>
      </w:r>
      <w:r w:rsidR="007B1E74" w:rsidRPr="002946FF">
        <w:rPr>
          <w:rFonts w:ascii="Tahoma" w:eastAsia="Times New Roman" w:hAnsi="Tahoma" w:cs="Tahoma"/>
          <w:sz w:val="20"/>
          <w:szCs w:val="20"/>
          <w:lang w:eastAsia="pl-PL"/>
        </w:rPr>
        <w:t>Zamawiający informuje, że dokumentacja projektowa, o której mowa powyżej oraz specyfikacje techniczne wykonania i odbioru robót budowlanych stanowią ZAŁĄCZNIK NR 10 do SIWZ.</w:t>
      </w:r>
    </w:p>
    <w:p w:rsidR="007B1E74" w:rsidRPr="002946FF"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110DB8" w:rsidRDefault="007B1E74" w:rsidP="00661F25">
      <w:pPr>
        <w:numPr>
          <w:ilvl w:val="0"/>
          <w:numId w:val="31"/>
        </w:numPr>
        <w:tabs>
          <w:tab w:val="num" w:pos="1276"/>
        </w:tabs>
        <w:spacing w:after="0" w:line="240" w:lineRule="auto"/>
        <w:ind w:left="1276" w:hanging="425"/>
        <w:jc w:val="both"/>
        <w:rPr>
          <w:rFonts w:ascii="Tahoma" w:eastAsia="Times New Roman" w:hAnsi="Tahoma" w:cs="Tahoma"/>
          <w:sz w:val="20"/>
          <w:szCs w:val="20"/>
          <w:lang w:val="x-none" w:eastAsia="x-none"/>
        </w:rPr>
      </w:pPr>
      <w:r w:rsidRPr="00110DB8">
        <w:rPr>
          <w:rFonts w:ascii="Tahoma" w:eastAsia="Times New Roman" w:hAnsi="Tahoma" w:cs="Tahoma"/>
          <w:sz w:val="20"/>
          <w:szCs w:val="20"/>
          <w:lang w:val="x-none" w:eastAsia="x-none"/>
        </w:rPr>
        <w:t>P</w:t>
      </w:r>
      <w:r w:rsidRPr="00110DB8">
        <w:rPr>
          <w:rFonts w:ascii="Tahoma" w:eastAsia="Times New Roman" w:hAnsi="Tahoma" w:cs="Tahoma"/>
          <w:sz w:val="20"/>
          <w:szCs w:val="20"/>
          <w:lang w:eastAsia="x-none"/>
        </w:rPr>
        <w:t xml:space="preserve">rzekaże Wykonawcy w dniu przekazania placu budowy </w:t>
      </w:r>
      <w:r w:rsidR="008F038E">
        <w:rPr>
          <w:rFonts w:ascii="Tahoma" w:eastAsia="Times New Roman" w:hAnsi="Tahoma" w:cs="Tahoma"/>
          <w:sz w:val="20"/>
          <w:szCs w:val="20"/>
          <w:lang w:eastAsia="x-none"/>
        </w:rPr>
        <w:t xml:space="preserve">kopie </w:t>
      </w:r>
      <w:r w:rsidRPr="00110DB8">
        <w:rPr>
          <w:rFonts w:ascii="Tahoma" w:eastAsia="Times New Roman" w:hAnsi="Tahoma" w:cs="Tahoma"/>
          <w:sz w:val="20"/>
          <w:szCs w:val="20"/>
          <w:lang w:val="x-none" w:eastAsia="x-none"/>
        </w:rPr>
        <w:t>decyzj</w:t>
      </w:r>
      <w:r w:rsidR="008F038E">
        <w:rPr>
          <w:rFonts w:ascii="Tahoma" w:eastAsia="Times New Roman" w:hAnsi="Tahoma" w:cs="Tahoma"/>
          <w:sz w:val="20"/>
          <w:szCs w:val="20"/>
          <w:lang w:eastAsia="x-none"/>
        </w:rPr>
        <w:t>i</w:t>
      </w:r>
      <w:r w:rsidRPr="00110DB8">
        <w:rPr>
          <w:rFonts w:ascii="Tahoma" w:eastAsia="Times New Roman" w:hAnsi="Tahoma" w:cs="Tahoma"/>
          <w:sz w:val="20"/>
          <w:szCs w:val="20"/>
          <w:lang w:val="x-none" w:eastAsia="x-none"/>
        </w:rPr>
        <w:t xml:space="preserve"> o </w:t>
      </w:r>
      <w:r w:rsidRPr="00110DB8">
        <w:rPr>
          <w:rFonts w:ascii="Tahoma" w:eastAsia="Times New Roman" w:hAnsi="Tahoma" w:cs="Tahoma"/>
          <w:sz w:val="20"/>
          <w:szCs w:val="20"/>
          <w:lang w:eastAsia="x-none"/>
        </w:rPr>
        <w:t xml:space="preserve">pozwoleniu na budowę </w:t>
      </w:r>
      <w:r w:rsidR="00807974">
        <w:rPr>
          <w:rFonts w:ascii="Tahoma" w:eastAsia="Times New Roman" w:hAnsi="Tahoma" w:cs="Tahoma"/>
          <w:sz w:val="20"/>
          <w:szCs w:val="20"/>
          <w:lang w:eastAsia="x-none"/>
        </w:rPr>
        <w:t xml:space="preserve">dla całości zamierzenia budowlanego </w:t>
      </w:r>
      <w:r w:rsidRPr="00110DB8">
        <w:rPr>
          <w:rFonts w:ascii="Tahoma" w:eastAsia="Times New Roman" w:hAnsi="Tahoma" w:cs="Tahoma"/>
          <w:sz w:val="20"/>
          <w:szCs w:val="20"/>
          <w:lang w:val="x-none" w:eastAsia="x-none"/>
        </w:rPr>
        <w:t>wydan</w:t>
      </w:r>
      <w:r w:rsidR="00606700">
        <w:rPr>
          <w:rFonts w:ascii="Tahoma" w:eastAsia="Times New Roman" w:hAnsi="Tahoma" w:cs="Tahoma"/>
          <w:sz w:val="20"/>
          <w:szCs w:val="20"/>
          <w:lang w:eastAsia="x-none"/>
        </w:rPr>
        <w:t>e</w:t>
      </w:r>
      <w:r w:rsidRPr="00110DB8">
        <w:rPr>
          <w:rFonts w:ascii="Tahoma" w:eastAsia="Times New Roman" w:hAnsi="Tahoma" w:cs="Tahoma"/>
          <w:sz w:val="20"/>
          <w:szCs w:val="20"/>
          <w:lang w:val="x-none" w:eastAsia="x-none"/>
        </w:rPr>
        <w:t xml:space="preserve"> </w:t>
      </w:r>
      <w:r w:rsidR="00110DB8" w:rsidRPr="00110DB8">
        <w:rPr>
          <w:rFonts w:ascii="Tahoma" w:eastAsia="Times New Roman" w:hAnsi="Tahoma" w:cs="Tahoma"/>
          <w:sz w:val="20"/>
          <w:szCs w:val="20"/>
          <w:lang w:eastAsia="x-none"/>
        </w:rPr>
        <w:t xml:space="preserve">przez </w:t>
      </w:r>
      <w:r w:rsidRPr="00110DB8">
        <w:rPr>
          <w:rFonts w:ascii="Tahoma" w:eastAsia="Times New Roman" w:hAnsi="Tahoma" w:cs="Tahoma"/>
          <w:sz w:val="20"/>
          <w:szCs w:val="20"/>
          <w:lang w:eastAsia="x-none"/>
        </w:rPr>
        <w:t>Starostę Oleśnickiego</w:t>
      </w:r>
      <w:r w:rsidRPr="00110DB8">
        <w:rPr>
          <w:rFonts w:ascii="Tahoma" w:eastAsia="Times New Roman" w:hAnsi="Tahoma" w:cs="Tahoma"/>
          <w:sz w:val="20"/>
          <w:szCs w:val="20"/>
          <w:lang w:val="x-none" w:eastAsia="x-none"/>
        </w:rPr>
        <w:t>.</w:t>
      </w:r>
    </w:p>
    <w:p w:rsidR="007B1E74" w:rsidRPr="007B1E74" w:rsidRDefault="007B1E74" w:rsidP="00661F25">
      <w:pPr>
        <w:numPr>
          <w:ilvl w:val="0"/>
          <w:numId w:val="31"/>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00606700">
        <w:rPr>
          <w:rFonts w:ascii="Tahoma" w:eastAsia="Times New Roman" w:hAnsi="Tahoma" w:cs="Tahoma"/>
          <w:sz w:val="20"/>
          <w:szCs w:val="20"/>
          <w:lang w:eastAsia="x-none"/>
        </w:rPr>
        <w:t xml:space="preserve">inwestorskiego </w:t>
      </w:r>
      <w:r w:rsidRPr="007B1E74">
        <w:rPr>
          <w:rFonts w:ascii="Tahoma" w:eastAsia="Times New Roman" w:hAnsi="Tahoma" w:cs="Tahoma"/>
          <w:sz w:val="20"/>
          <w:szCs w:val="20"/>
          <w:lang w:val="x-none" w:eastAsia="x-none"/>
        </w:rPr>
        <w:t>do zarządzania i nadzoru nad robotami obejmującymi wykonanie przedmiotu umowy</w:t>
      </w:r>
      <w:r w:rsidR="00807974">
        <w:rPr>
          <w:rFonts w:ascii="Tahoma" w:eastAsia="Times New Roman" w:hAnsi="Tahoma" w:cs="Tahoma"/>
          <w:sz w:val="20"/>
          <w:szCs w:val="20"/>
          <w:lang w:eastAsia="x-none"/>
        </w:rPr>
        <w:t xml:space="preserve"> w poszczególnych branżach</w:t>
      </w:r>
      <w:r w:rsidRPr="007B1E74">
        <w:rPr>
          <w:rFonts w:ascii="Tahoma" w:eastAsia="Times New Roman" w:hAnsi="Tahoma" w:cs="Tahoma"/>
          <w:sz w:val="20"/>
          <w:szCs w:val="20"/>
          <w:lang w:val="x-none" w:eastAsia="x-none"/>
        </w:rPr>
        <w:t>.</w:t>
      </w:r>
    </w:p>
    <w:p w:rsidR="007B1E74" w:rsidRPr="007B1E74" w:rsidRDefault="007B1E74" w:rsidP="007B1E74">
      <w:pPr>
        <w:spacing w:after="0" w:line="240" w:lineRule="auto"/>
        <w:ind w:left="702" w:hanging="702"/>
        <w:jc w:val="both"/>
        <w:rPr>
          <w:rFonts w:ascii="Tahoma" w:eastAsia="Times New Roman" w:hAnsi="Tahoma" w:cs="Tahoma"/>
          <w:sz w:val="20"/>
          <w:szCs w:val="20"/>
          <w:lang w:eastAsia="x-none"/>
        </w:rPr>
      </w:pPr>
    </w:p>
    <w:p w:rsidR="007B1E74" w:rsidRPr="00F233ED" w:rsidRDefault="00155E66"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F233ED">
        <w:rPr>
          <w:rFonts w:ascii="Tahoma" w:eastAsia="Times New Roman" w:hAnsi="Tahoma" w:cs="Tahoma"/>
          <w:sz w:val="20"/>
          <w:szCs w:val="20"/>
          <w:lang w:eastAsia="pl-PL"/>
        </w:rPr>
        <w:t xml:space="preserve">Zamawiający </w:t>
      </w:r>
      <w:r w:rsidR="008F038E" w:rsidRPr="00F233ED">
        <w:rPr>
          <w:rFonts w:ascii="Tahoma" w:eastAsia="Times New Roman" w:hAnsi="Tahoma" w:cs="Tahoma"/>
          <w:sz w:val="20"/>
          <w:szCs w:val="20"/>
          <w:lang w:eastAsia="pl-PL"/>
        </w:rPr>
        <w:t xml:space="preserve">informuje, że </w:t>
      </w:r>
      <w:r w:rsidR="007B1E74" w:rsidRPr="00F233ED">
        <w:rPr>
          <w:rFonts w:ascii="Tahoma" w:eastAsia="Times New Roman" w:hAnsi="Tahoma" w:cs="Tahoma"/>
          <w:sz w:val="20"/>
          <w:szCs w:val="20"/>
          <w:lang w:eastAsia="pl-PL"/>
        </w:rPr>
        <w:t xml:space="preserve">zapewni </w:t>
      </w:r>
      <w:r w:rsidR="006C5A3F" w:rsidRPr="00F233ED">
        <w:rPr>
          <w:rFonts w:ascii="Tahoma" w:eastAsia="Times New Roman" w:hAnsi="Tahoma" w:cs="Tahoma"/>
          <w:sz w:val="20"/>
          <w:szCs w:val="20"/>
          <w:lang w:eastAsia="pl-PL"/>
        </w:rPr>
        <w:t xml:space="preserve">pełną </w:t>
      </w:r>
      <w:r w:rsidR="007B1E74" w:rsidRPr="00F233ED">
        <w:rPr>
          <w:rFonts w:ascii="Tahoma" w:eastAsia="Times New Roman" w:hAnsi="Tahoma" w:cs="Tahoma"/>
          <w:sz w:val="20"/>
          <w:szCs w:val="20"/>
          <w:lang w:eastAsia="pl-PL"/>
        </w:rPr>
        <w:t>obsługę geodezyjną inwestycji, w tym m.in.:</w:t>
      </w:r>
    </w:p>
    <w:p w:rsidR="007B1E74" w:rsidRPr="00F233ED" w:rsidRDefault="008F038E" w:rsidP="00661F25">
      <w:pPr>
        <w:numPr>
          <w:ilvl w:val="0"/>
          <w:numId w:val="57"/>
        </w:numPr>
        <w:tabs>
          <w:tab w:val="num" w:pos="1276"/>
        </w:tabs>
        <w:spacing w:after="0" w:line="240" w:lineRule="auto"/>
        <w:ind w:left="1276" w:hanging="425"/>
        <w:jc w:val="both"/>
        <w:rPr>
          <w:rFonts w:ascii="Tahoma" w:eastAsia="Times New Roman" w:hAnsi="Tahoma" w:cs="Tahoma"/>
          <w:sz w:val="20"/>
          <w:szCs w:val="20"/>
          <w:lang w:eastAsia="pl-PL"/>
        </w:rPr>
      </w:pPr>
      <w:r w:rsidRPr="00F233ED">
        <w:rPr>
          <w:rFonts w:ascii="Tahoma" w:eastAsia="Times New Roman" w:hAnsi="Tahoma" w:cs="Tahoma"/>
          <w:sz w:val="20"/>
          <w:szCs w:val="20"/>
          <w:lang w:eastAsia="pl-PL"/>
        </w:rPr>
        <w:t>Zapewni w</w:t>
      </w:r>
      <w:r w:rsidR="007B1E74" w:rsidRPr="00F233ED">
        <w:rPr>
          <w:rFonts w:ascii="Tahoma" w:eastAsia="Times New Roman" w:hAnsi="Tahoma" w:cs="Tahoma"/>
          <w:sz w:val="20"/>
          <w:szCs w:val="20"/>
          <w:lang w:eastAsia="pl-PL"/>
        </w:rPr>
        <w:t>ykonanie szkicu topograficznego z wytyczeni</w:t>
      </w:r>
      <w:r w:rsidR="006C5A3F" w:rsidRPr="00F233ED">
        <w:rPr>
          <w:rFonts w:ascii="Tahoma" w:eastAsia="Times New Roman" w:hAnsi="Tahoma" w:cs="Tahoma"/>
          <w:sz w:val="20"/>
          <w:szCs w:val="20"/>
          <w:lang w:eastAsia="pl-PL"/>
        </w:rPr>
        <w:t>em obiektu</w:t>
      </w:r>
      <w:r w:rsidR="007B1E74" w:rsidRPr="00F233ED">
        <w:rPr>
          <w:rFonts w:ascii="Tahoma" w:eastAsia="Times New Roman" w:hAnsi="Tahoma" w:cs="Tahoma"/>
          <w:sz w:val="20"/>
          <w:szCs w:val="20"/>
          <w:lang w:eastAsia="pl-PL"/>
        </w:rPr>
        <w:t>.</w:t>
      </w:r>
    </w:p>
    <w:p w:rsidR="007B1E74" w:rsidRPr="00F233ED" w:rsidRDefault="00ED6791" w:rsidP="00661F25">
      <w:pPr>
        <w:numPr>
          <w:ilvl w:val="0"/>
          <w:numId w:val="57"/>
        </w:numPr>
        <w:tabs>
          <w:tab w:val="num" w:pos="1276"/>
        </w:tabs>
        <w:spacing w:after="0" w:line="240" w:lineRule="auto"/>
        <w:ind w:left="1276" w:hanging="425"/>
        <w:jc w:val="both"/>
        <w:rPr>
          <w:rFonts w:ascii="Tahoma" w:eastAsia="Times New Roman" w:hAnsi="Tahoma" w:cs="Tahoma"/>
          <w:sz w:val="20"/>
          <w:szCs w:val="20"/>
          <w:lang w:eastAsia="pl-PL"/>
        </w:rPr>
      </w:pPr>
      <w:r w:rsidRPr="00F233ED">
        <w:rPr>
          <w:rFonts w:ascii="Tahoma" w:eastAsia="Times New Roman" w:hAnsi="Tahoma" w:cs="Tahoma"/>
          <w:sz w:val="20"/>
          <w:szCs w:val="20"/>
          <w:lang w:eastAsia="pl-PL"/>
        </w:rPr>
        <w:t>Sporządz</w:t>
      </w:r>
      <w:r w:rsidR="007B1E74" w:rsidRPr="00F233ED">
        <w:rPr>
          <w:rFonts w:ascii="Tahoma" w:eastAsia="Times New Roman" w:hAnsi="Tahoma" w:cs="Tahoma"/>
          <w:sz w:val="20"/>
          <w:szCs w:val="20"/>
          <w:lang w:eastAsia="pl-PL"/>
        </w:rPr>
        <w:t xml:space="preserve">i </w:t>
      </w:r>
      <w:r w:rsidR="00807974" w:rsidRPr="00F233ED">
        <w:rPr>
          <w:rFonts w:ascii="Tahoma" w:eastAsia="Times New Roman" w:hAnsi="Tahoma" w:cs="Tahoma"/>
          <w:sz w:val="20"/>
          <w:szCs w:val="20"/>
          <w:lang w:eastAsia="pl-PL"/>
        </w:rPr>
        <w:t>pełn</w:t>
      </w:r>
      <w:r w:rsidR="008F038E" w:rsidRPr="00F233ED">
        <w:rPr>
          <w:rFonts w:ascii="Tahoma" w:eastAsia="Times New Roman" w:hAnsi="Tahoma" w:cs="Tahoma"/>
          <w:sz w:val="20"/>
          <w:szCs w:val="20"/>
          <w:lang w:eastAsia="pl-PL"/>
        </w:rPr>
        <w:t>ą</w:t>
      </w:r>
      <w:r w:rsidR="00807974" w:rsidRPr="00F233ED">
        <w:rPr>
          <w:rFonts w:ascii="Tahoma" w:eastAsia="Times New Roman" w:hAnsi="Tahoma" w:cs="Tahoma"/>
          <w:sz w:val="20"/>
          <w:szCs w:val="20"/>
          <w:lang w:eastAsia="pl-PL"/>
        </w:rPr>
        <w:t xml:space="preserve"> </w:t>
      </w:r>
      <w:r w:rsidR="007B1E74" w:rsidRPr="00F233ED">
        <w:rPr>
          <w:rFonts w:ascii="Tahoma" w:eastAsia="Times New Roman" w:hAnsi="Tahoma" w:cs="Tahoma"/>
          <w:sz w:val="20"/>
          <w:szCs w:val="20"/>
          <w:lang w:eastAsia="pl-PL"/>
        </w:rPr>
        <w:t>inwentaryzacj</w:t>
      </w:r>
      <w:r w:rsidR="008F038E" w:rsidRPr="00F233ED">
        <w:rPr>
          <w:rFonts w:ascii="Tahoma" w:eastAsia="Times New Roman" w:hAnsi="Tahoma" w:cs="Tahoma"/>
          <w:sz w:val="20"/>
          <w:szCs w:val="20"/>
          <w:lang w:eastAsia="pl-PL"/>
        </w:rPr>
        <w:t>ę</w:t>
      </w:r>
      <w:r w:rsidR="007B1E74" w:rsidRPr="00F233ED">
        <w:rPr>
          <w:rFonts w:ascii="Tahoma" w:eastAsia="Times New Roman" w:hAnsi="Tahoma" w:cs="Tahoma"/>
          <w:sz w:val="20"/>
          <w:szCs w:val="20"/>
          <w:lang w:eastAsia="pl-PL"/>
        </w:rPr>
        <w:t xml:space="preserve"> powykonawcz</w:t>
      </w:r>
      <w:r w:rsidR="008F038E" w:rsidRPr="00F233ED">
        <w:rPr>
          <w:rFonts w:ascii="Tahoma" w:eastAsia="Times New Roman" w:hAnsi="Tahoma" w:cs="Tahoma"/>
          <w:sz w:val="20"/>
          <w:szCs w:val="20"/>
          <w:lang w:eastAsia="pl-PL"/>
        </w:rPr>
        <w:t>ą</w:t>
      </w:r>
      <w:r w:rsidR="007B1E74" w:rsidRPr="00F233ED">
        <w:rPr>
          <w:rFonts w:ascii="Tahoma" w:eastAsia="Times New Roman" w:hAnsi="Tahoma" w:cs="Tahoma"/>
          <w:sz w:val="20"/>
          <w:szCs w:val="20"/>
          <w:lang w:eastAsia="pl-PL"/>
        </w:rPr>
        <w:t xml:space="preserve"> </w:t>
      </w:r>
      <w:r w:rsidR="00807974" w:rsidRPr="00F233ED">
        <w:rPr>
          <w:rFonts w:ascii="Tahoma" w:eastAsia="Times New Roman" w:hAnsi="Tahoma" w:cs="Tahoma"/>
          <w:sz w:val="20"/>
          <w:szCs w:val="20"/>
          <w:lang w:eastAsia="pl-PL"/>
        </w:rPr>
        <w:t>z niezbędnymi zestawieniami</w:t>
      </w:r>
      <w:r w:rsidR="007B1E74" w:rsidRPr="00F233ED">
        <w:rPr>
          <w:rFonts w:ascii="Tahoma" w:eastAsia="Times New Roman" w:hAnsi="Tahoma" w:cs="Tahoma"/>
          <w:sz w:val="20"/>
          <w:szCs w:val="20"/>
          <w:lang w:eastAsia="pl-PL"/>
        </w:rPr>
        <w:t>.</w:t>
      </w:r>
    </w:p>
    <w:p w:rsidR="008F038E" w:rsidRPr="00F233ED" w:rsidRDefault="008F038E" w:rsidP="008F038E">
      <w:pPr>
        <w:tabs>
          <w:tab w:val="num" w:pos="1276"/>
        </w:tabs>
        <w:spacing w:after="0" w:line="240" w:lineRule="auto"/>
        <w:ind w:left="851"/>
        <w:jc w:val="both"/>
        <w:rPr>
          <w:rFonts w:ascii="Tahoma" w:eastAsia="Times New Roman" w:hAnsi="Tahoma" w:cs="Tahoma"/>
          <w:sz w:val="20"/>
          <w:szCs w:val="20"/>
          <w:lang w:eastAsia="pl-PL"/>
        </w:rPr>
      </w:pPr>
      <w:bookmarkStart w:id="20" w:name="_Hlk507664088"/>
      <w:r w:rsidRPr="00F233ED">
        <w:rPr>
          <w:rFonts w:ascii="Tahoma" w:eastAsia="Times New Roman" w:hAnsi="Tahoma" w:cs="Tahoma"/>
          <w:sz w:val="20"/>
          <w:szCs w:val="20"/>
          <w:lang w:eastAsia="pl-PL"/>
        </w:rPr>
        <w:t>Obsługa geodezyjna na bieżąc</w:t>
      </w:r>
      <w:r w:rsidR="00ED6791" w:rsidRPr="00F233ED">
        <w:rPr>
          <w:rFonts w:ascii="Tahoma" w:eastAsia="Times New Roman" w:hAnsi="Tahoma" w:cs="Tahoma"/>
          <w:sz w:val="20"/>
          <w:szCs w:val="20"/>
          <w:lang w:eastAsia="pl-PL"/>
        </w:rPr>
        <w:t>o</w:t>
      </w:r>
      <w:r w:rsidRPr="00F233ED">
        <w:rPr>
          <w:rFonts w:ascii="Tahoma" w:eastAsia="Times New Roman" w:hAnsi="Tahoma" w:cs="Tahoma"/>
          <w:sz w:val="20"/>
          <w:szCs w:val="20"/>
          <w:lang w:eastAsia="pl-PL"/>
        </w:rPr>
        <w:t xml:space="preserve"> będzie współpracowała z wykonawcami realizującymi poszczególne części w niezbędnym zakresie wymaganym dla terminowego i prawidłowego wykonania zamówienia</w:t>
      </w:r>
      <w:bookmarkEnd w:id="20"/>
      <w:r w:rsidRPr="00F233ED">
        <w:rPr>
          <w:rFonts w:ascii="Tahoma" w:eastAsia="Times New Roman" w:hAnsi="Tahoma" w:cs="Tahoma"/>
          <w:sz w:val="20"/>
          <w:szCs w:val="20"/>
          <w:lang w:eastAsia="pl-PL"/>
        </w:rPr>
        <w:t xml:space="preserve">. </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val="x-none" w:eastAsia="x-none"/>
        </w:rPr>
      </w:pPr>
    </w:p>
    <w:p w:rsidR="007B1E74" w:rsidRPr="007B1E74" w:rsidRDefault="007B1E74" w:rsidP="00661F25">
      <w:pPr>
        <w:numPr>
          <w:ilvl w:val="0"/>
          <w:numId w:val="15"/>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2946FF">
        <w:rPr>
          <w:rFonts w:ascii="Tahoma" w:eastAsia="Times New Roman" w:hAnsi="Tahoma" w:cs="Tahoma"/>
          <w:sz w:val="20"/>
          <w:szCs w:val="20"/>
          <w:lang w:eastAsia="pl-PL"/>
        </w:rPr>
        <w:t xml:space="preserve">Wykonawca </w:t>
      </w:r>
      <w:r w:rsidR="008F038E" w:rsidRPr="002946FF">
        <w:rPr>
          <w:rFonts w:ascii="Tahoma" w:eastAsia="Times New Roman" w:hAnsi="Tahoma" w:cs="Tahoma"/>
          <w:sz w:val="20"/>
          <w:szCs w:val="20"/>
          <w:lang w:eastAsia="pl-PL"/>
        </w:rPr>
        <w:t xml:space="preserve">każdej części </w:t>
      </w:r>
      <w:r w:rsidRPr="002946FF">
        <w:rPr>
          <w:rFonts w:ascii="Tahoma" w:eastAsia="Times New Roman" w:hAnsi="Tahoma" w:cs="Tahoma"/>
          <w:sz w:val="20"/>
          <w:szCs w:val="20"/>
          <w:lang w:eastAsia="pl-PL"/>
        </w:rPr>
        <w:t xml:space="preserve">jest zobowiązany do </w:t>
      </w:r>
      <w:r w:rsidR="00406847" w:rsidRPr="002946FF">
        <w:rPr>
          <w:rFonts w:ascii="Tahoma" w:eastAsia="Times New Roman" w:hAnsi="Tahoma" w:cs="Tahoma"/>
          <w:sz w:val="20"/>
          <w:szCs w:val="20"/>
          <w:lang w:eastAsia="pl-PL"/>
        </w:rPr>
        <w:t xml:space="preserve">powierzenia funkcji Kierownika </w:t>
      </w:r>
      <w:r w:rsidR="00A4673D" w:rsidRPr="002946FF">
        <w:rPr>
          <w:rFonts w:ascii="Tahoma" w:eastAsia="Times New Roman" w:hAnsi="Tahoma" w:cs="Tahoma"/>
          <w:sz w:val="20"/>
          <w:szCs w:val="20"/>
          <w:lang w:eastAsia="pl-PL"/>
        </w:rPr>
        <w:t xml:space="preserve">Budowy lub </w:t>
      </w:r>
      <w:r w:rsidR="00A01908" w:rsidRPr="002946FF">
        <w:rPr>
          <w:rFonts w:ascii="Tahoma" w:eastAsia="Times New Roman" w:hAnsi="Tahoma" w:cs="Tahoma"/>
          <w:sz w:val="20"/>
          <w:szCs w:val="20"/>
          <w:lang w:eastAsia="pl-PL"/>
        </w:rPr>
        <w:t>kierownika r</w:t>
      </w:r>
      <w:r w:rsidR="00155E66" w:rsidRPr="002946FF">
        <w:rPr>
          <w:rFonts w:ascii="Tahoma" w:eastAsia="Times New Roman" w:hAnsi="Tahoma" w:cs="Tahoma"/>
          <w:sz w:val="20"/>
          <w:szCs w:val="20"/>
          <w:lang w:eastAsia="pl-PL"/>
        </w:rPr>
        <w:t>obót</w:t>
      </w:r>
      <w:r w:rsidR="00406847" w:rsidRPr="002946FF">
        <w:rPr>
          <w:rFonts w:ascii="Tahoma" w:eastAsia="Times New Roman" w:hAnsi="Tahoma" w:cs="Tahoma"/>
          <w:sz w:val="20"/>
          <w:szCs w:val="20"/>
          <w:lang w:eastAsia="pl-PL"/>
        </w:rPr>
        <w:t xml:space="preserve"> osobie wyka</w:t>
      </w:r>
      <w:r w:rsidR="006C5A3F" w:rsidRPr="002946FF">
        <w:rPr>
          <w:rFonts w:ascii="Tahoma" w:eastAsia="Times New Roman" w:hAnsi="Tahoma" w:cs="Tahoma"/>
          <w:sz w:val="20"/>
          <w:szCs w:val="20"/>
          <w:lang w:eastAsia="pl-PL"/>
        </w:rPr>
        <w:t>zanej w ofercie przetargowej. W</w:t>
      </w:r>
      <w:r w:rsidR="00406847" w:rsidRPr="002946FF">
        <w:rPr>
          <w:rFonts w:ascii="Tahoma" w:eastAsia="Times New Roman" w:hAnsi="Tahoma" w:cs="Tahoma"/>
          <w:sz w:val="20"/>
          <w:szCs w:val="20"/>
          <w:lang w:eastAsia="pl-PL"/>
        </w:rPr>
        <w:t xml:space="preserve"> przypadku </w:t>
      </w:r>
      <w:r w:rsidR="00807974" w:rsidRPr="002946FF">
        <w:rPr>
          <w:rFonts w:ascii="Tahoma" w:eastAsia="Times New Roman" w:hAnsi="Tahoma" w:cs="Tahoma"/>
          <w:sz w:val="20"/>
          <w:szCs w:val="20"/>
          <w:lang w:eastAsia="pl-PL"/>
        </w:rPr>
        <w:t>konieczności</w:t>
      </w:r>
      <w:r w:rsidR="006C5A3F" w:rsidRPr="002946FF">
        <w:rPr>
          <w:rFonts w:ascii="Tahoma" w:eastAsia="Times New Roman" w:hAnsi="Tahoma" w:cs="Tahoma"/>
          <w:sz w:val="20"/>
          <w:szCs w:val="20"/>
          <w:lang w:eastAsia="pl-PL"/>
        </w:rPr>
        <w:t xml:space="preserve"> </w:t>
      </w:r>
      <w:r w:rsidR="00406847" w:rsidRPr="002946FF">
        <w:rPr>
          <w:rFonts w:ascii="Tahoma" w:eastAsia="Times New Roman" w:hAnsi="Tahoma" w:cs="Tahoma"/>
          <w:sz w:val="20"/>
          <w:szCs w:val="20"/>
          <w:lang w:eastAsia="pl-PL"/>
        </w:rPr>
        <w:t xml:space="preserve">zmiany Kierownika </w:t>
      </w:r>
      <w:r w:rsidR="00A4673D" w:rsidRPr="002946FF">
        <w:rPr>
          <w:rFonts w:ascii="Tahoma" w:eastAsia="Times New Roman" w:hAnsi="Tahoma" w:cs="Tahoma"/>
          <w:sz w:val="20"/>
          <w:szCs w:val="20"/>
          <w:lang w:eastAsia="pl-PL"/>
        </w:rPr>
        <w:t xml:space="preserve">Budowy lub </w:t>
      </w:r>
      <w:r w:rsidR="00A01908" w:rsidRPr="002946FF">
        <w:rPr>
          <w:rFonts w:ascii="Tahoma" w:eastAsia="Times New Roman" w:hAnsi="Tahoma" w:cs="Tahoma"/>
          <w:sz w:val="20"/>
          <w:szCs w:val="20"/>
          <w:lang w:eastAsia="pl-PL"/>
        </w:rPr>
        <w:t>kierownika r</w:t>
      </w:r>
      <w:r w:rsidR="00155E66" w:rsidRPr="002946FF">
        <w:rPr>
          <w:rFonts w:ascii="Tahoma" w:eastAsia="Times New Roman" w:hAnsi="Tahoma" w:cs="Tahoma"/>
          <w:sz w:val="20"/>
          <w:szCs w:val="20"/>
          <w:lang w:eastAsia="pl-PL"/>
        </w:rPr>
        <w:t>obót</w:t>
      </w:r>
      <w:r w:rsidR="00406847" w:rsidRPr="002946FF">
        <w:rPr>
          <w:rFonts w:ascii="Tahoma" w:eastAsia="Times New Roman" w:hAnsi="Tahoma" w:cs="Tahoma"/>
          <w:sz w:val="20"/>
          <w:szCs w:val="20"/>
          <w:lang w:eastAsia="pl-PL"/>
        </w:rPr>
        <w:t xml:space="preserve"> zobowiązany jest do </w:t>
      </w:r>
      <w:r w:rsidRPr="002946FF">
        <w:rPr>
          <w:rFonts w:ascii="Tahoma" w:eastAsia="Times New Roman" w:hAnsi="Tahoma" w:cs="Tahoma"/>
          <w:sz w:val="20"/>
          <w:szCs w:val="20"/>
          <w:lang w:eastAsia="pl-PL"/>
        </w:rPr>
        <w:t>uzyskania pisemnej zgody Zamawiającego</w:t>
      </w:r>
      <w:r w:rsidR="00406847" w:rsidRPr="002946FF">
        <w:rPr>
          <w:rFonts w:ascii="Tahoma" w:eastAsia="Times New Roman" w:hAnsi="Tahoma" w:cs="Tahoma"/>
          <w:sz w:val="20"/>
          <w:szCs w:val="20"/>
          <w:lang w:eastAsia="pl-PL"/>
        </w:rPr>
        <w:t xml:space="preserve">. </w:t>
      </w:r>
      <w:r w:rsidRPr="002946FF">
        <w:rPr>
          <w:rFonts w:ascii="Tahoma" w:eastAsia="Times New Roman" w:hAnsi="Tahoma" w:cs="Tahoma"/>
          <w:sz w:val="20"/>
          <w:szCs w:val="20"/>
          <w:lang w:eastAsia="pl-PL"/>
        </w:rPr>
        <w:t xml:space="preserve">W tym celu Wykonawca przedłoży </w:t>
      </w:r>
      <w:r w:rsidRPr="007B1E74">
        <w:rPr>
          <w:rFonts w:ascii="Tahoma" w:eastAsia="Times New Roman" w:hAnsi="Tahoma" w:cs="Tahoma"/>
          <w:sz w:val="20"/>
          <w:szCs w:val="20"/>
          <w:lang w:eastAsia="pl-PL"/>
        </w:rPr>
        <w:t>Zamawiającemu pisemne uzasadnienie wraz z:</w:t>
      </w:r>
    </w:p>
    <w:p w:rsidR="007B1E74" w:rsidRPr="007B1E74" w:rsidRDefault="007B1E74" w:rsidP="00661F25">
      <w:pPr>
        <w:numPr>
          <w:ilvl w:val="0"/>
          <w:numId w:val="33"/>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w:t>
      </w:r>
      <w:r w:rsidR="00A4673D">
        <w:rPr>
          <w:rFonts w:ascii="Tahoma" w:eastAsia="Times New Roman" w:hAnsi="Tahoma" w:cs="Tahoma"/>
          <w:sz w:val="20"/>
          <w:szCs w:val="20"/>
          <w:lang w:eastAsia="pl-PL"/>
        </w:rPr>
        <w:t>ów</w:t>
      </w:r>
      <w:r w:rsidRPr="007B1E74">
        <w:rPr>
          <w:rFonts w:ascii="Tahoma" w:eastAsia="Times New Roman" w:hAnsi="Tahoma" w:cs="Tahoma"/>
          <w:sz w:val="20"/>
          <w:szCs w:val="20"/>
          <w:lang w:eastAsia="pl-PL"/>
        </w:rPr>
        <w:t xml:space="preserve"> Kierownika Budowy</w:t>
      </w:r>
      <w:r w:rsidR="00A4673D">
        <w:rPr>
          <w:rFonts w:ascii="Tahoma" w:eastAsia="Times New Roman" w:hAnsi="Tahoma" w:cs="Tahoma"/>
          <w:sz w:val="20"/>
          <w:szCs w:val="20"/>
          <w:lang w:eastAsia="pl-PL"/>
        </w:rPr>
        <w:t xml:space="preserve"> lub robót</w:t>
      </w:r>
      <w:r w:rsidRPr="007B1E74">
        <w:rPr>
          <w:rFonts w:ascii="Tahoma" w:eastAsia="Times New Roman" w:hAnsi="Tahoma" w:cs="Tahoma"/>
          <w:sz w:val="20"/>
          <w:szCs w:val="20"/>
          <w:lang w:eastAsia="pl-PL"/>
        </w:rPr>
        <w:t>,</w:t>
      </w:r>
    </w:p>
    <w:p w:rsidR="007B1E74" w:rsidRPr="007B1E74" w:rsidRDefault="007B1E74" w:rsidP="00661F25">
      <w:pPr>
        <w:numPr>
          <w:ilvl w:val="0"/>
          <w:numId w:val="33"/>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661F25">
      <w:pPr>
        <w:numPr>
          <w:ilvl w:val="0"/>
          <w:numId w:val="33"/>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Default="007B1E74" w:rsidP="00661F25">
      <w:pPr>
        <w:numPr>
          <w:ilvl w:val="0"/>
          <w:numId w:val="33"/>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oświadczeniem kierownika budowy </w:t>
      </w:r>
      <w:r w:rsidR="00A4673D">
        <w:rPr>
          <w:rFonts w:ascii="Tahoma" w:eastAsia="Times New Roman" w:hAnsi="Tahoma" w:cs="Tahoma"/>
          <w:sz w:val="20"/>
          <w:szCs w:val="20"/>
          <w:lang w:eastAsia="pl-PL"/>
        </w:rPr>
        <w:t xml:space="preserve">lub robót </w:t>
      </w:r>
      <w:r w:rsidRPr="007B1E74">
        <w:rPr>
          <w:rFonts w:ascii="Tahoma" w:eastAsia="Times New Roman" w:hAnsi="Tahoma" w:cs="Tahoma"/>
          <w:sz w:val="20"/>
          <w:szCs w:val="20"/>
          <w:lang w:eastAsia="pl-PL"/>
        </w:rPr>
        <w:t xml:space="preserve">potwierdzonym przez przedstawiciela Wykonawcy o spełnieniu warunków w postępowaniu dla osoby pełniącej tą funkcję. </w:t>
      </w:r>
    </w:p>
    <w:p w:rsidR="00F03CDE" w:rsidRPr="002752FB" w:rsidRDefault="00F03CDE" w:rsidP="00F03CDE">
      <w:pPr>
        <w:spacing w:after="0" w:line="240" w:lineRule="auto"/>
        <w:ind w:left="1276"/>
        <w:jc w:val="both"/>
        <w:rPr>
          <w:rFonts w:ascii="Tahoma" w:eastAsia="Times New Roman" w:hAnsi="Tahoma" w:cs="Tahoma"/>
          <w:sz w:val="20"/>
          <w:szCs w:val="20"/>
          <w:lang w:eastAsia="pl-PL"/>
        </w:rPr>
      </w:pPr>
      <w:r w:rsidRPr="002752FB">
        <w:rPr>
          <w:rFonts w:ascii="Tahoma" w:eastAsia="Times New Roman" w:hAnsi="Tahoma" w:cs="Tahoma"/>
          <w:sz w:val="20"/>
          <w:szCs w:val="20"/>
          <w:lang w:eastAsia="pl-PL"/>
        </w:rPr>
        <w:t xml:space="preserve">Kierownik budowy </w:t>
      </w:r>
      <w:r w:rsidR="00263579" w:rsidRPr="002752FB">
        <w:rPr>
          <w:rFonts w:ascii="Tahoma" w:eastAsia="Times New Roman" w:hAnsi="Tahoma" w:cs="Tahoma"/>
          <w:sz w:val="20"/>
          <w:szCs w:val="20"/>
          <w:lang w:eastAsia="pl-PL"/>
        </w:rPr>
        <w:t>i kierownicy robót są</w:t>
      </w:r>
      <w:r w:rsidRPr="002752FB">
        <w:rPr>
          <w:rFonts w:ascii="Tahoma" w:eastAsia="Times New Roman" w:hAnsi="Tahoma" w:cs="Tahoma"/>
          <w:sz w:val="20"/>
          <w:szCs w:val="20"/>
          <w:lang w:eastAsia="pl-PL"/>
        </w:rPr>
        <w:t xml:space="preserve"> zobowiązan</w:t>
      </w:r>
      <w:r w:rsidR="00263579" w:rsidRPr="002752FB">
        <w:rPr>
          <w:rFonts w:ascii="Tahoma" w:eastAsia="Times New Roman" w:hAnsi="Tahoma" w:cs="Tahoma"/>
          <w:sz w:val="20"/>
          <w:szCs w:val="20"/>
          <w:lang w:eastAsia="pl-PL"/>
        </w:rPr>
        <w:t>i</w:t>
      </w:r>
      <w:r w:rsidRPr="002752FB">
        <w:rPr>
          <w:rFonts w:ascii="Tahoma" w:eastAsia="Times New Roman" w:hAnsi="Tahoma" w:cs="Tahoma"/>
          <w:sz w:val="20"/>
          <w:szCs w:val="20"/>
          <w:lang w:eastAsia="pl-PL"/>
        </w:rPr>
        <w:t xml:space="preserve"> do prze</w:t>
      </w:r>
      <w:r w:rsidR="00263579" w:rsidRPr="002752FB">
        <w:rPr>
          <w:rFonts w:ascii="Tahoma" w:eastAsia="Times New Roman" w:hAnsi="Tahoma" w:cs="Tahoma"/>
          <w:sz w:val="20"/>
          <w:szCs w:val="20"/>
          <w:lang w:eastAsia="pl-PL"/>
        </w:rPr>
        <w:t>bywania na terenie placu budowy w czasie trwania robót budowlanych. W uzasadnionych przypadkach dopuszcza się krótkotrwałe zastępstwo osoby kierownika budowy</w:t>
      </w:r>
      <w:r w:rsidR="00A4673D">
        <w:rPr>
          <w:rFonts w:ascii="Tahoma" w:eastAsia="Times New Roman" w:hAnsi="Tahoma" w:cs="Tahoma"/>
          <w:sz w:val="20"/>
          <w:szCs w:val="20"/>
          <w:lang w:eastAsia="pl-PL"/>
        </w:rPr>
        <w:t xml:space="preserve"> lub robót</w:t>
      </w:r>
      <w:r w:rsidR="00263579" w:rsidRPr="002752FB">
        <w:rPr>
          <w:rFonts w:ascii="Tahoma" w:eastAsia="Times New Roman" w:hAnsi="Tahoma" w:cs="Tahoma"/>
          <w:sz w:val="20"/>
          <w:szCs w:val="20"/>
          <w:lang w:eastAsia="pl-PL"/>
        </w:rPr>
        <w:t xml:space="preserve"> na terenie placu budowy przez wyznaczoną osobę posiadającą równorzędne uprawnienia budowlane.</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 zobowiązuje się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r w:rsidR="00406847">
        <w:rPr>
          <w:rFonts w:ascii="Tahoma" w:eastAsia="Times New Roman" w:hAnsi="Tahoma" w:cs="Tahoma"/>
          <w:sz w:val="20"/>
          <w:szCs w:val="20"/>
          <w:lang w:eastAsia="pl-PL"/>
        </w:rPr>
        <w:t xml:space="preserve"> Zajmowanie terenów sąsiednich wymaga pisemnej zgody ich właściciela.</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B66E55" w:rsidRDefault="007B1E74" w:rsidP="00661F25">
      <w:pPr>
        <w:numPr>
          <w:ilvl w:val="0"/>
          <w:numId w:val="34"/>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wykonania </w:t>
      </w:r>
      <w:r w:rsidRPr="00B66E55">
        <w:rPr>
          <w:rFonts w:ascii="Tahoma" w:eastAsia="Times New Roman" w:hAnsi="Tahoma" w:cs="Tahoma"/>
          <w:sz w:val="20"/>
          <w:szCs w:val="20"/>
          <w:lang w:eastAsia="pl-PL"/>
        </w:rPr>
        <w:t>całego zakresu zleconych robót siłami własnymi lub siłami własnymi i podwykonawców,</w:t>
      </w:r>
    </w:p>
    <w:p w:rsidR="007B1E74" w:rsidRPr="00B66E55" w:rsidRDefault="007B1E74" w:rsidP="00661F25">
      <w:pPr>
        <w:numPr>
          <w:ilvl w:val="0"/>
          <w:numId w:val="34"/>
        </w:numPr>
        <w:spacing w:after="0" w:line="240" w:lineRule="auto"/>
        <w:ind w:hanging="284"/>
        <w:jc w:val="both"/>
        <w:rPr>
          <w:rFonts w:ascii="Tahoma" w:eastAsia="Times New Roman" w:hAnsi="Tahoma" w:cs="Tahoma"/>
          <w:sz w:val="20"/>
          <w:szCs w:val="20"/>
          <w:lang w:eastAsia="pl-PL"/>
        </w:rPr>
      </w:pPr>
      <w:r w:rsidRPr="00B66E55">
        <w:rPr>
          <w:rFonts w:ascii="Tahoma" w:eastAsia="Times New Roman" w:hAnsi="Tahoma" w:cs="Tahoma"/>
          <w:sz w:val="20"/>
          <w:szCs w:val="20"/>
          <w:lang w:eastAsia="pl-PL"/>
        </w:rPr>
        <w:t xml:space="preserve">ochrony </w:t>
      </w:r>
      <w:r w:rsidR="006C5A3F" w:rsidRPr="00B66E55">
        <w:rPr>
          <w:rFonts w:ascii="Tahoma" w:eastAsia="Times New Roman" w:hAnsi="Tahoma" w:cs="Tahoma"/>
          <w:sz w:val="20"/>
          <w:szCs w:val="20"/>
          <w:lang w:eastAsia="pl-PL"/>
        </w:rPr>
        <w:t xml:space="preserve">budynków, budowli, obiektów i </w:t>
      </w:r>
      <w:r w:rsidRPr="00B66E55">
        <w:rPr>
          <w:rFonts w:ascii="Tahoma" w:eastAsia="Times New Roman" w:hAnsi="Tahoma" w:cs="Tahoma"/>
          <w:sz w:val="20"/>
          <w:szCs w:val="20"/>
          <w:lang w:eastAsia="pl-PL"/>
        </w:rPr>
        <w:t xml:space="preserve">urządzeń podziemnych </w:t>
      </w:r>
      <w:r w:rsidR="006C5A3F" w:rsidRPr="00B66E55">
        <w:rPr>
          <w:rFonts w:ascii="Tahoma" w:eastAsia="Times New Roman" w:hAnsi="Tahoma" w:cs="Tahoma"/>
          <w:sz w:val="20"/>
          <w:szCs w:val="20"/>
          <w:lang w:eastAsia="pl-PL"/>
        </w:rPr>
        <w:t xml:space="preserve">i </w:t>
      </w:r>
      <w:r w:rsidRPr="00B66E55">
        <w:rPr>
          <w:rFonts w:ascii="Tahoma" w:eastAsia="Times New Roman" w:hAnsi="Tahoma" w:cs="Tahoma"/>
          <w:sz w:val="20"/>
          <w:szCs w:val="20"/>
          <w:lang w:eastAsia="pl-PL"/>
        </w:rPr>
        <w:t>zlokalizowanych na obszarze realizacji inwestycji i odpowiada za ich uszkodzenie,</w:t>
      </w:r>
    </w:p>
    <w:p w:rsidR="007B1E74" w:rsidRPr="007B1E74" w:rsidRDefault="007B1E74" w:rsidP="00661F25">
      <w:pPr>
        <w:numPr>
          <w:ilvl w:val="0"/>
          <w:numId w:val="34"/>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661F25">
      <w:pPr>
        <w:numPr>
          <w:ilvl w:val="0"/>
          <w:numId w:val="34"/>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r w:rsidR="00406847">
        <w:rPr>
          <w:rFonts w:ascii="Tahoma" w:eastAsia="Times New Roman" w:hAnsi="Tahoma" w:cs="Tahoma"/>
          <w:sz w:val="20"/>
          <w:szCs w:val="20"/>
          <w:lang w:eastAsia="pl-PL"/>
        </w:rPr>
        <w:t>, uzgodnień, warunków i opinii</w:t>
      </w:r>
      <w:r w:rsidR="00D27D8F">
        <w:rPr>
          <w:rFonts w:ascii="Tahoma" w:eastAsia="Times New Roman" w:hAnsi="Tahoma" w:cs="Tahoma"/>
          <w:sz w:val="20"/>
          <w:szCs w:val="20"/>
          <w:lang w:eastAsia="pl-PL"/>
        </w:rPr>
        <w:t>,</w:t>
      </w:r>
    </w:p>
    <w:p w:rsidR="007B1E74" w:rsidRPr="00B66E55" w:rsidRDefault="007B1E74" w:rsidP="00661F25">
      <w:pPr>
        <w:numPr>
          <w:ilvl w:val="0"/>
          <w:numId w:val="34"/>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 xml:space="preserve">wzorów dokumentów oraz druków, które będą obowiązywać w trakcie realizacji umowy w terminie 14 dni od </w:t>
      </w:r>
      <w:r w:rsidRPr="00B66E55">
        <w:rPr>
          <w:rFonts w:ascii="Tahoma" w:eastAsia="Times New Roman" w:hAnsi="Tahoma" w:cs="Tahoma"/>
          <w:sz w:val="20"/>
          <w:szCs w:val="20"/>
          <w:lang w:eastAsia="pl-PL"/>
        </w:rPr>
        <w:t>daty zawarcia umowy</w:t>
      </w:r>
      <w:r w:rsidR="00D27D8F" w:rsidRPr="00B66E55">
        <w:rPr>
          <w:rFonts w:ascii="Tahoma" w:eastAsia="Times New Roman" w:hAnsi="Tahoma" w:cs="Tahoma"/>
          <w:sz w:val="20"/>
          <w:szCs w:val="20"/>
          <w:lang w:eastAsia="pl-PL"/>
        </w:rPr>
        <w:t>,</w:t>
      </w:r>
    </w:p>
    <w:p w:rsidR="008F038E" w:rsidRDefault="00D27D8F" w:rsidP="00661F25">
      <w:pPr>
        <w:numPr>
          <w:ilvl w:val="0"/>
          <w:numId w:val="34"/>
        </w:numPr>
        <w:spacing w:after="0" w:line="240" w:lineRule="auto"/>
        <w:ind w:hanging="284"/>
        <w:jc w:val="both"/>
        <w:rPr>
          <w:rFonts w:ascii="Tahoma" w:eastAsia="Times New Roman" w:hAnsi="Tahoma" w:cs="Tahoma"/>
          <w:sz w:val="20"/>
          <w:szCs w:val="20"/>
          <w:lang w:eastAsia="pl-PL"/>
        </w:rPr>
      </w:pPr>
      <w:r w:rsidRPr="00B66E55">
        <w:rPr>
          <w:rFonts w:ascii="Tahoma" w:eastAsia="Times New Roman" w:hAnsi="Tahoma" w:cs="Tahoma"/>
          <w:sz w:val="20"/>
          <w:szCs w:val="20"/>
          <w:lang w:eastAsia="pl-PL"/>
        </w:rPr>
        <w:t>ścisłej współpracy w wymaganym zakresie z pozostałymi wykonawcami i podwykonawcami realizującymi powierzone zakresy prac, celem umożliwienia im wykonan</w:t>
      </w:r>
      <w:r w:rsidR="00B66E55">
        <w:rPr>
          <w:rFonts w:ascii="Tahoma" w:eastAsia="Times New Roman" w:hAnsi="Tahoma" w:cs="Tahoma"/>
          <w:sz w:val="20"/>
          <w:szCs w:val="20"/>
          <w:lang w:eastAsia="pl-PL"/>
        </w:rPr>
        <w:t>ie robót w ustalonych terminach,</w:t>
      </w:r>
    </w:p>
    <w:p w:rsidR="00B66E55" w:rsidRPr="00B66E55" w:rsidRDefault="00B66E55" w:rsidP="00661F25">
      <w:pPr>
        <w:numPr>
          <w:ilvl w:val="0"/>
          <w:numId w:val="34"/>
        </w:numPr>
        <w:spacing w:after="0" w:line="240" w:lineRule="auto"/>
        <w:ind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dostosowa</w:t>
      </w:r>
      <w:r w:rsidR="00CA0F22">
        <w:rPr>
          <w:rFonts w:ascii="Tahoma" w:eastAsia="Times New Roman" w:hAnsi="Tahoma" w:cs="Tahoma"/>
          <w:sz w:val="20"/>
          <w:szCs w:val="20"/>
          <w:lang w:eastAsia="pl-PL"/>
        </w:rPr>
        <w:t>nia</w:t>
      </w:r>
      <w:r>
        <w:rPr>
          <w:rFonts w:ascii="Tahoma" w:eastAsia="Times New Roman" w:hAnsi="Tahoma" w:cs="Tahoma"/>
          <w:sz w:val="20"/>
          <w:szCs w:val="20"/>
          <w:lang w:eastAsia="pl-PL"/>
        </w:rPr>
        <w:t xml:space="preserve"> do warunków realizacji przedmiotu umowy oraz </w:t>
      </w:r>
      <w:r w:rsidR="00CA0F22">
        <w:rPr>
          <w:rFonts w:ascii="Tahoma" w:eastAsia="Times New Roman" w:hAnsi="Tahoma" w:cs="Tahoma"/>
          <w:sz w:val="20"/>
          <w:szCs w:val="20"/>
          <w:lang w:eastAsia="pl-PL"/>
        </w:rPr>
        <w:t xml:space="preserve">do </w:t>
      </w:r>
      <w:r>
        <w:rPr>
          <w:rFonts w:ascii="Tahoma" w:eastAsia="Times New Roman" w:hAnsi="Tahoma" w:cs="Tahoma"/>
          <w:sz w:val="20"/>
          <w:szCs w:val="20"/>
          <w:lang w:eastAsia="pl-PL"/>
        </w:rPr>
        <w:t>ułoż</w:t>
      </w:r>
      <w:r w:rsidR="00CA0F22">
        <w:rPr>
          <w:rFonts w:ascii="Tahoma" w:eastAsia="Times New Roman" w:hAnsi="Tahoma" w:cs="Tahoma"/>
          <w:sz w:val="20"/>
          <w:szCs w:val="20"/>
          <w:lang w:eastAsia="pl-PL"/>
        </w:rPr>
        <w:t>enia</w:t>
      </w:r>
      <w:r>
        <w:rPr>
          <w:rFonts w:ascii="Tahoma" w:eastAsia="Times New Roman" w:hAnsi="Tahoma" w:cs="Tahoma"/>
          <w:sz w:val="20"/>
          <w:szCs w:val="20"/>
          <w:lang w:eastAsia="pl-PL"/>
        </w:rPr>
        <w:t xml:space="preserve"> współprac</w:t>
      </w:r>
      <w:r w:rsidR="00CA0F22">
        <w:rPr>
          <w:rFonts w:ascii="Tahoma" w:eastAsia="Times New Roman" w:hAnsi="Tahoma" w:cs="Tahoma"/>
          <w:sz w:val="20"/>
          <w:szCs w:val="20"/>
          <w:lang w:eastAsia="pl-PL"/>
        </w:rPr>
        <w:t>y</w:t>
      </w:r>
      <w:r>
        <w:rPr>
          <w:rFonts w:ascii="Tahoma" w:eastAsia="Times New Roman" w:hAnsi="Tahoma" w:cs="Tahoma"/>
          <w:sz w:val="20"/>
          <w:szCs w:val="20"/>
          <w:lang w:eastAsia="pl-PL"/>
        </w:rPr>
        <w:t xml:space="preserve"> i k</w:t>
      </w:r>
      <w:r w:rsidR="00CA0F22">
        <w:rPr>
          <w:rFonts w:ascii="Tahoma" w:eastAsia="Times New Roman" w:hAnsi="Tahoma" w:cs="Tahoma"/>
          <w:sz w:val="20"/>
          <w:szCs w:val="20"/>
          <w:lang w:eastAsia="pl-PL"/>
        </w:rPr>
        <w:t>o</w:t>
      </w:r>
      <w:r>
        <w:rPr>
          <w:rFonts w:ascii="Tahoma" w:eastAsia="Times New Roman" w:hAnsi="Tahoma" w:cs="Tahoma"/>
          <w:sz w:val="20"/>
          <w:szCs w:val="20"/>
          <w:lang w:eastAsia="pl-PL"/>
        </w:rPr>
        <w:t>ordyn</w:t>
      </w:r>
      <w:r w:rsidR="00CA0F22">
        <w:rPr>
          <w:rFonts w:ascii="Tahoma" w:eastAsia="Times New Roman" w:hAnsi="Tahoma" w:cs="Tahoma"/>
          <w:sz w:val="20"/>
          <w:szCs w:val="20"/>
          <w:lang w:eastAsia="pl-PL"/>
        </w:rPr>
        <w:t>acji</w:t>
      </w:r>
      <w:r>
        <w:rPr>
          <w:rFonts w:ascii="Tahoma" w:eastAsia="Times New Roman" w:hAnsi="Tahoma" w:cs="Tahoma"/>
          <w:sz w:val="20"/>
          <w:szCs w:val="20"/>
          <w:lang w:eastAsia="pl-PL"/>
        </w:rPr>
        <w:t xml:space="preserve"> wykonywan</w:t>
      </w:r>
      <w:r w:rsidR="00CA0F22">
        <w:rPr>
          <w:rFonts w:ascii="Tahoma" w:eastAsia="Times New Roman" w:hAnsi="Tahoma" w:cs="Tahoma"/>
          <w:sz w:val="20"/>
          <w:szCs w:val="20"/>
          <w:lang w:eastAsia="pl-PL"/>
        </w:rPr>
        <w:t>ych</w:t>
      </w:r>
      <w:r>
        <w:rPr>
          <w:rFonts w:ascii="Tahoma" w:eastAsia="Times New Roman" w:hAnsi="Tahoma" w:cs="Tahoma"/>
          <w:sz w:val="20"/>
          <w:szCs w:val="20"/>
          <w:lang w:eastAsia="pl-PL"/>
        </w:rPr>
        <w:t xml:space="preserve"> rob</w:t>
      </w:r>
      <w:r w:rsidR="00CA0F22">
        <w:rPr>
          <w:rFonts w:ascii="Tahoma" w:eastAsia="Times New Roman" w:hAnsi="Tahoma" w:cs="Tahoma"/>
          <w:sz w:val="20"/>
          <w:szCs w:val="20"/>
          <w:lang w:eastAsia="pl-PL"/>
        </w:rPr>
        <w:t>ót</w:t>
      </w:r>
      <w:r>
        <w:rPr>
          <w:rFonts w:ascii="Tahoma" w:eastAsia="Times New Roman" w:hAnsi="Tahoma" w:cs="Tahoma"/>
          <w:sz w:val="20"/>
          <w:szCs w:val="20"/>
          <w:lang w:eastAsia="pl-PL"/>
        </w:rPr>
        <w:t xml:space="preserve"> budowlan</w:t>
      </w:r>
      <w:r w:rsidR="00CA0F22">
        <w:rPr>
          <w:rFonts w:ascii="Tahoma" w:eastAsia="Times New Roman" w:hAnsi="Tahoma" w:cs="Tahoma"/>
          <w:sz w:val="20"/>
          <w:szCs w:val="20"/>
          <w:lang w:eastAsia="pl-PL"/>
        </w:rPr>
        <w:t>ych</w:t>
      </w:r>
      <w:r>
        <w:rPr>
          <w:rFonts w:ascii="Tahoma" w:eastAsia="Times New Roman" w:hAnsi="Tahoma" w:cs="Tahoma"/>
          <w:sz w:val="20"/>
          <w:szCs w:val="20"/>
          <w:lang w:eastAsia="pl-PL"/>
        </w:rPr>
        <w:t xml:space="preserve"> z pozostałymi uczestnikami procesu realizacji zadania inwestycyjnego w taki sposób, by termin zakończenia robót budowlanych oraz realizacji całego zadania inwestycyjnego był dotrzymany.</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w:t>
      </w:r>
      <w:r w:rsidR="008929A9">
        <w:rPr>
          <w:rFonts w:ascii="Tahoma" w:eastAsia="Times New Roman" w:hAnsi="Tahoma" w:cs="Tahoma"/>
          <w:sz w:val="20"/>
          <w:szCs w:val="20"/>
          <w:lang w:eastAsia="pl-PL"/>
        </w:rPr>
        <w:t xml:space="preserve">i urządzenia </w:t>
      </w:r>
      <w:r w:rsidRPr="007B1E74">
        <w:rPr>
          <w:rFonts w:ascii="Tahoma" w:eastAsia="Times New Roman" w:hAnsi="Tahoma" w:cs="Tahoma"/>
          <w:sz w:val="20"/>
          <w:szCs w:val="20"/>
          <w:lang w:eastAsia="pl-PL"/>
        </w:rPr>
        <w:t xml:space="preserve">pozyskane z rozbiórki w trakcie prowadzenia robót, </w:t>
      </w:r>
      <w:r w:rsidR="00406847">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 xml:space="preserve">nadające się do ponownego wbudowania, Wykonawca odwiezie i protokolarnie przekaże do magazynu Zamawiającego, mieszczącego się </w:t>
      </w:r>
      <w:r w:rsidR="008929A9">
        <w:rPr>
          <w:rFonts w:ascii="Tahoma" w:eastAsia="Times New Roman" w:hAnsi="Tahoma" w:cs="Tahoma"/>
          <w:sz w:val="20"/>
          <w:szCs w:val="20"/>
          <w:lang w:eastAsia="pl-PL"/>
        </w:rPr>
        <w:t xml:space="preserve">w odległości do 4 km od placu budowy </w:t>
      </w:r>
      <w:r w:rsidRPr="007B1E74">
        <w:rPr>
          <w:rFonts w:ascii="Tahoma" w:eastAsia="Times New Roman" w:hAnsi="Tahoma" w:cs="Tahoma"/>
          <w:sz w:val="20"/>
          <w:szCs w:val="20"/>
          <w:lang w:eastAsia="pl-PL"/>
        </w:rPr>
        <w:t xml:space="preserve">lub inne wskazane miejsce w granicach administracyjnych gminy Twardogóra. Przekazane materiały jw. muszą zostać zinwentaryzowane, oraz posortowane i złożone na paletach zakupionych przez Wykonawcę we wskazanym miejscu. Pozostałe materiały </w:t>
      </w:r>
      <w:r w:rsidR="00406847">
        <w:rPr>
          <w:rFonts w:ascii="Tahoma" w:eastAsia="Times New Roman" w:hAnsi="Tahoma" w:cs="Tahoma"/>
          <w:sz w:val="20"/>
          <w:szCs w:val="20"/>
          <w:lang w:eastAsia="pl-PL"/>
        </w:rPr>
        <w:t xml:space="preserve">nie nadające się do wykorzystania </w:t>
      </w:r>
      <w:r w:rsidRPr="007B1E74">
        <w:rPr>
          <w:rFonts w:ascii="Tahoma" w:eastAsia="Times New Roman" w:hAnsi="Tahoma" w:cs="Tahoma"/>
          <w:sz w:val="20"/>
          <w:szCs w:val="20"/>
          <w:lang w:eastAsia="pl-PL"/>
        </w:rPr>
        <w:t>pozyskane z rozbiórek oraz odpady stanowią własność Wykonawcy.</w:t>
      </w:r>
    </w:p>
    <w:p w:rsidR="007B1E74" w:rsidRPr="00757DA0"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57DA0">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sidRPr="00757DA0">
        <w:rPr>
          <w:rFonts w:ascii="Tahoma" w:eastAsia="Times New Roman" w:hAnsi="Tahoma" w:cs="Tahoma"/>
          <w:sz w:val="20"/>
          <w:szCs w:val="20"/>
          <w:lang w:eastAsia="pl-PL"/>
        </w:rPr>
        <w:t xml:space="preserve">od </w:t>
      </w:r>
      <w:r w:rsidRPr="00757DA0">
        <w:rPr>
          <w:rFonts w:ascii="Tahoma" w:eastAsia="Times New Roman" w:hAnsi="Tahoma" w:cs="Tahoma"/>
          <w:sz w:val="20"/>
          <w:szCs w:val="20"/>
          <w:lang w:eastAsia="pl-PL"/>
        </w:rPr>
        <w:t>odpowiedzialnoś</w:t>
      </w:r>
      <w:r w:rsidR="00743919" w:rsidRPr="00757DA0">
        <w:rPr>
          <w:rFonts w:ascii="Tahoma" w:eastAsia="Times New Roman" w:hAnsi="Tahoma" w:cs="Tahoma"/>
          <w:sz w:val="20"/>
          <w:szCs w:val="20"/>
          <w:lang w:eastAsia="pl-PL"/>
        </w:rPr>
        <w:t>ci</w:t>
      </w:r>
      <w:r w:rsidRPr="00757DA0">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w:t>
      </w:r>
      <w:r w:rsidR="00D27D8F" w:rsidRPr="00757DA0">
        <w:rPr>
          <w:rFonts w:ascii="Tahoma" w:eastAsia="Times New Roman" w:hAnsi="Tahoma" w:cs="Tahoma"/>
          <w:sz w:val="20"/>
          <w:szCs w:val="20"/>
          <w:lang w:eastAsia="pl-PL"/>
        </w:rPr>
        <w:t xml:space="preserve"> realizowanej części</w:t>
      </w:r>
      <w:r w:rsidRPr="00757DA0">
        <w:rPr>
          <w:rFonts w:ascii="Tahoma" w:eastAsia="Times New Roman" w:hAnsi="Tahoma" w:cs="Tahoma"/>
          <w:sz w:val="20"/>
          <w:szCs w:val="20"/>
          <w:lang w:eastAsia="pl-PL"/>
        </w:rPr>
        <w:t>. Wykonawca musi być też ubezpieczony z tytułu prowadzonej działalności gospodarczej. Dowody ubezpieczenia – kopię polis Wykonawca musi dostarczyć przed datą rozpoczęcia robót budowlanych.</w:t>
      </w:r>
    </w:p>
    <w:p w:rsidR="007B1E74" w:rsidRPr="00A01908" w:rsidRDefault="007B1E74" w:rsidP="00661F25">
      <w:pPr>
        <w:numPr>
          <w:ilvl w:val="0"/>
          <w:numId w:val="32"/>
        </w:numPr>
        <w:tabs>
          <w:tab w:val="left" w:pos="1276"/>
        </w:tabs>
        <w:spacing w:after="0" w:line="240" w:lineRule="auto"/>
        <w:ind w:left="1276"/>
        <w:jc w:val="both"/>
        <w:rPr>
          <w:rFonts w:ascii="Tahoma" w:eastAsia="Times New Roman" w:hAnsi="Tahoma" w:cs="Tahoma"/>
          <w:color w:val="000000" w:themeColor="text1"/>
          <w:sz w:val="20"/>
          <w:szCs w:val="20"/>
          <w:lang w:eastAsia="pl-PL"/>
        </w:rPr>
      </w:pPr>
      <w:r w:rsidRPr="007B1E74">
        <w:rPr>
          <w:rFonts w:ascii="Tahoma" w:eastAsia="Times New Roman" w:hAnsi="Tahoma" w:cs="Tahoma"/>
          <w:sz w:val="20"/>
          <w:szCs w:val="20"/>
          <w:lang w:eastAsia="pl-PL"/>
        </w:rPr>
        <w:t xml:space="preserve">Wykonawca ponosi pełną odpowiedzialność za </w:t>
      </w:r>
      <w:r w:rsidR="008929A9">
        <w:rPr>
          <w:rFonts w:ascii="Tahoma" w:eastAsia="Times New Roman" w:hAnsi="Tahoma" w:cs="Tahoma"/>
          <w:sz w:val="20"/>
          <w:szCs w:val="20"/>
          <w:lang w:eastAsia="pl-PL"/>
        </w:rPr>
        <w:t xml:space="preserve">odpowiednie wygrodzenie, </w:t>
      </w:r>
      <w:r w:rsidRPr="007B1E74">
        <w:rPr>
          <w:rFonts w:ascii="Tahoma" w:eastAsia="Times New Roman" w:hAnsi="Tahoma" w:cs="Tahoma"/>
          <w:sz w:val="20"/>
          <w:szCs w:val="20"/>
          <w:lang w:eastAsia="pl-PL"/>
        </w:rPr>
        <w:t xml:space="preserve">oznakowanie i zabezpieczenie </w:t>
      </w:r>
      <w:r w:rsidR="008929A9">
        <w:rPr>
          <w:rFonts w:ascii="Tahoma" w:eastAsia="Times New Roman" w:hAnsi="Tahoma" w:cs="Tahoma"/>
          <w:sz w:val="20"/>
          <w:szCs w:val="20"/>
          <w:lang w:eastAsia="pl-PL"/>
        </w:rPr>
        <w:t xml:space="preserve">terenu i </w:t>
      </w:r>
      <w:r w:rsidR="00757DA0">
        <w:rPr>
          <w:rFonts w:ascii="Tahoma" w:eastAsia="Times New Roman" w:hAnsi="Tahoma" w:cs="Tahoma"/>
          <w:sz w:val="20"/>
          <w:szCs w:val="20"/>
          <w:lang w:eastAsia="pl-PL"/>
        </w:rPr>
        <w:t xml:space="preserve">przejętego </w:t>
      </w:r>
      <w:r w:rsidR="008929A9">
        <w:rPr>
          <w:rFonts w:ascii="Tahoma" w:eastAsia="Times New Roman" w:hAnsi="Tahoma" w:cs="Tahoma"/>
          <w:sz w:val="20"/>
          <w:szCs w:val="20"/>
          <w:lang w:eastAsia="pl-PL"/>
        </w:rPr>
        <w:t>placu budowy w taki sposób, żeby zwykłe funkcjonowanie obiektu szkoły, hali widowiskowo-sportowej</w:t>
      </w:r>
      <w:r w:rsidR="00757DA0">
        <w:rPr>
          <w:rFonts w:ascii="Tahoma" w:eastAsia="Times New Roman" w:hAnsi="Tahoma" w:cs="Tahoma"/>
          <w:sz w:val="20"/>
          <w:szCs w:val="20"/>
          <w:lang w:eastAsia="pl-PL"/>
        </w:rPr>
        <w:t xml:space="preserve"> oraz współpraca z innymi wykonawcami </w:t>
      </w:r>
      <w:r w:rsidR="008929A9" w:rsidRPr="00A01908">
        <w:rPr>
          <w:rFonts w:ascii="Tahoma" w:eastAsia="Times New Roman" w:hAnsi="Tahoma" w:cs="Tahoma"/>
          <w:color w:val="000000" w:themeColor="text1"/>
          <w:sz w:val="20"/>
          <w:szCs w:val="20"/>
          <w:lang w:eastAsia="pl-PL"/>
        </w:rPr>
        <w:t>nie był</w:t>
      </w:r>
      <w:r w:rsidR="00757DA0">
        <w:rPr>
          <w:rFonts w:ascii="Tahoma" w:eastAsia="Times New Roman" w:hAnsi="Tahoma" w:cs="Tahoma"/>
          <w:color w:val="000000" w:themeColor="text1"/>
          <w:sz w:val="20"/>
          <w:szCs w:val="20"/>
          <w:lang w:eastAsia="pl-PL"/>
        </w:rPr>
        <w:t>y</w:t>
      </w:r>
      <w:r w:rsidR="008929A9" w:rsidRPr="00A01908">
        <w:rPr>
          <w:rFonts w:ascii="Tahoma" w:eastAsia="Times New Roman" w:hAnsi="Tahoma" w:cs="Tahoma"/>
          <w:color w:val="000000" w:themeColor="text1"/>
          <w:sz w:val="20"/>
          <w:szCs w:val="20"/>
          <w:lang w:eastAsia="pl-PL"/>
        </w:rPr>
        <w:t xml:space="preserve"> utrudnione. </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robót zobowiązany będzie w czasie prowadzonych robót zapewnić </w:t>
      </w:r>
      <w:r w:rsidR="008929A9">
        <w:rPr>
          <w:rFonts w:ascii="Tahoma" w:eastAsia="Times New Roman" w:hAnsi="Tahoma" w:cs="Tahoma"/>
          <w:sz w:val="20"/>
          <w:szCs w:val="20"/>
          <w:lang w:eastAsia="pl-PL"/>
        </w:rPr>
        <w:t xml:space="preserve">dostępność do istniejących obiektów, </w:t>
      </w:r>
      <w:r w:rsidRPr="007B1E74">
        <w:rPr>
          <w:rFonts w:ascii="Tahoma" w:eastAsia="Times New Roman" w:hAnsi="Tahoma" w:cs="Tahoma"/>
          <w:sz w:val="20"/>
          <w:szCs w:val="20"/>
          <w:lang w:eastAsia="pl-PL"/>
        </w:rPr>
        <w:t>przejezdność ulic, dojazdów i dojść do posesji.</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w:t>
      </w:r>
      <w:r w:rsidR="00D27D8F">
        <w:rPr>
          <w:rFonts w:ascii="Tahoma" w:eastAsia="Times New Roman" w:hAnsi="Tahoma" w:cs="Tahoma"/>
          <w:sz w:val="20"/>
          <w:szCs w:val="20"/>
          <w:lang w:eastAsia="pl-PL"/>
        </w:rPr>
        <w:t xml:space="preserve"> oraz spełniać będą wymagania dokumentacji projektowej</w:t>
      </w:r>
      <w:r w:rsidRPr="007B1E74">
        <w:rPr>
          <w:rFonts w:ascii="Tahoma" w:eastAsia="Times New Roman" w:hAnsi="Tahoma" w:cs="Tahoma"/>
          <w:sz w:val="20"/>
          <w:szCs w:val="20"/>
          <w:lang w:eastAsia="pl-PL"/>
        </w:rPr>
        <w:t xml:space="preserve">.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w:t>
      </w:r>
      <w:r w:rsidR="002E4530">
        <w:rPr>
          <w:rFonts w:ascii="Tahoma" w:eastAsia="Times New Roman" w:hAnsi="Tahoma" w:cs="Tahoma"/>
          <w:sz w:val="20"/>
          <w:szCs w:val="20"/>
          <w:lang w:eastAsia="pl-PL"/>
        </w:rPr>
        <w:t xml:space="preserve">dmiotu zamówienia – w terminie </w:t>
      </w:r>
      <w:r w:rsidR="00806DA5">
        <w:rPr>
          <w:rFonts w:ascii="Tahoma" w:eastAsia="Times New Roman" w:hAnsi="Tahoma" w:cs="Tahoma"/>
          <w:sz w:val="20"/>
          <w:szCs w:val="20"/>
          <w:lang w:eastAsia="pl-PL"/>
        </w:rPr>
        <w:t xml:space="preserve">do </w:t>
      </w:r>
      <w:r w:rsidR="006D3CDD">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dni od podpisania umowy oraz aktualizację harmonogramu na każde żądanie Zamawiającego.</w:t>
      </w:r>
      <w:r w:rsidR="00757DA0">
        <w:rPr>
          <w:rFonts w:ascii="Tahoma" w:eastAsia="Times New Roman" w:hAnsi="Tahoma" w:cs="Tahoma"/>
          <w:sz w:val="20"/>
          <w:szCs w:val="20"/>
          <w:lang w:eastAsia="pl-PL"/>
        </w:rPr>
        <w:t xml:space="preserve"> Zmawiający zastrzega sobie możliwość ingerencji w terminy przedstawione w harmonogramie, </w:t>
      </w:r>
      <w:r w:rsidR="00757DA0">
        <w:rPr>
          <w:rFonts w:ascii="Tahoma" w:eastAsia="Times New Roman" w:hAnsi="Tahoma" w:cs="Tahoma"/>
          <w:sz w:val="20"/>
          <w:szCs w:val="20"/>
          <w:lang w:eastAsia="pl-PL"/>
        </w:rPr>
        <w:lastRenderedPageBreak/>
        <w:t xml:space="preserve">celem uwzględnienia możliwości realizacji prac przez innych wykonawców </w:t>
      </w:r>
      <w:r w:rsidR="00612753">
        <w:rPr>
          <w:rFonts w:ascii="Tahoma" w:eastAsia="Times New Roman" w:hAnsi="Tahoma" w:cs="Tahoma"/>
          <w:sz w:val="20"/>
          <w:szCs w:val="20"/>
          <w:lang w:eastAsia="pl-PL"/>
        </w:rPr>
        <w:t>realizujących odrębne części zamówienia.</w:t>
      </w:r>
    </w:p>
    <w:p w:rsidR="007B1E74" w:rsidRPr="007B1E74"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realizacji robót stanowiących przedmiot niniejszego zamówienia, Wykonawca jest zobowiązany do wykonywania zaleceń i uwag ujętych w warunkach technicznych i uzgodnie</w:t>
      </w:r>
      <w:r w:rsidR="00612753">
        <w:rPr>
          <w:rFonts w:ascii="Tahoma" w:eastAsia="Times New Roman" w:hAnsi="Tahoma" w:cs="Tahoma"/>
          <w:sz w:val="20"/>
          <w:szCs w:val="20"/>
          <w:lang w:eastAsia="pl-PL"/>
        </w:rPr>
        <w:t>niach</w:t>
      </w:r>
      <w:r w:rsidRPr="007B1E74">
        <w:rPr>
          <w:rFonts w:ascii="Tahoma" w:eastAsia="Times New Roman" w:hAnsi="Tahoma" w:cs="Tahoma"/>
          <w:sz w:val="20"/>
          <w:szCs w:val="20"/>
          <w:lang w:eastAsia="pl-PL"/>
        </w:rPr>
        <w:t xml:space="preserve"> wydanych przez firmy branżowe, zawartych w projektach budowlanych i wykonawczych, </w:t>
      </w:r>
      <w:r w:rsidR="00806DA5">
        <w:rPr>
          <w:rFonts w:ascii="Tahoma" w:eastAsia="Times New Roman" w:hAnsi="Tahoma" w:cs="Tahoma"/>
          <w:sz w:val="20"/>
          <w:szCs w:val="20"/>
          <w:lang w:eastAsia="pl-PL"/>
        </w:rPr>
        <w:t xml:space="preserve">specyfikacjach technicznych, </w:t>
      </w:r>
      <w:r w:rsidRPr="007B1E74">
        <w:rPr>
          <w:rFonts w:ascii="Tahoma" w:eastAsia="Times New Roman" w:hAnsi="Tahoma" w:cs="Tahoma"/>
          <w:sz w:val="20"/>
          <w:szCs w:val="20"/>
          <w:lang w:eastAsia="pl-PL"/>
        </w:rPr>
        <w:t xml:space="preserve">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612753"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będzie wystawiał </w:t>
      </w:r>
      <w:r w:rsidRPr="00612753">
        <w:rPr>
          <w:rFonts w:ascii="Tahoma" w:eastAsia="Times New Roman" w:hAnsi="Tahoma" w:cs="Tahoma"/>
          <w:sz w:val="20"/>
          <w:szCs w:val="20"/>
          <w:lang w:eastAsia="pl-PL"/>
        </w:rPr>
        <w:t xml:space="preserve">faktury dla </w:t>
      </w:r>
      <w:r w:rsidR="00D27D8F" w:rsidRPr="00612753">
        <w:rPr>
          <w:rFonts w:ascii="Tahoma" w:eastAsia="Times New Roman" w:hAnsi="Tahoma" w:cs="Tahoma"/>
          <w:sz w:val="20"/>
          <w:szCs w:val="20"/>
          <w:lang w:eastAsia="pl-PL"/>
        </w:rPr>
        <w:t xml:space="preserve">realizowanej części zamówienia </w:t>
      </w:r>
      <w:r w:rsidRPr="00612753">
        <w:rPr>
          <w:rFonts w:ascii="Tahoma" w:eastAsia="Times New Roman" w:hAnsi="Tahoma" w:cs="Tahoma"/>
          <w:sz w:val="20"/>
          <w:szCs w:val="20"/>
          <w:lang w:eastAsia="pl-PL"/>
        </w:rPr>
        <w:t xml:space="preserve">według polecenia </w:t>
      </w:r>
      <w:r w:rsidRPr="00612753">
        <w:rPr>
          <w:rFonts w:ascii="Tahoma" w:eastAsia="Times New Roman" w:hAnsi="Tahoma" w:cs="Tahoma"/>
          <w:sz w:val="20"/>
          <w:szCs w:val="20"/>
          <w:lang w:val="x-none" w:eastAsia="x-none"/>
        </w:rPr>
        <w:t>In</w:t>
      </w:r>
      <w:r w:rsidRPr="00612753">
        <w:rPr>
          <w:rFonts w:ascii="Tahoma" w:eastAsia="Times New Roman" w:hAnsi="Tahoma" w:cs="Tahoma"/>
          <w:sz w:val="20"/>
          <w:szCs w:val="20"/>
          <w:lang w:eastAsia="x-none"/>
        </w:rPr>
        <w:t>spektora Nadzoru</w:t>
      </w:r>
      <w:r w:rsidRPr="00612753">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7B1E74" w:rsidRPr="00612753" w:rsidRDefault="007B1E74" w:rsidP="00661F25">
      <w:pPr>
        <w:numPr>
          <w:ilvl w:val="0"/>
          <w:numId w:val="32"/>
        </w:numPr>
        <w:tabs>
          <w:tab w:val="left" w:pos="1276"/>
        </w:tabs>
        <w:spacing w:after="0" w:line="240" w:lineRule="auto"/>
        <w:ind w:left="1276"/>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W przypadku opóźnień w postępie robót w stosunku do harmonogramu powyżej 10% terminu określonego w harmonogramie</w:t>
      </w:r>
      <w:r w:rsidR="005E161D" w:rsidRPr="00612753">
        <w:rPr>
          <w:rFonts w:ascii="Tahoma" w:eastAsia="Times New Roman" w:hAnsi="Tahoma" w:cs="Tahoma"/>
          <w:sz w:val="20"/>
          <w:szCs w:val="20"/>
          <w:lang w:eastAsia="pl-PL"/>
        </w:rPr>
        <w:t xml:space="preserve"> na realizację danego elementu</w:t>
      </w:r>
      <w:r w:rsidRPr="00612753">
        <w:rPr>
          <w:rFonts w:ascii="Tahoma" w:eastAsia="Times New Roman" w:hAnsi="Tahoma" w:cs="Tahoma"/>
          <w:sz w:val="20"/>
          <w:szCs w:val="20"/>
          <w:lang w:eastAsia="pl-PL"/>
        </w:rPr>
        <w:t xml:space="preserve">, Wykonawca przedstawi </w:t>
      </w:r>
      <w:r w:rsidRPr="00612753">
        <w:rPr>
          <w:rFonts w:ascii="Tahoma" w:eastAsia="Times New Roman" w:hAnsi="Tahoma" w:cs="Tahoma"/>
          <w:sz w:val="20"/>
          <w:szCs w:val="20"/>
          <w:lang w:val="x-none" w:eastAsia="x-none"/>
        </w:rPr>
        <w:t>In</w:t>
      </w:r>
      <w:r w:rsidRPr="00612753">
        <w:rPr>
          <w:rFonts w:ascii="Tahoma" w:eastAsia="Times New Roman" w:hAnsi="Tahoma" w:cs="Tahoma"/>
          <w:sz w:val="20"/>
          <w:szCs w:val="20"/>
          <w:lang w:eastAsia="x-none"/>
        </w:rPr>
        <w:t>spektorowi Nadzoru</w:t>
      </w:r>
      <w:r w:rsidRPr="00612753">
        <w:rPr>
          <w:rFonts w:ascii="Tahoma" w:eastAsia="Times New Roman" w:hAnsi="Tahoma" w:cs="Tahoma"/>
          <w:sz w:val="20"/>
          <w:szCs w:val="20"/>
          <w:lang w:val="x-none" w:eastAsia="x-none"/>
        </w:rPr>
        <w:t xml:space="preserve"> </w:t>
      </w:r>
      <w:r w:rsidRPr="00612753">
        <w:rPr>
          <w:rFonts w:ascii="Tahoma" w:eastAsia="Times New Roman" w:hAnsi="Tahoma" w:cs="Tahoma"/>
          <w:sz w:val="20"/>
          <w:szCs w:val="20"/>
          <w:lang w:eastAsia="x-none"/>
        </w:rPr>
        <w:t xml:space="preserve">i Zamawiającemu </w:t>
      </w:r>
      <w:r w:rsidRPr="00612753">
        <w:rPr>
          <w:rFonts w:ascii="Tahoma" w:eastAsia="Times New Roman" w:hAnsi="Tahoma" w:cs="Tahoma"/>
          <w:sz w:val="20"/>
          <w:szCs w:val="20"/>
          <w:lang w:eastAsia="pl-PL"/>
        </w:rPr>
        <w:t xml:space="preserve">program naprawy opóźnień w terminie wskazanym przez </w:t>
      </w:r>
      <w:r w:rsidRPr="00612753">
        <w:rPr>
          <w:rFonts w:ascii="Tahoma" w:eastAsia="Times New Roman" w:hAnsi="Tahoma" w:cs="Tahoma"/>
          <w:sz w:val="20"/>
          <w:szCs w:val="20"/>
          <w:lang w:val="x-none" w:eastAsia="x-none"/>
        </w:rPr>
        <w:t>In</w:t>
      </w:r>
      <w:r w:rsidRPr="00612753">
        <w:rPr>
          <w:rFonts w:ascii="Tahoma" w:eastAsia="Times New Roman" w:hAnsi="Tahoma" w:cs="Tahoma"/>
          <w:sz w:val="20"/>
          <w:szCs w:val="20"/>
          <w:lang w:eastAsia="x-none"/>
        </w:rPr>
        <w:t>spektora Nadzoru</w:t>
      </w:r>
      <w:r w:rsidR="005E161D" w:rsidRPr="00612753">
        <w:rPr>
          <w:rFonts w:ascii="Tahoma" w:eastAsia="Times New Roman" w:hAnsi="Tahoma" w:cs="Tahoma"/>
          <w:sz w:val="20"/>
          <w:szCs w:val="20"/>
          <w:lang w:eastAsia="x-none"/>
        </w:rPr>
        <w:t xml:space="preserve"> lub Zamawiającego</w:t>
      </w:r>
      <w:r w:rsidRPr="00612753">
        <w:rPr>
          <w:rFonts w:ascii="Tahoma" w:eastAsia="Times New Roman" w:hAnsi="Tahoma" w:cs="Tahoma"/>
          <w:sz w:val="20"/>
          <w:szCs w:val="20"/>
          <w:lang w:eastAsia="pl-PL"/>
        </w:rPr>
        <w:t>.</w:t>
      </w:r>
    </w:p>
    <w:p w:rsidR="007B1E74" w:rsidRPr="007B1E74" w:rsidRDefault="007B1E74" w:rsidP="00661F25">
      <w:pPr>
        <w:numPr>
          <w:ilvl w:val="0"/>
          <w:numId w:val="32"/>
        </w:numPr>
        <w:tabs>
          <w:tab w:val="left" w:pos="1276"/>
        </w:tabs>
        <w:spacing w:after="0" w:line="240" w:lineRule="auto"/>
        <w:ind w:left="1276" w:hanging="357"/>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661F25">
      <w:pPr>
        <w:numPr>
          <w:ilvl w:val="0"/>
          <w:numId w:val="32"/>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612753" w:rsidRDefault="007B1E74" w:rsidP="00661F25">
      <w:pPr>
        <w:numPr>
          <w:ilvl w:val="0"/>
          <w:numId w:val="32"/>
        </w:numPr>
        <w:tabs>
          <w:tab w:val="left" w:pos="1276"/>
        </w:tabs>
        <w:spacing w:after="0" w:line="240" w:lineRule="auto"/>
        <w:ind w:left="1276" w:hanging="357"/>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 xml:space="preserve">Współpraca z firmami zewnętrznymi, </w:t>
      </w:r>
      <w:r w:rsidR="001C7097" w:rsidRPr="00612753">
        <w:rPr>
          <w:rFonts w:ascii="Tahoma" w:eastAsia="Times New Roman" w:hAnsi="Tahoma" w:cs="Tahoma"/>
          <w:sz w:val="20"/>
          <w:szCs w:val="20"/>
          <w:lang w:eastAsia="pl-PL"/>
        </w:rPr>
        <w:t xml:space="preserve">innymi wykonawcami lub podwykonawcami, </w:t>
      </w:r>
      <w:r w:rsidRPr="00612753">
        <w:rPr>
          <w:rFonts w:ascii="Tahoma" w:eastAsia="Times New Roman" w:hAnsi="Tahoma" w:cs="Tahoma"/>
          <w:sz w:val="20"/>
          <w:szCs w:val="20"/>
          <w:lang w:eastAsia="pl-PL"/>
        </w:rPr>
        <w:t>któr</w:t>
      </w:r>
      <w:r w:rsidR="001C7097" w:rsidRPr="00612753">
        <w:rPr>
          <w:rFonts w:ascii="Tahoma" w:eastAsia="Times New Roman" w:hAnsi="Tahoma" w:cs="Tahoma"/>
          <w:sz w:val="20"/>
          <w:szCs w:val="20"/>
          <w:lang w:eastAsia="pl-PL"/>
        </w:rPr>
        <w:t>zy</w:t>
      </w:r>
      <w:r w:rsidRPr="00612753">
        <w:rPr>
          <w:rFonts w:ascii="Tahoma" w:eastAsia="Times New Roman" w:hAnsi="Tahoma" w:cs="Tahoma"/>
          <w:sz w:val="20"/>
          <w:szCs w:val="20"/>
          <w:lang w:eastAsia="pl-PL"/>
        </w:rPr>
        <w:t xml:space="preserve"> zgłoszą zamiar realizacji robót budowlanych w obszarze inwestycji, uzgadnianie warunków wykonania tych robót z robotami budowlanymi w ramach realizacji inwestycji. W przypadku gdy konieczne będzie przekazanie firmie zewnętrznej </w:t>
      </w:r>
      <w:r w:rsidR="001C7097" w:rsidRPr="00612753">
        <w:rPr>
          <w:rFonts w:ascii="Tahoma" w:eastAsia="Times New Roman" w:hAnsi="Tahoma" w:cs="Tahoma"/>
          <w:sz w:val="20"/>
          <w:szCs w:val="20"/>
          <w:lang w:eastAsia="pl-PL"/>
        </w:rPr>
        <w:t xml:space="preserve">lub innemu wykonawcy lub podwykonawcy </w:t>
      </w:r>
      <w:r w:rsidRPr="00612753">
        <w:rPr>
          <w:rFonts w:ascii="Tahoma" w:eastAsia="Times New Roman" w:hAnsi="Tahoma" w:cs="Tahoma"/>
          <w:sz w:val="20"/>
          <w:szCs w:val="20"/>
          <w:lang w:eastAsia="pl-PL"/>
        </w:rPr>
        <w:t xml:space="preserve">fragmentu terenu budowy, należy ustalić z </w:t>
      </w:r>
      <w:r w:rsidRPr="00612753">
        <w:rPr>
          <w:rFonts w:ascii="Tahoma" w:eastAsia="Times New Roman" w:hAnsi="Tahoma" w:cs="Tahoma"/>
          <w:sz w:val="20"/>
          <w:szCs w:val="20"/>
          <w:lang w:val="x-none" w:eastAsia="x-none"/>
        </w:rPr>
        <w:t>In</w:t>
      </w:r>
      <w:r w:rsidRPr="00612753">
        <w:rPr>
          <w:rFonts w:ascii="Tahoma" w:eastAsia="Times New Roman" w:hAnsi="Tahoma" w:cs="Tahoma"/>
          <w:sz w:val="20"/>
          <w:szCs w:val="20"/>
          <w:lang w:eastAsia="x-none"/>
        </w:rPr>
        <w:t>spektorem Nadzoru</w:t>
      </w:r>
      <w:r w:rsidRPr="00612753">
        <w:rPr>
          <w:rFonts w:ascii="Tahoma" w:eastAsia="Times New Roman" w:hAnsi="Tahoma" w:cs="Tahoma"/>
          <w:sz w:val="20"/>
          <w:szCs w:val="20"/>
          <w:lang w:val="x-none" w:eastAsia="x-none"/>
        </w:rPr>
        <w:t xml:space="preserve"> </w:t>
      </w:r>
      <w:r w:rsidRPr="00612753">
        <w:rPr>
          <w:rFonts w:ascii="Tahoma" w:eastAsia="Times New Roman" w:hAnsi="Tahoma" w:cs="Tahoma"/>
          <w:sz w:val="20"/>
          <w:szCs w:val="20"/>
          <w:lang w:eastAsia="pl-PL"/>
        </w:rPr>
        <w:t>w uzgodnieniu z Zamawiającym spos</w:t>
      </w:r>
      <w:r w:rsidR="00612753">
        <w:rPr>
          <w:rFonts w:ascii="Tahoma" w:eastAsia="Times New Roman" w:hAnsi="Tahoma" w:cs="Tahoma"/>
          <w:sz w:val="20"/>
          <w:szCs w:val="20"/>
          <w:lang w:eastAsia="pl-PL"/>
        </w:rPr>
        <w:t>ób postępowania w tym zakresie i</w:t>
      </w:r>
      <w:r w:rsidRPr="00612753">
        <w:rPr>
          <w:rFonts w:ascii="Tahoma" w:eastAsia="Times New Roman" w:hAnsi="Tahoma" w:cs="Tahoma"/>
          <w:sz w:val="20"/>
          <w:szCs w:val="20"/>
          <w:lang w:eastAsia="pl-PL"/>
        </w:rPr>
        <w:t xml:space="preserve"> określenie zasad, warunków, terminów oraz innych wytycznych związanych z przejęciem/oddaniem terenu budowy przez </w:t>
      </w:r>
      <w:r w:rsidR="001C7097" w:rsidRPr="00612753">
        <w:rPr>
          <w:rFonts w:ascii="Tahoma" w:eastAsia="Times New Roman" w:hAnsi="Tahoma" w:cs="Tahoma"/>
          <w:sz w:val="20"/>
          <w:szCs w:val="20"/>
          <w:lang w:eastAsia="pl-PL"/>
        </w:rPr>
        <w:t xml:space="preserve">wykonawcę lub </w:t>
      </w:r>
      <w:r w:rsidRPr="00612753">
        <w:rPr>
          <w:rFonts w:ascii="Tahoma" w:eastAsia="Times New Roman" w:hAnsi="Tahoma" w:cs="Tahoma"/>
          <w:sz w:val="20"/>
          <w:szCs w:val="20"/>
          <w:lang w:eastAsia="pl-PL"/>
        </w:rPr>
        <w:t>firmę zewnętrzną i ponownym przekazaniem dla Wykonawcy.</w:t>
      </w:r>
    </w:p>
    <w:p w:rsidR="00FA68EF" w:rsidRPr="00612753" w:rsidRDefault="00FA68EF" w:rsidP="00661F25">
      <w:pPr>
        <w:numPr>
          <w:ilvl w:val="0"/>
          <w:numId w:val="32"/>
        </w:numPr>
        <w:tabs>
          <w:tab w:val="left" w:pos="1276"/>
        </w:tabs>
        <w:spacing w:after="0" w:line="240" w:lineRule="auto"/>
        <w:ind w:left="1276" w:hanging="357"/>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Wykonawca zobowiązany jest do ścisłej współpracy z pozostałymi Wykonawcami zatrudnionymi w pozostałych częściach zamówienia, w tym w szczególności do:</w:t>
      </w:r>
    </w:p>
    <w:p w:rsidR="00FA68EF" w:rsidRPr="00612753" w:rsidRDefault="00FA68EF" w:rsidP="00FA68EF">
      <w:pPr>
        <w:tabs>
          <w:tab w:val="left" w:pos="1276"/>
        </w:tabs>
        <w:spacing w:after="0" w:line="240" w:lineRule="auto"/>
        <w:ind w:left="1276"/>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 koordynacji prac w powiązaniu z branżami realizowanymi w ramach odrębnych części zamówienia poprzez uzgadnianie kolejności poszczególnych robót, przestrzegania uzgodnionych terminów, udostępniani</w:t>
      </w:r>
      <w:r w:rsidR="00FE7511" w:rsidRPr="00612753">
        <w:rPr>
          <w:rFonts w:ascii="Tahoma" w:eastAsia="Times New Roman" w:hAnsi="Tahoma" w:cs="Tahoma"/>
          <w:sz w:val="20"/>
          <w:szCs w:val="20"/>
          <w:lang w:eastAsia="pl-PL"/>
        </w:rPr>
        <w:t>a</w:t>
      </w:r>
      <w:r w:rsidRPr="00612753">
        <w:rPr>
          <w:rFonts w:ascii="Tahoma" w:eastAsia="Times New Roman" w:hAnsi="Tahoma" w:cs="Tahoma"/>
          <w:sz w:val="20"/>
          <w:szCs w:val="20"/>
          <w:lang w:eastAsia="pl-PL"/>
        </w:rPr>
        <w:t xml:space="preserve"> niezbędnego plac</w:t>
      </w:r>
      <w:r w:rsidR="00FE7511" w:rsidRPr="00612753">
        <w:rPr>
          <w:rFonts w:ascii="Tahoma" w:eastAsia="Times New Roman" w:hAnsi="Tahoma" w:cs="Tahoma"/>
          <w:sz w:val="20"/>
          <w:szCs w:val="20"/>
          <w:lang w:eastAsia="pl-PL"/>
        </w:rPr>
        <w:t>u budowy celem realizacji prac</w:t>
      </w:r>
      <w:r w:rsidR="006918E0" w:rsidRPr="00612753">
        <w:rPr>
          <w:rFonts w:ascii="Tahoma" w:eastAsia="Times New Roman" w:hAnsi="Tahoma" w:cs="Tahoma"/>
          <w:sz w:val="20"/>
          <w:szCs w:val="20"/>
          <w:lang w:eastAsia="pl-PL"/>
        </w:rPr>
        <w:t>.</w:t>
      </w:r>
    </w:p>
    <w:p w:rsidR="007B1E74" w:rsidRPr="00612753"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aby kierownik budowy i kierownicy robót w poszczególnych branżach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612753"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612753">
        <w:rPr>
          <w:rFonts w:ascii="Tahoma" w:eastAsia="Times New Roman" w:hAnsi="Tahoma" w:cs="Tahoma"/>
          <w:sz w:val="20"/>
          <w:szCs w:val="20"/>
          <w:lang w:eastAsia="pl-PL"/>
        </w:rPr>
        <w:t>Zamawiający wymaga, aby Wykonawca udzielił Zamawiającemu na wykonane roboty budowlane, stanowiące przedmiot zamówienia, gwar</w:t>
      </w:r>
      <w:r w:rsidR="00D60C49" w:rsidRPr="00612753">
        <w:rPr>
          <w:rFonts w:ascii="Tahoma" w:eastAsia="Times New Roman" w:hAnsi="Tahoma" w:cs="Tahoma"/>
          <w:sz w:val="20"/>
          <w:szCs w:val="20"/>
          <w:lang w:eastAsia="pl-PL"/>
        </w:rPr>
        <w:t xml:space="preserve">ancji jakości na okres </w:t>
      </w:r>
      <w:r w:rsidR="008A5B6E" w:rsidRPr="00612753">
        <w:rPr>
          <w:rFonts w:ascii="Tahoma" w:eastAsia="Times New Roman" w:hAnsi="Tahoma" w:cs="Tahoma"/>
          <w:sz w:val="20"/>
          <w:szCs w:val="20"/>
          <w:lang w:eastAsia="pl-PL"/>
        </w:rPr>
        <w:t xml:space="preserve">minimum </w:t>
      </w:r>
      <w:r w:rsidRPr="00612753">
        <w:rPr>
          <w:rFonts w:ascii="Tahoma" w:eastAsia="Times New Roman" w:hAnsi="Tahoma" w:cs="Tahoma"/>
          <w:sz w:val="20"/>
          <w:szCs w:val="20"/>
          <w:lang w:eastAsia="pl-PL"/>
        </w:rPr>
        <w:t>6</w:t>
      </w:r>
      <w:r w:rsidR="00D60C49" w:rsidRPr="00612753">
        <w:rPr>
          <w:rFonts w:ascii="Tahoma" w:eastAsia="Times New Roman" w:hAnsi="Tahoma" w:cs="Tahoma"/>
          <w:sz w:val="20"/>
          <w:szCs w:val="20"/>
          <w:lang w:eastAsia="pl-PL"/>
        </w:rPr>
        <w:t>0</w:t>
      </w:r>
      <w:r w:rsidRPr="00612753">
        <w:rPr>
          <w:rFonts w:ascii="Tahoma" w:eastAsia="Times New Roman" w:hAnsi="Tahoma" w:cs="Tahoma"/>
          <w:sz w:val="20"/>
          <w:szCs w:val="20"/>
          <w:lang w:eastAsia="pl-PL"/>
        </w:rPr>
        <w:t xml:space="preserve"> miesięcy, licząc od daty odbioru końcowego robót, na zasadach określonych w Kodeksie cywilnym</w:t>
      </w:r>
      <w:r w:rsidR="00E66481" w:rsidRPr="00612753">
        <w:rPr>
          <w:rFonts w:ascii="Tahoma" w:eastAsia="Times New Roman" w:hAnsi="Tahoma" w:cs="Tahoma"/>
          <w:sz w:val="20"/>
          <w:szCs w:val="20"/>
          <w:lang w:eastAsia="pl-PL"/>
        </w:rPr>
        <w:t xml:space="preserve"> i w warunkach wynikających z niniejszej SIWZ tj.</w:t>
      </w:r>
      <w:r w:rsidR="00B47C01" w:rsidRPr="00612753">
        <w:rPr>
          <w:rFonts w:ascii="Tahoma" w:eastAsia="Times New Roman" w:hAnsi="Tahoma" w:cs="Tahoma"/>
          <w:sz w:val="20"/>
          <w:szCs w:val="20"/>
          <w:lang w:eastAsia="pl-PL"/>
        </w:rPr>
        <w:t xml:space="preserve"> serwisowanie zamontowanych urządzeń i instalacji w okresie</w:t>
      </w:r>
      <w:r w:rsidR="00832EAF" w:rsidRPr="00612753">
        <w:rPr>
          <w:rFonts w:ascii="Tahoma" w:eastAsia="Times New Roman" w:hAnsi="Tahoma" w:cs="Tahoma"/>
          <w:sz w:val="20"/>
          <w:szCs w:val="20"/>
          <w:lang w:eastAsia="pl-PL"/>
        </w:rPr>
        <w:t xml:space="preserve"> minimum</w:t>
      </w:r>
      <w:r w:rsidR="00B47C01" w:rsidRPr="00612753">
        <w:rPr>
          <w:rFonts w:ascii="Tahoma" w:eastAsia="Times New Roman" w:hAnsi="Tahoma" w:cs="Tahoma"/>
          <w:sz w:val="20"/>
          <w:szCs w:val="20"/>
          <w:lang w:eastAsia="pl-PL"/>
        </w:rPr>
        <w:t xml:space="preserve"> 60 miesięcy od daty odbioru końcowego zgodnie z wymaganiami producentów (wraz z zakupem, dostawą i wymianą materiałów eksploatacyjnych wynikających z wymogów producentów urządzeń i instalacji).</w:t>
      </w:r>
      <w:r w:rsidR="00140D3B" w:rsidRPr="00612753">
        <w:rPr>
          <w:rFonts w:ascii="Tahoma" w:eastAsia="Times New Roman" w:hAnsi="Tahoma" w:cs="Tahoma"/>
          <w:sz w:val="20"/>
          <w:szCs w:val="20"/>
          <w:lang w:eastAsia="pl-PL"/>
        </w:rPr>
        <w:t xml:space="preserve"> </w:t>
      </w:r>
      <w:r w:rsidR="00832EAF" w:rsidRPr="00612753">
        <w:rPr>
          <w:rFonts w:ascii="Tahoma" w:eastAsia="Times New Roman" w:hAnsi="Tahoma" w:cs="Tahoma"/>
          <w:sz w:val="20"/>
          <w:szCs w:val="20"/>
          <w:lang w:eastAsia="pl-PL"/>
        </w:rPr>
        <w:t xml:space="preserve">Jednocześnie okres udzielonej gwarancji stanowi jedno z kryteriów oceny ofert na podstawie, których dokonany zostanie wybór oferty najkorzystniejszej. </w:t>
      </w:r>
      <w:r w:rsidRPr="00612753">
        <w:rPr>
          <w:rFonts w:ascii="Tahoma" w:eastAsia="Times New Roman" w:hAnsi="Tahoma" w:cs="Tahoma"/>
          <w:sz w:val="20"/>
          <w:szCs w:val="20"/>
          <w:lang w:eastAsia="pl-PL"/>
        </w:rPr>
        <w:t xml:space="preserve">Po upływie okresu gwarancji i rękojmi Wykonawca zobowiązany będzie do zgłoszenia robót do odbioru </w:t>
      </w:r>
      <w:r w:rsidR="00743919" w:rsidRPr="00612753">
        <w:rPr>
          <w:rFonts w:ascii="Tahoma" w:eastAsia="Times New Roman" w:hAnsi="Tahoma" w:cs="Tahoma"/>
          <w:sz w:val="20"/>
          <w:szCs w:val="20"/>
          <w:lang w:eastAsia="pl-PL"/>
        </w:rPr>
        <w:t>pogwarancyjnego</w:t>
      </w:r>
      <w:r w:rsidRPr="00612753">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1C7097"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lang w:eastAsia="pl-PL"/>
        </w:rPr>
      </w:pPr>
      <w:r w:rsidRPr="001C7097">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t>
      </w:r>
      <w:r w:rsidRPr="007B1E74">
        <w:rPr>
          <w:rFonts w:ascii="Tahoma" w:eastAsia="Times New Roman" w:hAnsi="Tahoma" w:cs="Tahoma"/>
          <w:sz w:val="20"/>
          <w:szCs w:val="20"/>
          <w:lang w:eastAsia="pl-PL"/>
        </w:rPr>
        <w:lastRenderedPageBreak/>
        <w:t>wykonanie polega na wykonywaniu pracy w sposób określony w art. 22 § 1 ustawy z dnia 26 czerwca 1974 r. – Kodeks pracy:</w:t>
      </w:r>
    </w:p>
    <w:p w:rsidR="007B1E74" w:rsidRPr="007B1E74" w:rsidRDefault="007B1E74" w:rsidP="00661F25">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661F25">
      <w:pPr>
        <w:numPr>
          <w:ilvl w:val="3"/>
          <w:numId w:val="53"/>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140D3B"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r w:rsidR="00140D3B">
        <w:rPr>
          <w:rFonts w:ascii="Tahoma" w:eastAsia="Times New Roman" w:hAnsi="Tahoma" w:cs="Tahoma"/>
          <w:sz w:val="20"/>
          <w:lang w:eastAsia="pl-PL"/>
        </w:rPr>
        <w:t xml:space="preserve"> </w:t>
      </w:r>
      <w:r w:rsidRPr="00140D3B">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661F25">
      <w:pPr>
        <w:numPr>
          <w:ilvl w:val="0"/>
          <w:numId w:val="15"/>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661F25">
      <w:pPr>
        <w:numPr>
          <w:ilvl w:val="0"/>
          <w:numId w:val="35"/>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661F25">
      <w:pPr>
        <w:numPr>
          <w:ilvl w:val="0"/>
          <w:numId w:val="54"/>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661F25">
      <w:pPr>
        <w:numPr>
          <w:ilvl w:val="0"/>
          <w:numId w:val="54"/>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realizacji robót zamiennych w stosunku do robót budowlanych opisanych w </w:t>
      </w:r>
      <w:r w:rsidR="00140D3B">
        <w:rPr>
          <w:rFonts w:ascii="Tahoma" w:eastAsia="Times New Roman" w:hAnsi="Tahoma" w:cs="Tahoma"/>
          <w:sz w:val="20"/>
          <w:szCs w:val="20"/>
          <w:lang w:eastAsia="pl-PL"/>
        </w:rPr>
        <w:t xml:space="preserve">dokumentacji </w:t>
      </w:r>
      <w:r w:rsidRPr="007B1E74">
        <w:rPr>
          <w:rFonts w:ascii="Tahoma" w:eastAsia="Times New Roman" w:hAnsi="Tahoma" w:cs="Tahoma"/>
          <w:sz w:val="20"/>
          <w:szCs w:val="20"/>
          <w:lang w:eastAsia="pl-PL"/>
        </w:rPr>
        <w:t>projek</w:t>
      </w:r>
      <w:r w:rsidR="00140D3B">
        <w:rPr>
          <w:rFonts w:ascii="Tahoma" w:eastAsia="Times New Roman" w:hAnsi="Tahoma" w:cs="Tahoma"/>
          <w:sz w:val="20"/>
          <w:szCs w:val="20"/>
          <w:lang w:eastAsia="pl-PL"/>
        </w:rPr>
        <w:t>towej</w:t>
      </w:r>
      <w:r w:rsidRPr="007B1E74">
        <w:rPr>
          <w:rFonts w:ascii="Tahoma" w:eastAsia="Times New Roman" w:hAnsi="Tahoma" w:cs="Tahoma"/>
          <w:sz w:val="20"/>
          <w:szCs w:val="20"/>
          <w:lang w:eastAsia="pl-PL"/>
        </w:rPr>
        <w:t xml:space="preserve"> i zatwierdzonych przez projektanta jako nieistotna zmiana w stosunku do projektu budowlanego, jeżeli ich wykonanie jest konieczne dla realizacji umowy zgodnie z zasadami wiedzy technicznej:</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zmianie ulegnie kwota wynagrodzenia brutto, określona w art. 12 pkt 12.1 wzoru umowy,</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rozliczenie robót nastąpi na podstawie protokołu robót zamiennych. Protokół konieczności jest sporządzany przez Kierownika budowy</w:t>
      </w:r>
      <w:r w:rsidR="00E55D0D">
        <w:rPr>
          <w:rFonts w:ascii="Tahoma" w:eastAsia="Times New Roman" w:hAnsi="Tahoma" w:cs="Tahoma"/>
          <w:sz w:val="20"/>
          <w:szCs w:val="20"/>
          <w:lang w:eastAsia="pl-PL"/>
        </w:rPr>
        <w:t xml:space="preserve"> lub kierownika robót</w:t>
      </w:r>
      <w:r w:rsidRPr="007B1E74">
        <w:rPr>
          <w:rFonts w:ascii="Tahoma" w:eastAsia="Times New Roman" w:hAnsi="Tahoma" w:cs="Tahoma"/>
          <w:sz w:val="20"/>
          <w:szCs w:val="20"/>
          <w:lang w:eastAsia="pl-PL"/>
        </w:rPr>
        <w:t xml:space="preserve"> podpisywany przez niego i Inspektora Nadzoru oraz akceptowany przez Zamawiającego. Załącznikiem do protokołu konieczności, stanowiącym jego integralną część, jest protokół z negocjacji dotyczących wyceny robót z Wykonawcą zatwierdzony przez kierownika budowy</w:t>
      </w:r>
      <w:r w:rsidR="00E55D0D">
        <w:rPr>
          <w:rFonts w:ascii="Tahoma" w:eastAsia="Times New Roman" w:hAnsi="Tahoma" w:cs="Tahoma"/>
          <w:sz w:val="20"/>
          <w:szCs w:val="20"/>
          <w:lang w:eastAsia="pl-PL"/>
        </w:rPr>
        <w:t xml:space="preserve"> lub kierownika robót</w:t>
      </w:r>
      <w:r w:rsidRPr="007B1E74">
        <w:rPr>
          <w:rFonts w:ascii="Tahoma" w:eastAsia="Times New Roman" w:hAnsi="Tahoma" w:cs="Tahoma"/>
          <w:sz w:val="20"/>
          <w:szCs w:val="20"/>
          <w:lang w:eastAsia="pl-PL"/>
        </w:rPr>
        <w:t xml:space="preserve"> i </w:t>
      </w:r>
      <w:r w:rsidR="00D428FD">
        <w:rPr>
          <w:rFonts w:ascii="Tahoma" w:eastAsia="Times New Roman" w:hAnsi="Tahoma" w:cs="Tahoma"/>
          <w:sz w:val="20"/>
          <w:szCs w:val="20"/>
          <w:lang w:eastAsia="pl-PL"/>
        </w:rPr>
        <w:t xml:space="preserve">potwierdzony </w:t>
      </w:r>
      <w:r w:rsidRPr="007B1E74">
        <w:rPr>
          <w:rFonts w:ascii="Tahoma" w:eastAsia="Times New Roman" w:hAnsi="Tahoma" w:cs="Tahoma"/>
          <w:sz w:val="20"/>
          <w:szCs w:val="20"/>
          <w:lang w:eastAsia="pl-PL"/>
        </w:rPr>
        <w:t>przez Inspektora Nadzoru</w:t>
      </w:r>
      <w:r w:rsidR="00D428FD">
        <w:rPr>
          <w:rFonts w:ascii="Tahoma" w:eastAsia="Times New Roman" w:hAnsi="Tahoma" w:cs="Tahoma"/>
          <w:sz w:val="20"/>
          <w:szCs w:val="20"/>
          <w:lang w:eastAsia="pl-PL"/>
        </w:rPr>
        <w:t xml:space="preserve"> i zaakceptowany przez Zamawiającego</w:t>
      </w:r>
      <w:r w:rsidRPr="007B1E74">
        <w:rPr>
          <w:rFonts w:ascii="Tahoma" w:eastAsia="Times New Roman" w:hAnsi="Tahoma" w:cs="Tahoma"/>
          <w:sz w:val="20"/>
          <w:szCs w:val="20"/>
          <w:lang w:eastAsia="pl-PL"/>
        </w:rPr>
        <w:t>.</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661F25">
      <w:pPr>
        <w:numPr>
          <w:ilvl w:val="3"/>
          <w:numId w:val="58"/>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roboty nie odpowiadają opisowi pozycji w </w:t>
      </w:r>
      <w:r w:rsidR="00D428FD">
        <w:rPr>
          <w:rFonts w:ascii="Tahoma" w:eastAsia="Times New Roman" w:hAnsi="Tahoma" w:cs="Tahoma"/>
          <w:sz w:val="20"/>
          <w:szCs w:val="20"/>
          <w:lang w:eastAsia="pl-PL"/>
        </w:rPr>
        <w:t xml:space="preserve">Tabeli Ceny Ryczałtowej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ale jest możliwe ustalenie ceny na podstawie ceny jednostkowej z </w:t>
      </w:r>
      <w:r w:rsidR="00743919">
        <w:rPr>
          <w:rFonts w:ascii="Tahoma" w:eastAsia="Times New Roman" w:hAnsi="Tahoma" w:cs="Tahoma"/>
          <w:sz w:val="20"/>
          <w:szCs w:val="20"/>
          <w:lang w:eastAsia="pl-PL"/>
        </w:rPr>
        <w:t>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Inspektorowi Nadzoru,</w:t>
      </w:r>
    </w:p>
    <w:p w:rsidR="007B1E74" w:rsidRPr="007B1E74" w:rsidRDefault="007B1E74" w:rsidP="00661F25">
      <w:pPr>
        <w:numPr>
          <w:ilvl w:val="3"/>
          <w:numId w:val="58"/>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661F25">
      <w:pPr>
        <w:numPr>
          <w:ilvl w:val="3"/>
          <w:numId w:val="58"/>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661F25">
      <w:pPr>
        <w:numPr>
          <w:ilvl w:val="3"/>
          <w:numId w:val="58"/>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w:t>
      </w:r>
      <w:r w:rsidR="008A3CE9">
        <w:rPr>
          <w:rFonts w:ascii="Tahoma" w:eastAsia="Times New Roman" w:hAnsi="Tahoma" w:cs="Tahoma"/>
          <w:sz w:val="20"/>
          <w:szCs w:val="20"/>
          <w:lang w:eastAsia="pl-PL"/>
        </w:rPr>
        <w:t>a</w:t>
      </w:r>
      <w:r w:rsidRPr="007B1E74">
        <w:rPr>
          <w:rFonts w:ascii="Tahoma" w:eastAsia="Times New Roman" w:hAnsi="Tahoma" w:cs="Tahoma"/>
          <w:sz w:val="20"/>
          <w:szCs w:val="20"/>
          <w:lang w:eastAsia="pl-PL"/>
        </w:rPr>
        <w:t xml:space="preserve"> Nadzoru do zatwierdzenia wysokość wynagrodzenia za roboty przed rozpoczęciem tych robót,</w:t>
      </w:r>
    </w:p>
    <w:p w:rsidR="007B1E74" w:rsidRPr="007B1E74" w:rsidRDefault="007B1E74" w:rsidP="00661F25">
      <w:pPr>
        <w:numPr>
          <w:ilvl w:val="3"/>
          <w:numId w:val="58"/>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661F25">
      <w:pPr>
        <w:numPr>
          <w:ilvl w:val="0"/>
          <w:numId w:val="35"/>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realizacji inwestycji na roboty budowlane w następujących sytuacjach:</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w:t>
      </w:r>
      <w:r w:rsidR="006D7FB4">
        <w:rPr>
          <w:rFonts w:ascii="Tahoma" w:eastAsia="Times New Roman" w:hAnsi="Tahoma" w:cs="Tahoma"/>
          <w:sz w:val="20"/>
          <w:szCs w:val="20"/>
          <w:lang w:eastAsia="pl-PL"/>
        </w:rPr>
        <w:t>ość wykonania robót zamiennych</w:t>
      </w:r>
      <w:r w:rsidRPr="007B1E74">
        <w:rPr>
          <w:rFonts w:ascii="Tahoma" w:eastAsia="Times New Roman" w:hAnsi="Tahoma" w:cs="Tahoma"/>
          <w:sz w:val="20"/>
          <w:szCs w:val="20"/>
          <w:lang w:eastAsia="pl-PL"/>
        </w:rPr>
        <w:t xml:space="preserve"> lub innych robót niezbędnych do wykonania przedmiotu umowy przy zastosowaniu odmiennych rozwiązań technicznych lub technologicznych, niż wskazane w dokumentacji projektowej, a</w:t>
      </w:r>
      <w:r w:rsidR="0076353A">
        <w:rPr>
          <w:rFonts w:ascii="Tahoma" w:eastAsia="Times New Roman" w:hAnsi="Tahoma" w:cs="Tahoma"/>
          <w:sz w:val="20"/>
          <w:szCs w:val="20"/>
          <w:lang w:eastAsia="pl-PL"/>
        </w:rPr>
        <w:t xml:space="preserve"> wynikających ze stwierdzonych w</w:t>
      </w:r>
      <w:r w:rsidRPr="007B1E74">
        <w:rPr>
          <w:rFonts w:ascii="Tahoma" w:eastAsia="Times New Roman" w:hAnsi="Tahoma" w:cs="Tahoma"/>
          <w:sz w:val="20"/>
          <w:szCs w:val="20"/>
          <w:lang w:eastAsia="pl-PL"/>
        </w:rPr>
        <w:t>ad tej Dokumentacji lub zmiany stanu prawnego w oparciu, o który je przygotowano, gdyby zastosowanie przewidzianych rozwiązań groziło niewykonaniem lub nienależytym wykonaniem przedmiotu Umowy,</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w:t>
      </w:r>
      <w:r w:rsidR="00150D13">
        <w:rPr>
          <w:rFonts w:ascii="Tahoma" w:eastAsia="Times New Roman" w:hAnsi="Tahoma" w:cs="Tahoma"/>
          <w:sz w:val="20"/>
          <w:szCs w:val="20"/>
          <w:lang w:eastAsia="pl-PL"/>
        </w:rPr>
        <w:t>awiającym, ale nie dłuższy niż 2</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tych zdarzeń lub okoliczności, a w uzasadnionych przypadkach również o czas niezbędny na usunięcie skutków tych </w:t>
      </w:r>
      <w:r w:rsidRPr="007B1E74">
        <w:rPr>
          <w:rFonts w:ascii="Tahoma" w:eastAsia="Times New Roman" w:hAnsi="Tahoma" w:cs="Tahoma"/>
          <w:sz w:val="20"/>
          <w:szCs w:val="20"/>
          <w:lang w:eastAsia="pl-PL"/>
        </w:rPr>
        <w:lastRenderedPageBreak/>
        <w:t xml:space="preserve">zdarzeń lub okoliczności, ale </w:t>
      </w:r>
      <w:r w:rsidR="00150D13">
        <w:rPr>
          <w:rFonts w:ascii="Tahoma" w:eastAsia="Times New Roman" w:hAnsi="Tahoma" w:cs="Tahoma"/>
          <w:sz w:val="20"/>
          <w:szCs w:val="20"/>
          <w:lang w:eastAsia="pl-PL"/>
        </w:rPr>
        <w:t>nie dłuższy niż 2</w:t>
      </w:r>
      <w:r w:rsidRPr="007B1E74">
        <w:rPr>
          <w:rFonts w:ascii="Tahoma" w:eastAsia="Times New Roman" w:hAnsi="Tahoma" w:cs="Tahoma"/>
          <w:sz w:val="20"/>
          <w:szCs w:val="20"/>
          <w:lang w:eastAsia="pl-PL"/>
        </w:rPr>
        <w:t>0% terminu wykonania zamówienia, określonego w art. 5 wzoru umowy,</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występowania przeszkód atmosferycznych, a w uzasadnionych przypadkach również o czas niezbędny na usunięcie skutków tych </w:t>
      </w:r>
      <w:r w:rsidR="00150D13">
        <w:rPr>
          <w:rFonts w:ascii="Tahoma" w:eastAsia="Times New Roman" w:hAnsi="Tahoma" w:cs="Tahoma"/>
          <w:sz w:val="20"/>
          <w:szCs w:val="20"/>
          <w:lang w:eastAsia="pl-PL"/>
        </w:rPr>
        <w:t>przeszkód, ale nie dłuższy niż 2</w:t>
      </w:r>
      <w:r w:rsidRPr="007B1E74">
        <w:rPr>
          <w:rFonts w:ascii="Tahoma" w:eastAsia="Times New Roman" w:hAnsi="Tahoma" w:cs="Tahoma"/>
          <w:sz w:val="20"/>
          <w:szCs w:val="20"/>
          <w:lang w:eastAsia="pl-PL"/>
        </w:rPr>
        <w:t>0% terminu wykonania zamówienia, określonego w art. 5 pkt 5.1 wzoru umowy,</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661F25">
      <w:pPr>
        <w:numPr>
          <w:ilvl w:val="0"/>
          <w:numId w:val="48"/>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ich usunięcia z terenu budowy przez odpowiednie służby, (pod warunkiem, że wstrzymanie wykonania robót z tej przyczyny powoduje konieczność wstrzymania innych robót i uniemożliwia wykonanie całego przedmiotu zamówienia w terminie – o tą konieczność występuje Wykonawca robót),</w:t>
      </w:r>
    </w:p>
    <w:p w:rsidR="007B1E74" w:rsidRPr="00150D13" w:rsidRDefault="007B1E74" w:rsidP="00661F25">
      <w:pPr>
        <w:numPr>
          <w:ilvl w:val="0"/>
          <w:numId w:val="55"/>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w:t>
      </w:r>
      <w:r w:rsidRPr="00150D13">
        <w:rPr>
          <w:rFonts w:ascii="Tahoma" w:eastAsia="Times New Roman" w:hAnsi="Tahoma" w:cs="Tahoma"/>
          <w:sz w:val="20"/>
          <w:szCs w:val="20"/>
          <w:lang w:eastAsia="pl-PL"/>
        </w:rPr>
        <w:t>umowy</w:t>
      </w:r>
      <w:r w:rsidR="00E55D0D" w:rsidRPr="00150D13">
        <w:rPr>
          <w:rFonts w:ascii="Tahoma" w:eastAsia="Times New Roman" w:hAnsi="Tahoma" w:cs="Tahoma"/>
          <w:sz w:val="20"/>
          <w:szCs w:val="20"/>
          <w:lang w:eastAsia="pl-PL"/>
        </w:rPr>
        <w:t xml:space="preserve">, w tym w szczególności </w:t>
      </w:r>
      <w:r w:rsidR="002B2605" w:rsidRPr="00150D13">
        <w:rPr>
          <w:rFonts w:ascii="Tahoma" w:eastAsia="Times New Roman" w:hAnsi="Tahoma" w:cs="Tahoma"/>
          <w:sz w:val="20"/>
          <w:szCs w:val="20"/>
          <w:lang w:eastAsia="pl-PL"/>
        </w:rPr>
        <w:t xml:space="preserve">wynikających z konieczności </w:t>
      </w:r>
      <w:r w:rsidR="00E55D0D" w:rsidRPr="00150D13">
        <w:rPr>
          <w:rFonts w:ascii="Tahoma" w:eastAsia="Times New Roman" w:hAnsi="Tahoma" w:cs="Tahoma"/>
          <w:sz w:val="20"/>
          <w:szCs w:val="20"/>
          <w:lang w:eastAsia="pl-PL"/>
        </w:rPr>
        <w:t xml:space="preserve">uzgodnienia i ustalenia </w:t>
      </w:r>
      <w:r w:rsidR="00B23708" w:rsidRPr="00150D13">
        <w:rPr>
          <w:rFonts w:ascii="Tahoma" w:eastAsia="Times New Roman" w:hAnsi="Tahoma" w:cs="Tahoma"/>
          <w:sz w:val="20"/>
          <w:szCs w:val="20"/>
          <w:lang w:eastAsia="pl-PL"/>
        </w:rPr>
        <w:t xml:space="preserve">oraz dostosowania </w:t>
      </w:r>
      <w:r w:rsidR="00E55D0D" w:rsidRPr="00150D13">
        <w:rPr>
          <w:rFonts w:ascii="Tahoma" w:eastAsia="Times New Roman" w:hAnsi="Tahoma" w:cs="Tahoma"/>
          <w:sz w:val="20"/>
          <w:szCs w:val="20"/>
          <w:lang w:eastAsia="pl-PL"/>
        </w:rPr>
        <w:t>kolejności technologicznej wykonania poszczególnych części zamówienia</w:t>
      </w:r>
      <w:r w:rsidR="002B2605" w:rsidRPr="00150D13">
        <w:rPr>
          <w:rFonts w:ascii="Tahoma" w:eastAsia="Times New Roman" w:hAnsi="Tahoma" w:cs="Tahoma"/>
          <w:sz w:val="20"/>
          <w:szCs w:val="20"/>
          <w:lang w:eastAsia="pl-PL"/>
        </w:rPr>
        <w:t>, których realizacja jest od siebie uzależniona</w:t>
      </w:r>
      <w:r w:rsidR="00150D13" w:rsidRPr="00150D13">
        <w:rPr>
          <w:rFonts w:ascii="Tahoma" w:eastAsia="Times New Roman" w:hAnsi="Tahoma" w:cs="Tahoma"/>
          <w:sz w:val="20"/>
          <w:szCs w:val="20"/>
          <w:lang w:eastAsia="pl-PL"/>
        </w:rPr>
        <w:t xml:space="preserve"> lub wstrzymania robót przez Zamawiającego.</w:t>
      </w:r>
    </w:p>
    <w:p w:rsidR="007B1E74" w:rsidRPr="007B1E74" w:rsidRDefault="007B1E74" w:rsidP="00661F25">
      <w:pPr>
        <w:numPr>
          <w:ilvl w:val="0"/>
          <w:numId w:val="55"/>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7B1E74" w:rsidRDefault="00E55D0D" w:rsidP="00661F25">
      <w:pPr>
        <w:numPr>
          <w:ilvl w:val="0"/>
          <w:numId w:val="55"/>
        </w:numPr>
        <w:spacing w:after="0" w:line="240" w:lineRule="auto"/>
        <w:ind w:left="1701" w:hanging="425"/>
        <w:jc w:val="both"/>
        <w:rPr>
          <w:rFonts w:ascii="Tahoma" w:eastAsia="Times New Roman" w:hAnsi="Tahoma" w:cs="Tahoma"/>
          <w:b/>
          <w:sz w:val="20"/>
          <w:szCs w:val="20"/>
          <w:lang w:eastAsia="pl-PL"/>
        </w:rPr>
      </w:pPr>
      <w:r>
        <w:rPr>
          <w:rFonts w:ascii="Tahoma" w:eastAsia="Times New Roman" w:hAnsi="Tahoma" w:cs="Tahoma"/>
          <w:bCs/>
          <w:iCs/>
          <w:sz w:val="20"/>
          <w:szCs w:val="20"/>
          <w:lang w:eastAsia="pl-PL"/>
        </w:rPr>
        <w:t xml:space="preserve">W szczególnych okolicznościach </w:t>
      </w:r>
      <w:r w:rsidR="007B1E74" w:rsidRPr="007B1E74">
        <w:rPr>
          <w:rFonts w:ascii="Tahoma" w:eastAsia="Times New Roman" w:hAnsi="Tahoma" w:cs="Tahoma"/>
          <w:bCs/>
          <w:iCs/>
          <w:sz w:val="20"/>
          <w:szCs w:val="20"/>
          <w:lang w:val="x-none" w:eastAsia="pl-PL"/>
        </w:rPr>
        <w:t>Zamawiający dopuszcza możliwość przesunięcia terminu rozpoczęcia zada</w:t>
      </w:r>
      <w:r w:rsidR="007B1E74" w:rsidRPr="007B1E74">
        <w:rPr>
          <w:rFonts w:ascii="Tahoma" w:eastAsia="Times New Roman" w:hAnsi="Tahoma" w:cs="Tahoma"/>
          <w:bCs/>
          <w:iCs/>
          <w:sz w:val="20"/>
          <w:szCs w:val="20"/>
          <w:lang w:eastAsia="pl-PL"/>
        </w:rPr>
        <w:t>nia  z</w:t>
      </w:r>
      <w:r w:rsidR="007B1E74" w:rsidRPr="007B1E74">
        <w:rPr>
          <w:rFonts w:ascii="Tahoma" w:eastAsia="Times New Roman" w:hAnsi="Tahoma" w:cs="Tahoma"/>
          <w:sz w:val="20"/>
          <w:szCs w:val="20"/>
          <w:lang w:val="x-none" w:eastAsia="pl-PL"/>
        </w:rPr>
        <w:t xml:space="preserve"> zastrzeżeniem, że ostateczny termin zakończenia jest niezmienny. </w:t>
      </w:r>
      <w:r w:rsidR="007B1E74" w:rsidRPr="007B1E74">
        <w:rPr>
          <w:rFonts w:ascii="Tahoma" w:eastAsia="Times New Roman" w:hAnsi="Tahoma" w:cs="Tahoma"/>
          <w:bCs/>
          <w:iCs/>
          <w:sz w:val="20"/>
          <w:szCs w:val="20"/>
          <w:lang w:val="x-none" w:eastAsia="pl-PL"/>
        </w:rPr>
        <w:t>Z</w:t>
      </w:r>
      <w:r w:rsidR="007B1E74" w:rsidRPr="007B1E74">
        <w:rPr>
          <w:rFonts w:ascii="Tahoma" w:eastAsia="Times New Roman" w:hAnsi="Tahoma" w:cs="Tahoma"/>
          <w:sz w:val="20"/>
          <w:szCs w:val="20"/>
          <w:lang w:val="x-none" w:eastAsia="pl-PL"/>
        </w:rPr>
        <w:t>miana termin</w:t>
      </w:r>
      <w:r w:rsidR="007B1E74" w:rsidRPr="007B1E74">
        <w:rPr>
          <w:rFonts w:ascii="Tahoma" w:eastAsia="Times New Roman" w:hAnsi="Tahoma" w:cs="Tahoma"/>
          <w:sz w:val="20"/>
          <w:szCs w:val="20"/>
          <w:lang w:eastAsia="pl-PL"/>
        </w:rPr>
        <w:t>u</w:t>
      </w:r>
      <w:r w:rsidR="007B1E74" w:rsidRPr="007B1E74">
        <w:rPr>
          <w:rFonts w:ascii="Tahoma" w:eastAsia="Times New Roman" w:hAnsi="Tahoma" w:cs="Tahoma"/>
          <w:sz w:val="20"/>
          <w:szCs w:val="20"/>
          <w:lang w:val="x-none" w:eastAsia="pl-PL"/>
        </w:rPr>
        <w:t xml:space="preserve"> realizacji jest możliwa tylko za pisemną zgodą</w:t>
      </w:r>
      <w:r w:rsidR="007B1E74" w:rsidRPr="007B1E74">
        <w:rPr>
          <w:rFonts w:ascii="Tahoma" w:eastAsia="Times New Roman" w:hAnsi="Tahoma" w:cs="Tahoma"/>
          <w:color w:val="FF0000"/>
          <w:sz w:val="20"/>
          <w:szCs w:val="20"/>
          <w:lang w:val="x-none" w:eastAsia="pl-PL"/>
        </w:rPr>
        <w:t xml:space="preserve"> </w:t>
      </w:r>
      <w:r w:rsidR="007B1E74" w:rsidRPr="007B1E74">
        <w:rPr>
          <w:rFonts w:ascii="Tahoma" w:eastAsia="Times New Roman" w:hAnsi="Tahoma" w:cs="Tahoma"/>
          <w:sz w:val="20"/>
          <w:szCs w:val="20"/>
          <w:lang w:val="x-none" w:eastAsia="pl-PL"/>
        </w:rPr>
        <w:t>Stron w sytuacjach niezawinionych przez strony kontraktu na zasadach opisanych w nim</w:t>
      </w:r>
      <w:r w:rsidR="007B1E74" w:rsidRPr="007B1E74">
        <w:rPr>
          <w:rFonts w:ascii="Tahoma" w:eastAsia="Times New Roman" w:hAnsi="Tahoma" w:cs="Tahoma"/>
          <w:sz w:val="20"/>
          <w:szCs w:val="20"/>
          <w:lang w:eastAsia="pl-PL"/>
        </w:rPr>
        <w:t>.</w:t>
      </w:r>
      <w:r w:rsidR="007B1E74" w:rsidRPr="007B1E74">
        <w:rPr>
          <w:rFonts w:ascii="Tahoma" w:eastAsia="Times New Roman" w:hAnsi="Tahoma" w:cs="Tahoma"/>
          <w:color w:val="FF0000"/>
          <w:sz w:val="20"/>
          <w:szCs w:val="20"/>
          <w:lang w:val="x-none" w:eastAsia="pl-PL"/>
        </w:rPr>
        <w:t xml:space="preserv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W przypadku, gdy strony w drodze negocjacji dojdą do porozumienia odnośnie zakresu i treści wprowadzonych zmian, podpisana zostanie zmiana do umowy.  </w:t>
      </w:r>
    </w:p>
    <w:p w:rsidR="007B1E74" w:rsidRPr="00F70894" w:rsidRDefault="005506DE" w:rsidP="00F70894">
      <w:pPr>
        <w:pStyle w:val="Nagwek1"/>
        <w:jc w:val="both"/>
        <w:rPr>
          <w:rFonts w:ascii="Tahoma" w:hAnsi="Tahoma" w:cs="Tahoma"/>
          <w:color w:val="0070C0"/>
          <w:sz w:val="20"/>
          <w:szCs w:val="20"/>
          <w:lang w:eastAsia="pl-PL"/>
        </w:rPr>
      </w:pPr>
      <w:bookmarkStart w:id="21" w:name="_Toc471243896"/>
      <w:r w:rsidRPr="00F70894">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TERMIN WYKONANIA ZAMÓWIENIA</w:t>
      </w:r>
      <w:bookmarkEnd w:id="21"/>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r>
      <w:r w:rsidR="002B2605" w:rsidRPr="00150D13">
        <w:rPr>
          <w:rFonts w:ascii="Tahoma" w:eastAsia="Times New Roman" w:hAnsi="Tahoma" w:cs="Tahoma"/>
          <w:sz w:val="20"/>
          <w:szCs w:val="20"/>
          <w:lang w:eastAsia="pl-PL"/>
        </w:rPr>
        <w:t xml:space="preserve">Termin realizacji zadania wynosi </w:t>
      </w:r>
      <w:r w:rsidR="00D86BFB" w:rsidRPr="00150D13">
        <w:rPr>
          <w:rFonts w:ascii="Tahoma" w:eastAsia="Times New Roman" w:hAnsi="Tahoma" w:cs="Tahoma"/>
          <w:sz w:val="20"/>
          <w:szCs w:val="20"/>
          <w:lang w:eastAsia="pl-PL"/>
        </w:rPr>
        <w:t xml:space="preserve">do </w:t>
      </w:r>
      <w:r w:rsidR="002B2605" w:rsidRPr="00150D13">
        <w:rPr>
          <w:rFonts w:ascii="Tahoma" w:eastAsia="Times New Roman" w:hAnsi="Tahoma" w:cs="Tahoma"/>
          <w:b/>
          <w:sz w:val="20"/>
          <w:szCs w:val="20"/>
          <w:lang w:eastAsia="pl-PL"/>
        </w:rPr>
        <w:t xml:space="preserve">13 </w:t>
      </w:r>
      <w:r w:rsidR="00BD5EA3" w:rsidRPr="00150D13">
        <w:rPr>
          <w:rFonts w:ascii="Tahoma" w:eastAsia="Times New Roman" w:hAnsi="Tahoma" w:cs="Tahoma"/>
          <w:b/>
          <w:sz w:val="20"/>
          <w:szCs w:val="20"/>
          <w:lang w:eastAsia="pl-PL"/>
        </w:rPr>
        <w:t>tygodni</w:t>
      </w:r>
      <w:r w:rsidR="0077367E" w:rsidRPr="00150D13">
        <w:rPr>
          <w:rFonts w:ascii="Tahoma" w:eastAsia="Times New Roman" w:hAnsi="Tahoma" w:cs="Tahoma"/>
          <w:b/>
          <w:sz w:val="20"/>
          <w:szCs w:val="20"/>
          <w:lang w:eastAsia="pl-PL"/>
        </w:rPr>
        <w:t xml:space="preserve"> od daty podpisania umowy</w:t>
      </w:r>
      <w:r w:rsidR="00693808" w:rsidRPr="00150D13">
        <w:rPr>
          <w:rFonts w:ascii="Tahoma" w:eastAsia="Times New Roman" w:hAnsi="Tahoma" w:cs="Tahoma"/>
          <w:sz w:val="20"/>
          <w:szCs w:val="20"/>
          <w:lang w:eastAsia="pl-PL"/>
        </w:rPr>
        <w:t xml:space="preserve">. </w:t>
      </w:r>
      <w:r w:rsidR="00BD5EA3" w:rsidRPr="00150D13">
        <w:rPr>
          <w:rFonts w:ascii="Tahoma" w:eastAsia="Times New Roman" w:hAnsi="Tahoma" w:cs="Tahoma"/>
          <w:sz w:val="20"/>
          <w:szCs w:val="20"/>
          <w:lang w:eastAsia="pl-PL"/>
        </w:rPr>
        <w:t xml:space="preserve"> </w:t>
      </w:r>
      <w:r w:rsidR="002B2605" w:rsidRPr="00150D13">
        <w:rPr>
          <w:rFonts w:ascii="Tahoma" w:eastAsia="Times New Roman" w:hAnsi="Tahoma" w:cs="Tahoma"/>
          <w:sz w:val="20"/>
          <w:szCs w:val="20"/>
          <w:lang w:eastAsia="pl-PL"/>
        </w:rPr>
        <w:t>P</w:t>
      </w:r>
      <w:r w:rsidR="00631012" w:rsidRPr="00150D13">
        <w:rPr>
          <w:rFonts w:ascii="Tahoma" w:eastAsia="Times New Roman" w:hAnsi="Tahoma" w:cs="Tahoma"/>
          <w:sz w:val="20"/>
          <w:szCs w:val="20"/>
          <w:lang w:eastAsia="pl-PL"/>
        </w:rPr>
        <w:t xml:space="preserve">lanowany termin realizacji jest terminem granicznym na zrealizowanie zadania obowiązującym dla wszystkich części zamówienia.  Szczegółowy harmonogram </w:t>
      </w:r>
      <w:proofErr w:type="spellStart"/>
      <w:r w:rsidR="00631012" w:rsidRPr="00150D13">
        <w:rPr>
          <w:rFonts w:ascii="Tahoma" w:eastAsia="Times New Roman" w:hAnsi="Tahoma" w:cs="Tahoma"/>
          <w:sz w:val="20"/>
          <w:szCs w:val="20"/>
          <w:lang w:eastAsia="pl-PL"/>
        </w:rPr>
        <w:t>terminowo-rzeczowy</w:t>
      </w:r>
      <w:proofErr w:type="spellEnd"/>
      <w:r w:rsidR="00631012" w:rsidRPr="00150D13">
        <w:rPr>
          <w:rFonts w:ascii="Tahoma" w:eastAsia="Times New Roman" w:hAnsi="Tahoma" w:cs="Tahoma"/>
          <w:sz w:val="20"/>
          <w:szCs w:val="20"/>
          <w:lang w:eastAsia="pl-PL"/>
        </w:rPr>
        <w:t xml:space="preserve"> zostanie opracowany po wyborze wykonawców dla poszczególnych części zamówienia i uzgodniony z wszystkimi Wykonawcami. </w:t>
      </w:r>
      <w:r w:rsidRPr="00150D13">
        <w:rPr>
          <w:rFonts w:ascii="Tahoma" w:eastAsia="Times New Roman" w:hAnsi="Tahoma" w:cs="Tahoma"/>
          <w:sz w:val="20"/>
          <w:szCs w:val="20"/>
          <w:lang w:eastAsia="pl-PL"/>
        </w:rPr>
        <w:t xml:space="preserve">Rozpoczęcie robót </w:t>
      </w:r>
      <w:r w:rsidR="00BC4FA7" w:rsidRPr="00150D13">
        <w:rPr>
          <w:rFonts w:ascii="Tahoma" w:eastAsia="Times New Roman" w:hAnsi="Tahoma" w:cs="Tahoma"/>
          <w:sz w:val="20"/>
          <w:szCs w:val="20"/>
          <w:lang w:eastAsia="pl-PL"/>
        </w:rPr>
        <w:t xml:space="preserve">winno nastąpić </w:t>
      </w:r>
      <w:r w:rsidRPr="00150D13">
        <w:rPr>
          <w:rFonts w:ascii="Tahoma" w:eastAsia="Times New Roman" w:hAnsi="Tahoma" w:cs="Tahoma"/>
          <w:sz w:val="20"/>
          <w:szCs w:val="20"/>
          <w:lang w:eastAsia="pl-PL"/>
        </w:rPr>
        <w:t xml:space="preserve">do 5 dni od daty przekazania placu budowy. Zamawiający </w:t>
      </w:r>
      <w:r w:rsidRPr="00150D13">
        <w:rPr>
          <w:rFonts w:ascii="Tahoma" w:eastAsia="Times New Roman" w:hAnsi="Tahoma" w:cs="Tahoma"/>
          <w:sz w:val="20"/>
          <w:szCs w:val="20"/>
          <w:lang w:eastAsia="pl-PL"/>
        </w:rPr>
        <w:lastRenderedPageBreak/>
        <w:t>dopuszcza możliwość przesunięcia terminu rozpoczęcia zadania na pisemny uzasadniony wniosek Wykonawcy z zastrzeżeniem, że ostateczn</w:t>
      </w:r>
      <w:r w:rsidR="0076353A" w:rsidRPr="00150D13">
        <w:rPr>
          <w:rFonts w:ascii="Tahoma" w:eastAsia="Times New Roman" w:hAnsi="Tahoma" w:cs="Tahoma"/>
          <w:sz w:val="20"/>
          <w:szCs w:val="20"/>
          <w:lang w:eastAsia="pl-PL"/>
        </w:rPr>
        <w:t>y</w:t>
      </w:r>
      <w:r w:rsidRPr="00150D13">
        <w:rPr>
          <w:rFonts w:ascii="Tahoma" w:eastAsia="Times New Roman" w:hAnsi="Tahoma" w:cs="Tahoma"/>
          <w:sz w:val="20"/>
          <w:szCs w:val="20"/>
          <w:lang w:eastAsia="pl-PL"/>
        </w:rPr>
        <w:t xml:space="preserve"> termin zakończenia </w:t>
      </w:r>
      <w:r w:rsidR="0076353A" w:rsidRPr="00150D13">
        <w:rPr>
          <w:rFonts w:ascii="Tahoma" w:eastAsia="Times New Roman" w:hAnsi="Tahoma" w:cs="Tahoma"/>
          <w:sz w:val="20"/>
          <w:szCs w:val="20"/>
          <w:lang w:eastAsia="pl-PL"/>
        </w:rPr>
        <w:t>zadania nie u</w:t>
      </w:r>
      <w:r w:rsidR="00BC4FA7" w:rsidRPr="00150D13">
        <w:rPr>
          <w:rFonts w:ascii="Tahoma" w:eastAsia="Times New Roman" w:hAnsi="Tahoma" w:cs="Tahoma"/>
          <w:sz w:val="20"/>
          <w:szCs w:val="20"/>
          <w:lang w:eastAsia="pl-PL"/>
        </w:rPr>
        <w:t>legnie zmianie</w:t>
      </w:r>
      <w:r w:rsidRPr="00150D13">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22" w:name="_Toc471243897"/>
      <w:r>
        <w:rPr>
          <w:rFonts w:ascii="Tahoma" w:hAnsi="Tahoma" w:cs="Tahoma"/>
          <w:color w:val="0070C0"/>
          <w:sz w:val="20"/>
          <w:szCs w:val="20"/>
          <w:lang w:eastAsia="pl-PL"/>
        </w:rPr>
        <w:t xml:space="preserve">V. </w:t>
      </w:r>
      <w:r w:rsidR="007B1E74" w:rsidRPr="00F70894">
        <w:rPr>
          <w:rFonts w:ascii="Tahoma" w:hAnsi="Tahoma" w:cs="Tahoma"/>
          <w:color w:val="0070C0"/>
          <w:sz w:val="20"/>
          <w:szCs w:val="20"/>
          <w:lang w:eastAsia="pl-PL"/>
        </w:rPr>
        <w:t>WARUNKI UDZIAŁU W POSTĘPOWANIU</w:t>
      </w:r>
      <w:bookmarkEnd w:id="22"/>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B. Z postępowania o udzielenie zamówienia </w:t>
      </w:r>
      <w:r w:rsidR="00BC4FA7">
        <w:rPr>
          <w:rFonts w:ascii="Tahoma" w:eastAsia="Times New Roman" w:hAnsi="Tahoma" w:cs="Tahoma"/>
          <w:b/>
          <w:sz w:val="20"/>
          <w:szCs w:val="20"/>
          <w:lang w:eastAsia="pl-PL"/>
        </w:rPr>
        <w:t xml:space="preserve">obligatoryjnie </w:t>
      </w:r>
      <w:r w:rsidRPr="007B1E74">
        <w:rPr>
          <w:rFonts w:ascii="Tahoma" w:eastAsia="Times New Roman" w:hAnsi="Tahoma" w:cs="Tahoma"/>
          <w:b/>
          <w:sz w:val="20"/>
          <w:szCs w:val="20"/>
          <w:lang w:eastAsia="pl-PL"/>
        </w:rPr>
        <w:t>wyklucza się zgodnie z art. 24 ust. 1</w:t>
      </w:r>
      <w:r w:rsidR="00BC4FA7">
        <w:rPr>
          <w:rFonts w:ascii="Tahoma" w:eastAsia="Times New Roman" w:hAnsi="Tahoma" w:cs="Tahoma"/>
          <w:b/>
          <w:sz w:val="20"/>
          <w:szCs w:val="20"/>
          <w:lang w:eastAsia="pl-PL"/>
        </w:rPr>
        <w:t xml:space="preserve"> pkt 12-23 PZP</w:t>
      </w:r>
      <w:r w:rsidRPr="007B1E74">
        <w:rPr>
          <w:rFonts w:ascii="Tahoma" w:eastAsia="Times New Roman" w:hAnsi="Tahoma" w:cs="Tahoma"/>
          <w:b/>
          <w:sz w:val="20"/>
          <w:szCs w:val="20"/>
          <w:lang w:eastAsia="pl-PL"/>
        </w:rPr>
        <w:t>:</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 xml:space="preserve">wykonawcę będącego podmiotem zbiorowym, wobec którego sąd orzekł zakaz ubiegania się o zamówienia publiczne na podstawie ustawy z dnia 28 października 2002 r. o odpowiedzialności </w:t>
      </w:r>
      <w:r w:rsidRPr="007B1E74">
        <w:rPr>
          <w:rFonts w:ascii="Tahoma" w:eastAsia="Times New Roman" w:hAnsi="Tahoma" w:cs="Tahoma"/>
          <w:sz w:val="20"/>
          <w:szCs w:val="20"/>
          <w:lang w:eastAsia="pl-PL"/>
        </w:rPr>
        <w:lastRenderedPageBreak/>
        <w:t>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7367E"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Pr>
          <w:rFonts w:ascii="Tahoma" w:eastAsia="Times New Roman" w:hAnsi="Tahoma" w:cs="Tahoma"/>
          <w:b/>
          <w:sz w:val="20"/>
          <w:szCs w:val="20"/>
          <w:lang w:eastAsia="pl-PL"/>
        </w:rPr>
        <w:t>C. Zamawiający</w:t>
      </w:r>
      <w:r w:rsidR="00BC4FA7">
        <w:rPr>
          <w:rFonts w:ascii="Tahoma" w:eastAsia="Times New Roman" w:hAnsi="Tahoma" w:cs="Tahoma"/>
          <w:b/>
          <w:sz w:val="20"/>
          <w:szCs w:val="20"/>
          <w:lang w:eastAsia="pl-PL"/>
        </w:rPr>
        <w:t xml:space="preserve"> przewiduje wykluczenia Wykonawcy stosownie do treści</w:t>
      </w:r>
      <w:r w:rsidR="007B1E74" w:rsidRPr="007B1E74">
        <w:rPr>
          <w:rFonts w:ascii="Tahoma" w:eastAsia="Times New Roman" w:hAnsi="Tahoma" w:cs="Tahoma"/>
          <w:b/>
          <w:sz w:val="20"/>
          <w:szCs w:val="20"/>
          <w:lang w:eastAsia="pl-PL"/>
        </w:rPr>
        <w:t xml:space="preserve"> art. 24 ust. 5 ustawy </w:t>
      </w:r>
      <w:r w:rsidR="00693808">
        <w:rPr>
          <w:rFonts w:ascii="Tahoma" w:eastAsia="Times New Roman" w:hAnsi="Tahoma" w:cs="Tahoma"/>
          <w:b/>
          <w:sz w:val="20"/>
          <w:szCs w:val="20"/>
          <w:lang w:eastAsia="pl-PL"/>
        </w:rPr>
        <w:t>PZP:</w:t>
      </w:r>
      <w:r w:rsidR="00BC4FA7">
        <w:rPr>
          <w:rFonts w:ascii="Tahoma" w:eastAsia="Times New Roman" w:hAnsi="Tahoma" w:cs="Tahoma"/>
          <w:b/>
          <w:sz w:val="20"/>
          <w:szCs w:val="20"/>
          <w:lang w:eastAsia="pl-PL"/>
        </w:rPr>
        <w:t xml:space="preserve">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3. jeżeli wykonawca lub osoby, o których mowa w art. 24 ust. 1 pkt 14 ustawy PZP, uprawnione do reprezentowania wykonawcy pozostają w relacjach określonych w art. 17 ust. 1 pkt 2–4 ustawy PZP z: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a) zamawiającym,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b) osobami uprawnionymi do reprezentowania zamawiającego,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c) członkami komisji przetargowej,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d) osobami, które złożyły oświadczenie, o którym mowa w art. 17 ust. 2a ustawy PZP </w:t>
      </w:r>
    </w:p>
    <w:p w:rsidR="0077367E" w:rsidRPr="00693808" w:rsidRDefault="0077367E" w:rsidP="00F23487">
      <w:pPr>
        <w:autoSpaceDE w:val="0"/>
        <w:autoSpaceDN w:val="0"/>
        <w:adjustRightInd w:val="0"/>
        <w:spacing w:after="0" w:line="240" w:lineRule="auto"/>
        <w:ind w:left="1134" w:hanging="425"/>
        <w:jc w:val="both"/>
        <w:rPr>
          <w:rFonts w:ascii="Tahoma" w:hAnsi="Tahoma" w:cs="Tahoma"/>
          <w:sz w:val="20"/>
          <w:szCs w:val="20"/>
        </w:rPr>
      </w:pPr>
      <w:r w:rsidRPr="00693808">
        <w:rPr>
          <w:rFonts w:ascii="Tahoma" w:hAnsi="Tahoma" w:cs="Tahoma"/>
          <w:bCs/>
          <w:sz w:val="20"/>
          <w:szCs w:val="20"/>
        </w:rPr>
        <w:t xml:space="preserve">chyba że jest możliwe zapewnienie bezstronności po stronie zamawiającego w inny sposób niż przez wykluczenie wykonawcy z udziału w postępowaniu; </w:t>
      </w:r>
    </w:p>
    <w:p w:rsidR="0077367E" w:rsidRPr="00693808" w:rsidRDefault="0077367E" w:rsidP="00F23487">
      <w:pPr>
        <w:autoSpaceDE w:val="0"/>
        <w:autoSpaceDN w:val="0"/>
        <w:adjustRightInd w:val="0"/>
        <w:spacing w:after="56" w:line="240" w:lineRule="auto"/>
        <w:ind w:left="1134" w:hanging="425"/>
        <w:jc w:val="both"/>
        <w:rPr>
          <w:rFonts w:ascii="Tahoma" w:hAnsi="Tahoma" w:cs="Tahoma"/>
          <w:sz w:val="20"/>
          <w:szCs w:val="20"/>
        </w:rPr>
      </w:pPr>
      <w:r w:rsidRPr="00693808">
        <w:rPr>
          <w:rFonts w:ascii="Tahoma" w:hAnsi="Tahoma" w:cs="Tahoma"/>
          <w:bCs/>
          <w:sz w:val="20"/>
          <w:szCs w:val="20"/>
        </w:rPr>
        <w:t xml:space="preserve">4. 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 </w:t>
      </w:r>
    </w:p>
    <w:p w:rsidR="007B1E74" w:rsidRPr="00F23487" w:rsidRDefault="007B1E74" w:rsidP="00F23487">
      <w:pPr>
        <w:keepNext/>
        <w:suppressAutoHyphens/>
        <w:autoSpaceDE w:val="0"/>
        <w:autoSpaceDN w:val="0"/>
        <w:adjustRightInd w:val="0"/>
        <w:spacing w:after="0" w:line="240" w:lineRule="auto"/>
        <w:ind w:left="1134" w:hanging="425"/>
        <w:jc w:val="both"/>
        <w:rPr>
          <w:rFonts w:ascii="Tahoma" w:eastAsia="Times New Roman" w:hAnsi="Tahoma" w:cs="Tahoma"/>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8E726E" w:rsidRDefault="007B1E74" w:rsidP="007B1E74">
      <w:pPr>
        <w:spacing w:after="0" w:line="240" w:lineRule="auto"/>
        <w:ind w:left="993" w:firstLine="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Warunkiem udziału w postępowaniu jest posiadanie środków finansowych lub zdolności kred</w:t>
      </w:r>
      <w:r w:rsidR="0054053B">
        <w:rPr>
          <w:rFonts w:ascii="Tahoma" w:eastAsia="Times New Roman" w:hAnsi="Tahoma" w:cs="Tahoma"/>
          <w:sz w:val="20"/>
          <w:szCs w:val="20"/>
          <w:lang w:eastAsia="pl-PL"/>
        </w:rPr>
        <w:t>ytowej w w</w:t>
      </w:r>
      <w:r w:rsidR="0056163D">
        <w:rPr>
          <w:rFonts w:ascii="Tahoma" w:eastAsia="Times New Roman" w:hAnsi="Tahoma" w:cs="Tahoma"/>
          <w:sz w:val="20"/>
          <w:szCs w:val="20"/>
          <w:lang w:eastAsia="pl-PL"/>
        </w:rPr>
        <w:t>ysokości co najmniej</w:t>
      </w:r>
      <w:r w:rsidR="008E726E">
        <w:rPr>
          <w:rFonts w:ascii="Tahoma" w:eastAsia="Times New Roman" w:hAnsi="Tahoma" w:cs="Tahoma"/>
          <w:sz w:val="20"/>
          <w:szCs w:val="20"/>
          <w:lang w:eastAsia="pl-PL"/>
        </w:rPr>
        <w:t>:</w:t>
      </w:r>
    </w:p>
    <w:p w:rsidR="008E726E" w:rsidRPr="00150D13" w:rsidRDefault="008E726E" w:rsidP="007B1E74">
      <w:pPr>
        <w:spacing w:after="0" w:line="240" w:lineRule="auto"/>
        <w:ind w:left="993" w:firstLine="9"/>
        <w:jc w:val="both"/>
        <w:rPr>
          <w:rFonts w:ascii="Tahoma" w:eastAsia="Times New Roman" w:hAnsi="Tahoma" w:cs="Tahoma"/>
          <w:sz w:val="20"/>
          <w:szCs w:val="20"/>
          <w:lang w:eastAsia="pl-PL"/>
        </w:rPr>
      </w:pPr>
      <w:bookmarkStart w:id="23" w:name="_Hlk507355628"/>
      <w:r w:rsidRPr="00150D13">
        <w:rPr>
          <w:rFonts w:ascii="Tahoma" w:eastAsia="Times New Roman" w:hAnsi="Tahoma" w:cs="Tahoma"/>
          <w:sz w:val="20"/>
          <w:szCs w:val="20"/>
          <w:lang w:eastAsia="pl-PL"/>
        </w:rPr>
        <w:t xml:space="preserve">Dla części 1 - </w:t>
      </w:r>
      <w:r w:rsidR="0056163D" w:rsidRPr="00150D13">
        <w:rPr>
          <w:rFonts w:ascii="Tahoma" w:eastAsia="Times New Roman" w:hAnsi="Tahoma" w:cs="Tahoma"/>
          <w:sz w:val="20"/>
          <w:szCs w:val="20"/>
          <w:lang w:eastAsia="pl-PL"/>
        </w:rPr>
        <w:t xml:space="preserve"> </w:t>
      </w:r>
      <w:r w:rsidR="00631012" w:rsidRPr="00150D13">
        <w:rPr>
          <w:rFonts w:ascii="Tahoma" w:eastAsia="Times New Roman" w:hAnsi="Tahoma" w:cs="Tahoma"/>
          <w:sz w:val="20"/>
          <w:szCs w:val="20"/>
          <w:lang w:eastAsia="pl-PL"/>
        </w:rPr>
        <w:t xml:space="preserve">   </w:t>
      </w:r>
      <w:r w:rsidR="00DE4784" w:rsidRPr="00150D13">
        <w:rPr>
          <w:rFonts w:ascii="Tahoma" w:eastAsia="Times New Roman" w:hAnsi="Tahoma" w:cs="Tahoma"/>
          <w:sz w:val="20"/>
          <w:szCs w:val="20"/>
          <w:lang w:eastAsia="pl-PL"/>
        </w:rPr>
        <w:t>2</w:t>
      </w:r>
      <w:r w:rsidR="007B1E74" w:rsidRPr="00150D13">
        <w:rPr>
          <w:rFonts w:ascii="Tahoma" w:eastAsia="Times New Roman" w:hAnsi="Tahoma" w:cs="Tahoma"/>
          <w:sz w:val="20"/>
          <w:szCs w:val="20"/>
          <w:lang w:eastAsia="pl-PL"/>
        </w:rPr>
        <w:t>00 000,00 zł</w:t>
      </w:r>
    </w:p>
    <w:p w:rsidR="008E726E" w:rsidRPr="00150D13" w:rsidRDefault="008E726E" w:rsidP="008E726E">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 xml:space="preserve">Dla części 3 -  </w:t>
      </w:r>
      <w:r w:rsidR="00631012" w:rsidRPr="00150D13">
        <w:rPr>
          <w:rFonts w:ascii="Tahoma" w:eastAsia="Times New Roman" w:hAnsi="Tahoma" w:cs="Tahoma"/>
          <w:sz w:val="20"/>
          <w:szCs w:val="20"/>
          <w:lang w:eastAsia="pl-PL"/>
        </w:rPr>
        <w:t xml:space="preserve">   1</w:t>
      </w:r>
      <w:r w:rsidRPr="00150D13">
        <w:rPr>
          <w:rFonts w:ascii="Tahoma" w:eastAsia="Times New Roman" w:hAnsi="Tahoma" w:cs="Tahoma"/>
          <w:sz w:val="20"/>
          <w:szCs w:val="20"/>
          <w:lang w:eastAsia="pl-PL"/>
        </w:rPr>
        <w:t xml:space="preserve">00 000,00 zł </w:t>
      </w:r>
    </w:p>
    <w:p w:rsidR="008E726E" w:rsidRPr="00150D13" w:rsidRDefault="008E726E" w:rsidP="008E726E">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 xml:space="preserve">Dla części 7 -  </w:t>
      </w:r>
      <w:r w:rsidR="00631012" w:rsidRPr="00150D13">
        <w:rPr>
          <w:rFonts w:ascii="Tahoma" w:eastAsia="Times New Roman" w:hAnsi="Tahoma" w:cs="Tahoma"/>
          <w:sz w:val="20"/>
          <w:szCs w:val="20"/>
          <w:lang w:eastAsia="pl-PL"/>
        </w:rPr>
        <w:t xml:space="preserve">   1</w:t>
      </w:r>
      <w:r w:rsidR="00DE4784" w:rsidRPr="00150D13">
        <w:rPr>
          <w:rFonts w:ascii="Tahoma" w:eastAsia="Times New Roman" w:hAnsi="Tahoma" w:cs="Tahoma"/>
          <w:sz w:val="20"/>
          <w:szCs w:val="20"/>
          <w:lang w:eastAsia="pl-PL"/>
        </w:rPr>
        <w:t>0</w:t>
      </w:r>
      <w:r w:rsidRPr="00150D13">
        <w:rPr>
          <w:rFonts w:ascii="Tahoma" w:eastAsia="Times New Roman" w:hAnsi="Tahoma" w:cs="Tahoma"/>
          <w:sz w:val="20"/>
          <w:szCs w:val="20"/>
          <w:lang w:eastAsia="pl-PL"/>
        </w:rPr>
        <w:t xml:space="preserve">0 000,00 zł </w:t>
      </w:r>
    </w:p>
    <w:p w:rsidR="008E726E" w:rsidRPr="00150D13" w:rsidRDefault="008E726E" w:rsidP="008E726E">
      <w:pPr>
        <w:spacing w:after="0" w:line="240" w:lineRule="auto"/>
        <w:ind w:left="993" w:firstLine="9"/>
        <w:jc w:val="both"/>
        <w:rPr>
          <w:rFonts w:ascii="Tahoma" w:eastAsia="Times New Roman" w:hAnsi="Tahoma" w:cs="Tahoma"/>
          <w:sz w:val="20"/>
          <w:szCs w:val="20"/>
          <w:lang w:eastAsia="pl-PL"/>
        </w:rPr>
      </w:pPr>
    </w:p>
    <w:bookmarkEnd w:id="23"/>
    <w:p w:rsidR="007B1E74" w:rsidRPr="00150D13" w:rsidRDefault="00A208E1" w:rsidP="007B1E74">
      <w:pPr>
        <w:spacing w:after="0" w:line="240" w:lineRule="auto"/>
        <w:ind w:left="993" w:firstLine="9"/>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lastRenderedPageBreak/>
        <w:t>oraz</w:t>
      </w:r>
      <w:r w:rsidR="00153868" w:rsidRPr="00150D13">
        <w:rPr>
          <w:rFonts w:ascii="Tahoma" w:eastAsia="Times New Roman" w:hAnsi="Tahoma" w:cs="Tahoma"/>
          <w:sz w:val="20"/>
          <w:szCs w:val="20"/>
          <w:lang w:eastAsia="pl-PL"/>
        </w:rPr>
        <w:t xml:space="preserve"> </w:t>
      </w:r>
      <w:r w:rsidR="00FC7C86">
        <w:rPr>
          <w:rFonts w:ascii="Tahoma" w:eastAsia="Times New Roman" w:hAnsi="Tahoma" w:cs="Tahoma"/>
          <w:sz w:val="20"/>
          <w:szCs w:val="20"/>
          <w:lang w:eastAsia="pl-PL"/>
        </w:rPr>
        <w:t xml:space="preserve">dla wszystkich części </w:t>
      </w:r>
      <w:r w:rsidR="00153868" w:rsidRPr="00150D13">
        <w:rPr>
          <w:rFonts w:ascii="Tahoma" w:eastAsia="Times New Roman" w:hAnsi="Tahoma" w:cs="Tahoma"/>
          <w:sz w:val="20"/>
          <w:szCs w:val="20"/>
          <w:lang w:eastAsia="pl-PL"/>
        </w:rPr>
        <w:t>posiada</w:t>
      </w:r>
      <w:r w:rsidRPr="00150D13">
        <w:rPr>
          <w:rFonts w:ascii="Tahoma" w:eastAsia="Times New Roman" w:hAnsi="Tahoma" w:cs="Tahoma"/>
          <w:sz w:val="20"/>
          <w:szCs w:val="20"/>
          <w:lang w:eastAsia="pl-PL"/>
        </w:rPr>
        <w:t>nie</w:t>
      </w:r>
      <w:r w:rsidR="00153868" w:rsidRPr="00150D13">
        <w:rPr>
          <w:rFonts w:ascii="Tahoma" w:eastAsia="Times New Roman" w:hAnsi="Tahoma" w:cs="Tahoma"/>
          <w:sz w:val="20"/>
          <w:szCs w:val="20"/>
          <w:lang w:eastAsia="pl-PL"/>
        </w:rPr>
        <w:t xml:space="preserve"> ubezpieczeni</w:t>
      </w:r>
      <w:r w:rsidRPr="00150D13">
        <w:rPr>
          <w:rFonts w:ascii="Tahoma" w:eastAsia="Times New Roman" w:hAnsi="Tahoma" w:cs="Tahoma"/>
          <w:sz w:val="20"/>
          <w:szCs w:val="20"/>
          <w:lang w:eastAsia="pl-PL"/>
        </w:rPr>
        <w:t>a</w:t>
      </w:r>
      <w:r w:rsidR="00153868" w:rsidRPr="00150D13">
        <w:rPr>
          <w:rFonts w:ascii="Tahoma" w:eastAsia="Times New Roman" w:hAnsi="Tahoma" w:cs="Tahoma"/>
          <w:sz w:val="20"/>
          <w:szCs w:val="20"/>
          <w:lang w:eastAsia="pl-PL"/>
        </w:rPr>
        <w:t xml:space="preserve"> od odpowiedzialności cywilnej w zakresie prowadzonej działalności gospodarczej związanej z przedmiotem zamówienia na sum</w:t>
      </w:r>
      <w:r w:rsidR="0056163D" w:rsidRPr="00150D13">
        <w:rPr>
          <w:rFonts w:ascii="Tahoma" w:eastAsia="Times New Roman" w:hAnsi="Tahoma" w:cs="Tahoma"/>
          <w:sz w:val="20"/>
          <w:szCs w:val="20"/>
          <w:lang w:eastAsia="pl-PL"/>
        </w:rPr>
        <w:t xml:space="preserve">ę gwarancyjną nie mniejszą niż </w:t>
      </w:r>
      <w:r w:rsidR="008E726E" w:rsidRPr="00150D13">
        <w:rPr>
          <w:rFonts w:ascii="Tahoma" w:eastAsia="Times New Roman" w:hAnsi="Tahoma" w:cs="Tahoma"/>
          <w:sz w:val="20"/>
          <w:szCs w:val="20"/>
          <w:lang w:eastAsia="pl-PL"/>
        </w:rPr>
        <w:t>50</w:t>
      </w:r>
      <w:r w:rsidR="00153868" w:rsidRPr="00150D13">
        <w:rPr>
          <w:rFonts w:ascii="Tahoma" w:eastAsia="Times New Roman" w:hAnsi="Tahoma" w:cs="Tahoma"/>
          <w:sz w:val="20"/>
          <w:szCs w:val="20"/>
          <w:lang w:eastAsia="pl-PL"/>
        </w:rPr>
        <w:t>0 000,00zł</w:t>
      </w:r>
      <w:r w:rsidR="007B1E74" w:rsidRPr="00150D13">
        <w:rPr>
          <w:rFonts w:ascii="Tahoma" w:eastAsia="Times New Roman" w:hAnsi="Tahoma" w:cs="Tahoma"/>
          <w:sz w:val="20"/>
          <w:szCs w:val="20"/>
          <w:lang w:eastAsia="pl-PL"/>
        </w:rPr>
        <w:t>.</w:t>
      </w:r>
    </w:p>
    <w:p w:rsidR="007B1E74" w:rsidRPr="007B1E74" w:rsidRDefault="007B1E74" w:rsidP="007B1E74">
      <w:pPr>
        <w:spacing w:after="0" w:line="240" w:lineRule="auto"/>
        <w:ind w:left="993"/>
        <w:jc w:val="both"/>
        <w:rPr>
          <w:rFonts w:ascii="Tahoma" w:eastAsia="Times New Roman" w:hAnsi="Tahoma" w:cs="Tahoma"/>
          <w:sz w:val="8"/>
          <w:szCs w:val="8"/>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 ocenie spełniania warunku </w:t>
      </w:r>
      <w:r w:rsidR="00A208E1">
        <w:rPr>
          <w:rFonts w:ascii="Tahoma" w:eastAsia="Times New Roman" w:hAnsi="Tahoma" w:cs="Tahoma"/>
          <w:sz w:val="20"/>
          <w:szCs w:val="20"/>
          <w:lang w:eastAsia="pl-PL"/>
        </w:rPr>
        <w:t xml:space="preserve">posiadania środków finansowych lub zdolności kredytowej </w:t>
      </w:r>
      <w:r w:rsidRPr="007B1E74">
        <w:rPr>
          <w:rFonts w:ascii="Tahoma" w:eastAsia="Times New Roman" w:hAnsi="Tahoma" w:cs="Tahoma"/>
          <w:sz w:val="20"/>
          <w:szCs w:val="20"/>
          <w:lang w:eastAsia="pl-PL"/>
        </w:rPr>
        <w:t>przez Wykonawców wspólnie ubiegających się o udzielenie zamówienia (konsorcjum) wielkości stanowiące o spełnianiu warunku będą zsumowane z dokumentów składanych przez Wykonawców wspólnie ubiegających się o udzielenie zamówienia.</w:t>
      </w:r>
    </w:p>
    <w:p w:rsidR="007B1E74" w:rsidRPr="007B1E74" w:rsidRDefault="007B1E74" w:rsidP="007B1E74">
      <w:pPr>
        <w:spacing w:after="0" w:line="240" w:lineRule="auto"/>
        <w:ind w:left="993"/>
        <w:jc w:val="both"/>
        <w:rPr>
          <w:rFonts w:ascii="Tahoma" w:eastAsia="Times New Roman" w:hAnsi="Tahoma" w:cs="Tahoma"/>
          <w:sz w:val="10"/>
          <w:szCs w:val="10"/>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150D13" w:rsidRDefault="007B1E74" w:rsidP="007B1E74">
      <w:pPr>
        <w:tabs>
          <w:tab w:val="left" w:pos="1276"/>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Warunkiem udziału w postępowaniu jest wykonanie należycie, w szczególności zgodnie z </w:t>
      </w:r>
      <w:r w:rsidRPr="00150D13">
        <w:rPr>
          <w:rFonts w:ascii="Tahoma" w:eastAsia="Times New Roman" w:hAnsi="Tahoma" w:cs="Tahoma"/>
          <w:sz w:val="20"/>
          <w:szCs w:val="20"/>
          <w:lang w:eastAsia="pl-PL"/>
        </w:rPr>
        <w:t>przepisami prawa budowlanego i prawidłowe ukończenie w okresie ostatnich 5 lat przed upływem terminu składania ofert, a jeżeli okres prowadzenia działalności jest krótszy - w tym okresie:</w:t>
      </w:r>
    </w:p>
    <w:p w:rsidR="008E726E" w:rsidRPr="00150D13" w:rsidRDefault="008E726E" w:rsidP="008E726E">
      <w:pPr>
        <w:tabs>
          <w:tab w:val="left" w:pos="1418"/>
        </w:tabs>
        <w:spacing w:after="0" w:line="240" w:lineRule="auto"/>
        <w:ind w:left="1277"/>
        <w:jc w:val="both"/>
        <w:rPr>
          <w:rFonts w:ascii="Tahoma" w:eastAsia="Times New Roman" w:hAnsi="Tahoma" w:cs="Tahoma"/>
          <w:sz w:val="20"/>
          <w:szCs w:val="20"/>
          <w:lang w:eastAsia="pl-PL"/>
        </w:rPr>
      </w:pPr>
      <w:bookmarkStart w:id="24" w:name="_Hlk507355933"/>
      <w:r w:rsidRPr="00150D13">
        <w:rPr>
          <w:rFonts w:ascii="Tahoma" w:eastAsia="Times New Roman" w:hAnsi="Tahoma" w:cs="Tahoma"/>
          <w:b/>
          <w:sz w:val="20"/>
          <w:szCs w:val="20"/>
          <w:lang w:eastAsia="pl-PL"/>
        </w:rPr>
        <w:t>Dla części 1</w:t>
      </w:r>
      <w:r w:rsidRPr="00150D13">
        <w:rPr>
          <w:rFonts w:ascii="Tahoma" w:eastAsia="Times New Roman" w:hAnsi="Tahoma" w:cs="Tahoma"/>
          <w:sz w:val="20"/>
          <w:szCs w:val="20"/>
          <w:lang w:eastAsia="pl-PL"/>
        </w:rPr>
        <w:t xml:space="preserve"> -  minimum 1 zadanie, polegające na budowie, przebudowie lub rozbudowie obiektu kubaturowego użyteczności publicznej o kubaturze nie mniejszej niż 5000 m3 o charakterze s</w:t>
      </w:r>
      <w:r w:rsidR="003259F9" w:rsidRPr="00150D13">
        <w:rPr>
          <w:rFonts w:ascii="Tahoma" w:eastAsia="Times New Roman" w:hAnsi="Tahoma" w:cs="Tahoma"/>
          <w:sz w:val="20"/>
          <w:szCs w:val="20"/>
          <w:lang w:eastAsia="pl-PL"/>
        </w:rPr>
        <w:t xml:space="preserve">portowym, kulturalno-oświatowym, </w:t>
      </w:r>
      <w:r w:rsidRPr="00150D13">
        <w:rPr>
          <w:rFonts w:ascii="Tahoma" w:eastAsia="Times New Roman" w:hAnsi="Tahoma" w:cs="Tahoma"/>
          <w:sz w:val="20"/>
          <w:szCs w:val="20"/>
          <w:lang w:eastAsia="pl-PL"/>
        </w:rPr>
        <w:t xml:space="preserve">edukacyjnym </w:t>
      </w:r>
      <w:r w:rsidR="00ED3A02" w:rsidRPr="00150D13">
        <w:rPr>
          <w:rFonts w:ascii="Tahoma" w:eastAsia="Times New Roman" w:hAnsi="Tahoma" w:cs="Tahoma"/>
          <w:sz w:val="20"/>
          <w:szCs w:val="20"/>
          <w:lang w:eastAsia="pl-PL"/>
        </w:rPr>
        <w:t xml:space="preserve">lub opieki zdrowia </w:t>
      </w:r>
      <w:r w:rsidRPr="00150D13">
        <w:rPr>
          <w:rFonts w:ascii="Tahoma" w:eastAsia="Times New Roman" w:hAnsi="Tahoma" w:cs="Tahoma"/>
          <w:sz w:val="20"/>
          <w:szCs w:val="20"/>
          <w:lang w:eastAsia="pl-PL"/>
        </w:rPr>
        <w:t xml:space="preserve">np. kryta pływalnia, sala sportowa, budynek szkoły, sala widowiskowa, sala koncertowa, </w:t>
      </w:r>
      <w:r w:rsidR="00ED3A02" w:rsidRPr="00150D13">
        <w:rPr>
          <w:rFonts w:ascii="Tahoma" w:eastAsia="Times New Roman" w:hAnsi="Tahoma" w:cs="Tahoma"/>
          <w:sz w:val="20"/>
          <w:szCs w:val="20"/>
          <w:lang w:eastAsia="pl-PL"/>
        </w:rPr>
        <w:t xml:space="preserve">świetlica, szpital, ośrodek zdrowia, </w:t>
      </w:r>
      <w:r w:rsidRPr="00150D13">
        <w:rPr>
          <w:rFonts w:ascii="Tahoma" w:eastAsia="Times New Roman" w:hAnsi="Tahoma" w:cs="Tahoma"/>
          <w:sz w:val="20"/>
          <w:szCs w:val="20"/>
          <w:lang w:eastAsia="pl-PL"/>
        </w:rPr>
        <w:t xml:space="preserve">o wartości nie mniejszej niż </w:t>
      </w:r>
      <w:r w:rsidR="00DE4784" w:rsidRPr="00150D13">
        <w:rPr>
          <w:rFonts w:ascii="Tahoma" w:eastAsia="Times New Roman" w:hAnsi="Tahoma" w:cs="Tahoma"/>
          <w:sz w:val="20"/>
          <w:szCs w:val="20"/>
          <w:lang w:eastAsia="pl-PL"/>
        </w:rPr>
        <w:t>1</w:t>
      </w:r>
      <w:r w:rsidRPr="00150D13">
        <w:rPr>
          <w:rFonts w:ascii="Tahoma" w:eastAsia="Times New Roman" w:hAnsi="Tahoma" w:cs="Tahoma"/>
          <w:sz w:val="20"/>
          <w:szCs w:val="20"/>
          <w:lang w:eastAsia="pl-PL"/>
        </w:rPr>
        <w:t> 000 000,00zł. W zakresie robót Wykonawcy wymagane jest wykonanie prac w branżach konstrukcyjno-budowlanej</w:t>
      </w:r>
      <w:r w:rsidR="0016023D" w:rsidRPr="00150D13">
        <w:rPr>
          <w:rFonts w:ascii="Tahoma" w:eastAsia="Times New Roman" w:hAnsi="Tahoma" w:cs="Tahoma"/>
          <w:sz w:val="20"/>
          <w:szCs w:val="20"/>
          <w:lang w:eastAsia="pl-PL"/>
        </w:rPr>
        <w:t>.</w:t>
      </w:r>
      <w:r w:rsidRPr="00150D13">
        <w:rPr>
          <w:rFonts w:ascii="Tahoma" w:eastAsia="Times New Roman" w:hAnsi="Tahoma" w:cs="Tahoma"/>
          <w:sz w:val="20"/>
          <w:szCs w:val="20"/>
          <w:lang w:eastAsia="pl-PL"/>
        </w:rPr>
        <w:t xml:space="preserve"> </w:t>
      </w:r>
      <w:bookmarkEnd w:id="24"/>
    </w:p>
    <w:p w:rsidR="008E726E" w:rsidRPr="00150D13" w:rsidRDefault="0016023D" w:rsidP="007B1E74">
      <w:pPr>
        <w:tabs>
          <w:tab w:val="left" w:pos="1418"/>
        </w:tabs>
        <w:spacing w:after="0" w:line="240" w:lineRule="auto"/>
        <w:ind w:left="1277"/>
        <w:jc w:val="both"/>
        <w:rPr>
          <w:rFonts w:ascii="Tahoma" w:eastAsia="Times New Roman" w:hAnsi="Tahoma" w:cs="Tahoma"/>
          <w:sz w:val="20"/>
          <w:szCs w:val="20"/>
          <w:lang w:eastAsia="pl-PL"/>
        </w:rPr>
      </w:pPr>
      <w:r w:rsidRPr="00150D13">
        <w:rPr>
          <w:rFonts w:ascii="Tahoma" w:eastAsia="Times New Roman" w:hAnsi="Tahoma" w:cs="Tahoma"/>
          <w:b/>
          <w:sz w:val="20"/>
          <w:szCs w:val="20"/>
          <w:lang w:eastAsia="pl-PL"/>
        </w:rPr>
        <w:t>Dla części 3</w:t>
      </w:r>
      <w:r w:rsidRPr="00150D13">
        <w:rPr>
          <w:rFonts w:ascii="Tahoma" w:eastAsia="Times New Roman" w:hAnsi="Tahoma" w:cs="Tahoma"/>
          <w:sz w:val="20"/>
          <w:szCs w:val="20"/>
          <w:lang w:eastAsia="pl-PL"/>
        </w:rPr>
        <w:t xml:space="preserve"> -  minimum 1 zadanie, polegające na wykonaniu instalacji sanitarnych </w:t>
      </w:r>
      <w:proofErr w:type="spellStart"/>
      <w:r w:rsidRPr="00150D13">
        <w:rPr>
          <w:rFonts w:ascii="Tahoma" w:eastAsia="Times New Roman" w:hAnsi="Tahoma" w:cs="Tahoma"/>
          <w:sz w:val="20"/>
          <w:szCs w:val="20"/>
          <w:lang w:eastAsia="pl-PL"/>
        </w:rPr>
        <w:t>wod-kan</w:t>
      </w:r>
      <w:proofErr w:type="spellEnd"/>
      <w:r w:rsidRPr="00150D13">
        <w:rPr>
          <w:rFonts w:ascii="Tahoma" w:eastAsia="Times New Roman" w:hAnsi="Tahoma" w:cs="Tahoma"/>
          <w:sz w:val="20"/>
          <w:szCs w:val="20"/>
          <w:lang w:eastAsia="pl-PL"/>
        </w:rPr>
        <w:t xml:space="preserve">, c.o. w obiekcie kubaturowym użyteczności publicznej </w:t>
      </w:r>
      <w:r w:rsidR="008348E5" w:rsidRPr="00150D13">
        <w:rPr>
          <w:rFonts w:ascii="Tahoma" w:eastAsia="Times New Roman" w:hAnsi="Tahoma" w:cs="Tahoma"/>
          <w:sz w:val="20"/>
          <w:szCs w:val="20"/>
          <w:lang w:eastAsia="pl-PL"/>
        </w:rPr>
        <w:t xml:space="preserve">o </w:t>
      </w:r>
      <w:r w:rsidRPr="00150D13">
        <w:rPr>
          <w:rFonts w:ascii="Tahoma" w:eastAsia="Times New Roman" w:hAnsi="Tahoma" w:cs="Tahoma"/>
          <w:sz w:val="20"/>
          <w:szCs w:val="20"/>
          <w:lang w:eastAsia="pl-PL"/>
        </w:rPr>
        <w:t>charakterze sportowym, kulturalno-oświatowym</w:t>
      </w:r>
      <w:r w:rsidR="00ED3A02" w:rsidRPr="00150D13">
        <w:rPr>
          <w:rFonts w:ascii="Tahoma" w:eastAsia="Times New Roman" w:hAnsi="Tahoma" w:cs="Tahoma"/>
          <w:sz w:val="20"/>
          <w:szCs w:val="20"/>
          <w:lang w:eastAsia="pl-PL"/>
        </w:rPr>
        <w:t>,</w:t>
      </w:r>
      <w:r w:rsidRPr="00150D13">
        <w:rPr>
          <w:rFonts w:ascii="Tahoma" w:eastAsia="Times New Roman" w:hAnsi="Tahoma" w:cs="Tahoma"/>
          <w:sz w:val="20"/>
          <w:szCs w:val="20"/>
          <w:lang w:eastAsia="pl-PL"/>
        </w:rPr>
        <w:t xml:space="preserve"> edukacyjnym</w:t>
      </w:r>
      <w:r w:rsidR="00ED3A02" w:rsidRPr="00150D13">
        <w:rPr>
          <w:rFonts w:ascii="Tahoma" w:eastAsia="Times New Roman" w:hAnsi="Tahoma" w:cs="Tahoma"/>
          <w:sz w:val="20"/>
          <w:szCs w:val="20"/>
          <w:lang w:eastAsia="pl-PL"/>
        </w:rPr>
        <w:t xml:space="preserve"> lub opieki zdrowia</w:t>
      </w:r>
      <w:r w:rsidRPr="00150D13">
        <w:rPr>
          <w:rFonts w:ascii="Tahoma" w:eastAsia="Times New Roman" w:hAnsi="Tahoma" w:cs="Tahoma"/>
          <w:sz w:val="20"/>
          <w:szCs w:val="20"/>
          <w:lang w:eastAsia="pl-PL"/>
        </w:rPr>
        <w:t xml:space="preserve"> np. kryta pływalnia, sala sportowa, budynek szkoły, sala widowiskowa, sala koncertowa, </w:t>
      </w:r>
      <w:r w:rsidR="00ED3A02" w:rsidRPr="00150D13">
        <w:rPr>
          <w:rFonts w:ascii="Tahoma" w:eastAsia="Times New Roman" w:hAnsi="Tahoma" w:cs="Tahoma"/>
          <w:sz w:val="20"/>
          <w:szCs w:val="20"/>
          <w:lang w:eastAsia="pl-PL"/>
        </w:rPr>
        <w:t xml:space="preserve">świetlica, szpital, ośrodek zdrowia </w:t>
      </w:r>
      <w:r w:rsidRPr="00150D13">
        <w:rPr>
          <w:rFonts w:ascii="Tahoma" w:eastAsia="Times New Roman" w:hAnsi="Tahoma" w:cs="Tahoma"/>
          <w:sz w:val="20"/>
          <w:szCs w:val="20"/>
          <w:lang w:eastAsia="pl-PL"/>
        </w:rPr>
        <w:t xml:space="preserve">o wartości nie mniejszej niż </w:t>
      </w:r>
      <w:r w:rsidR="008348E5" w:rsidRPr="00150D13">
        <w:rPr>
          <w:rFonts w:ascii="Tahoma" w:eastAsia="Times New Roman" w:hAnsi="Tahoma" w:cs="Tahoma"/>
          <w:sz w:val="20"/>
          <w:szCs w:val="20"/>
          <w:lang w:eastAsia="pl-PL"/>
        </w:rPr>
        <w:t>5</w:t>
      </w:r>
      <w:r w:rsidRPr="00150D13">
        <w:rPr>
          <w:rFonts w:ascii="Tahoma" w:eastAsia="Times New Roman" w:hAnsi="Tahoma" w:cs="Tahoma"/>
          <w:sz w:val="20"/>
          <w:szCs w:val="20"/>
          <w:lang w:eastAsia="pl-PL"/>
        </w:rPr>
        <w:t xml:space="preserve">0 000,00zł. </w:t>
      </w:r>
    </w:p>
    <w:p w:rsidR="0016023D" w:rsidRPr="00150D13" w:rsidRDefault="0016023D" w:rsidP="007B1E74">
      <w:pPr>
        <w:tabs>
          <w:tab w:val="left" w:pos="1418"/>
        </w:tabs>
        <w:spacing w:after="0" w:line="240" w:lineRule="auto"/>
        <w:ind w:left="1277"/>
        <w:jc w:val="both"/>
        <w:rPr>
          <w:rFonts w:ascii="Tahoma" w:eastAsia="Times New Roman" w:hAnsi="Tahoma" w:cs="Tahoma"/>
          <w:sz w:val="20"/>
          <w:szCs w:val="20"/>
          <w:lang w:eastAsia="pl-PL"/>
        </w:rPr>
      </w:pPr>
      <w:r w:rsidRPr="00F6234F">
        <w:rPr>
          <w:rFonts w:ascii="Tahoma" w:eastAsia="Times New Roman" w:hAnsi="Tahoma" w:cs="Tahoma"/>
          <w:b/>
          <w:sz w:val="20"/>
          <w:szCs w:val="20"/>
          <w:lang w:eastAsia="pl-PL"/>
        </w:rPr>
        <w:t xml:space="preserve">Dla części </w:t>
      </w:r>
      <w:r w:rsidR="008348E5" w:rsidRPr="00F6234F">
        <w:rPr>
          <w:rFonts w:ascii="Tahoma" w:eastAsia="Times New Roman" w:hAnsi="Tahoma" w:cs="Tahoma"/>
          <w:b/>
          <w:sz w:val="20"/>
          <w:szCs w:val="20"/>
          <w:lang w:eastAsia="pl-PL"/>
        </w:rPr>
        <w:t>7</w:t>
      </w:r>
      <w:r w:rsidRPr="00150D13">
        <w:rPr>
          <w:rFonts w:ascii="Tahoma" w:eastAsia="Times New Roman" w:hAnsi="Tahoma" w:cs="Tahoma"/>
          <w:sz w:val="20"/>
          <w:szCs w:val="20"/>
          <w:lang w:eastAsia="pl-PL"/>
        </w:rPr>
        <w:t xml:space="preserve"> - minimum 1 zadanie, polegające na </w:t>
      </w:r>
      <w:r w:rsidR="00EA3D86" w:rsidRPr="00150D13">
        <w:rPr>
          <w:rFonts w:ascii="Tahoma" w:eastAsia="Times New Roman" w:hAnsi="Tahoma" w:cs="Tahoma"/>
          <w:sz w:val="20"/>
          <w:szCs w:val="20"/>
          <w:lang w:eastAsia="pl-PL"/>
        </w:rPr>
        <w:t xml:space="preserve">wykonaniu instalacji elektroenergetycznych dla </w:t>
      </w:r>
      <w:r w:rsidRPr="00150D13">
        <w:rPr>
          <w:rFonts w:ascii="Tahoma" w:eastAsia="Times New Roman" w:hAnsi="Tahoma" w:cs="Tahoma"/>
          <w:sz w:val="20"/>
          <w:szCs w:val="20"/>
          <w:lang w:eastAsia="pl-PL"/>
        </w:rPr>
        <w:t xml:space="preserve">obiektu kubaturowego użyteczności publicznej o </w:t>
      </w:r>
      <w:r w:rsidR="00EA3D86" w:rsidRPr="00150D13">
        <w:rPr>
          <w:rFonts w:ascii="Tahoma" w:eastAsia="Times New Roman" w:hAnsi="Tahoma" w:cs="Tahoma"/>
          <w:sz w:val="20"/>
          <w:szCs w:val="20"/>
          <w:lang w:eastAsia="pl-PL"/>
        </w:rPr>
        <w:t>ch</w:t>
      </w:r>
      <w:r w:rsidRPr="00150D13">
        <w:rPr>
          <w:rFonts w:ascii="Tahoma" w:eastAsia="Times New Roman" w:hAnsi="Tahoma" w:cs="Tahoma"/>
          <w:sz w:val="20"/>
          <w:szCs w:val="20"/>
          <w:lang w:eastAsia="pl-PL"/>
        </w:rPr>
        <w:t>arakterze sportowym, kulturalno-oświatowym</w:t>
      </w:r>
      <w:r w:rsidR="004D6398" w:rsidRPr="00150D13">
        <w:rPr>
          <w:rFonts w:ascii="Tahoma" w:eastAsia="Times New Roman" w:hAnsi="Tahoma" w:cs="Tahoma"/>
          <w:sz w:val="20"/>
          <w:szCs w:val="20"/>
          <w:lang w:eastAsia="pl-PL"/>
        </w:rPr>
        <w:t>, e</w:t>
      </w:r>
      <w:r w:rsidRPr="00150D13">
        <w:rPr>
          <w:rFonts w:ascii="Tahoma" w:eastAsia="Times New Roman" w:hAnsi="Tahoma" w:cs="Tahoma"/>
          <w:sz w:val="20"/>
          <w:szCs w:val="20"/>
          <w:lang w:eastAsia="pl-PL"/>
        </w:rPr>
        <w:t xml:space="preserve">dukacyjnym </w:t>
      </w:r>
      <w:r w:rsidR="004D6398" w:rsidRPr="00150D13">
        <w:rPr>
          <w:rFonts w:ascii="Tahoma" w:eastAsia="Times New Roman" w:hAnsi="Tahoma" w:cs="Tahoma"/>
          <w:sz w:val="20"/>
          <w:szCs w:val="20"/>
          <w:lang w:eastAsia="pl-PL"/>
        </w:rPr>
        <w:t xml:space="preserve">lub opieki zdrowia </w:t>
      </w:r>
      <w:r w:rsidRPr="00150D13">
        <w:rPr>
          <w:rFonts w:ascii="Tahoma" w:eastAsia="Times New Roman" w:hAnsi="Tahoma" w:cs="Tahoma"/>
          <w:sz w:val="20"/>
          <w:szCs w:val="20"/>
          <w:lang w:eastAsia="pl-PL"/>
        </w:rPr>
        <w:t>np. kryta pływalnia, sala sportowa, budynek szkoły, sala widowiskowa, sala koncertowa</w:t>
      </w:r>
      <w:r w:rsidR="004D6398" w:rsidRPr="00150D13">
        <w:rPr>
          <w:rFonts w:ascii="Tahoma" w:eastAsia="Times New Roman" w:hAnsi="Tahoma" w:cs="Tahoma"/>
          <w:sz w:val="20"/>
          <w:szCs w:val="20"/>
          <w:lang w:eastAsia="pl-PL"/>
        </w:rPr>
        <w:t>, świetlica, szpital, ośrodek zdrowia</w:t>
      </w:r>
      <w:r w:rsidR="00EA3D86" w:rsidRPr="00150D13">
        <w:rPr>
          <w:rFonts w:ascii="Tahoma" w:eastAsia="Times New Roman" w:hAnsi="Tahoma" w:cs="Tahoma"/>
          <w:sz w:val="20"/>
          <w:szCs w:val="20"/>
          <w:lang w:eastAsia="pl-PL"/>
        </w:rPr>
        <w:t xml:space="preserve">. </w:t>
      </w:r>
    </w:p>
    <w:p w:rsidR="00EA3D86" w:rsidRPr="00150D13" w:rsidRDefault="00EA3D86" w:rsidP="007B1E74">
      <w:pPr>
        <w:tabs>
          <w:tab w:val="left" w:pos="1418"/>
        </w:tabs>
        <w:spacing w:after="0" w:line="240" w:lineRule="auto"/>
        <w:ind w:left="1277"/>
        <w:jc w:val="both"/>
        <w:rPr>
          <w:rFonts w:ascii="Tahoma" w:eastAsia="Times New Roman" w:hAnsi="Tahoma" w:cs="Tahoma"/>
          <w:sz w:val="20"/>
          <w:szCs w:val="20"/>
          <w:lang w:eastAsia="pl-PL"/>
        </w:rPr>
      </w:pPr>
    </w:p>
    <w:p w:rsidR="0016023D" w:rsidRPr="00150D13" w:rsidRDefault="0016023D" w:rsidP="007B1E74">
      <w:pPr>
        <w:tabs>
          <w:tab w:val="left" w:pos="1418"/>
        </w:tabs>
        <w:spacing w:after="0" w:line="240" w:lineRule="auto"/>
        <w:ind w:left="1277"/>
        <w:jc w:val="both"/>
        <w:rPr>
          <w:rFonts w:ascii="Tahoma" w:eastAsia="Times New Roman" w:hAnsi="Tahoma" w:cs="Tahoma"/>
          <w:sz w:val="20"/>
          <w:szCs w:val="20"/>
          <w:lang w:eastAsia="pl-PL"/>
        </w:rPr>
      </w:pPr>
      <w:r w:rsidRPr="00150D13">
        <w:rPr>
          <w:rFonts w:ascii="Tahoma" w:eastAsia="Times New Roman" w:hAnsi="Tahoma" w:cs="Tahoma"/>
          <w:sz w:val="20"/>
          <w:szCs w:val="20"/>
          <w:lang w:eastAsia="pl-PL"/>
        </w:rPr>
        <w:t>Przez wykonanie zadania należy rozumieć doprowadzenie co najmniej do podpisania przez Wykonawcę oraz podmiot na rzecz którego roboty zostały wykonane protokołu odbioru końcowego robót lub dokumentu o charakterze równoważnym.</w:t>
      </w:r>
    </w:p>
    <w:p w:rsidR="007B1E74" w:rsidRPr="00F6234F" w:rsidRDefault="007B1E74" w:rsidP="007B1E74">
      <w:pPr>
        <w:tabs>
          <w:tab w:val="left" w:pos="1418"/>
        </w:tabs>
        <w:spacing w:after="0" w:line="240" w:lineRule="auto"/>
        <w:ind w:left="1277"/>
        <w:jc w:val="both"/>
        <w:rPr>
          <w:rFonts w:ascii="Tahoma" w:eastAsia="Times New Roman" w:hAnsi="Tahoma" w:cs="Tahoma"/>
          <w:sz w:val="20"/>
          <w:szCs w:val="20"/>
          <w:lang w:eastAsia="pl-PL"/>
        </w:rPr>
      </w:pPr>
      <w:bookmarkStart w:id="25" w:name="_Hlk507355816"/>
    </w:p>
    <w:bookmarkEnd w:id="25"/>
    <w:p w:rsidR="007B1E74" w:rsidRPr="00F6234F" w:rsidRDefault="007B1E74"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2) Warunkiem udziału w postępowaniu jest dysponowanie następującymi osobami, które zostaną przez Wykonawcę skierowane do realizacji zamówienia publicznego, tj.:</w:t>
      </w:r>
    </w:p>
    <w:p w:rsidR="00EA3D86" w:rsidRPr="00F6234F" w:rsidRDefault="00EA3D86"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bookmarkStart w:id="26" w:name="_Hlk507357665"/>
      <w:r w:rsidRPr="00F6234F">
        <w:rPr>
          <w:rFonts w:ascii="Tahoma" w:eastAsia="Times New Roman" w:hAnsi="Tahoma" w:cs="Tahoma"/>
          <w:sz w:val="20"/>
          <w:szCs w:val="20"/>
          <w:lang w:eastAsia="ar-SA"/>
        </w:rPr>
        <w:t xml:space="preserve">Dla </w:t>
      </w:r>
      <w:r w:rsidRPr="00F6234F">
        <w:rPr>
          <w:rFonts w:ascii="Tahoma" w:eastAsia="Times New Roman" w:hAnsi="Tahoma" w:cs="Tahoma"/>
          <w:b/>
          <w:sz w:val="20"/>
          <w:szCs w:val="20"/>
          <w:lang w:eastAsia="ar-SA"/>
        </w:rPr>
        <w:t>części 1</w:t>
      </w:r>
      <w:r w:rsidRPr="00F6234F">
        <w:rPr>
          <w:rFonts w:ascii="Tahoma" w:eastAsia="Times New Roman" w:hAnsi="Tahoma" w:cs="Tahoma"/>
          <w:sz w:val="20"/>
          <w:szCs w:val="20"/>
          <w:lang w:eastAsia="ar-SA"/>
        </w:rPr>
        <w:t xml:space="preserve"> zamówienia:</w:t>
      </w:r>
    </w:p>
    <w:bookmarkEnd w:id="26"/>
    <w:p w:rsidR="007B1E74" w:rsidRPr="00F6234F" w:rsidRDefault="007B1E74" w:rsidP="00661F25">
      <w:pPr>
        <w:numPr>
          <w:ilvl w:val="1"/>
          <w:numId w:val="15"/>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kierownikiem budowy posiadającym:</w:t>
      </w:r>
    </w:p>
    <w:p w:rsidR="007B1E74" w:rsidRPr="00F6234F" w:rsidRDefault="007B1E74"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uprawnienia budowlane do kierowania robotami budowlanymi w specjalności </w:t>
      </w:r>
      <w:r w:rsidR="00FB03D6" w:rsidRPr="00F6234F">
        <w:rPr>
          <w:rFonts w:ascii="Tahoma" w:eastAsia="Times New Roman" w:hAnsi="Tahoma" w:cs="Tahoma"/>
          <w:sz w:val="20"/>
          <w:szCs w:val="20"/>
          <w:lang w:eastAsia="ar-SA"/>
        </w:rPr>
        <w:t>konstrukcyjno-budowlanej</w:t>
      </w:r>
      <w:r w:rsidRPr="00F6234F">
        <w:rPr>
          <w:rFonts w:ascii="Tahoma" w:eastAsia="Times New Roman" w:hAnsi="Tahoma" w:cs="Tahoma"/>
          <w:sz w:val="20"/>
          <w:szCs w:val="20"/>
          <w:lang w:eastAsia="ar-SA"/>
        </w:rPr>
        <w:t xml:space="preserve"> bez ograniczeń,</w:t>
      </w:r>
    </w:p>
    <w:p w:rsidR="007B1E74" w:rsidRPr="00F6234F" w:rsidRDefault="007B1E74"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w:t>
      </w:r>
      <w:r w:rsidR="00FB03D6" w:rsidRPr="00F6234F">
        <w:rPr>
          <w:rFonts w:ascii="Tahoma" w:eastAsia="Times New Roman" w:hAnsi="Tahoma" w:cs="Tahoma"/>
          <w:sz w:val="20"/>
          <w:szCs w:val="20"/>
          <w:lang w:eastAsia="ar-SA"/>
        </w:rPr>
        <w:t xml:space="preserve">, rozbudowie lub </w:t>
      </w:r>
      <w:r w:rsidR="00884DF7" w:rsidRPr="00F6234F">
        <w:rPr>
          <w:rFonts w:ascii="Tahoma" w:eastAsia="Times New Roman" w:hAnsi="Tahoma" w:cs="Tahoma"/>
          <w:sz w:val="20"/>
          <w:szCs w:val="20"/>
          <w:lang w:eastAsia="ar-SA"/>
        </w:rPr>
        <w:t>p</w:t>
      </w:r>
      <w:r w:rsidRPr="00F6234F">
        <w:rPr>
          <w:rFonts w:ascii="Tahoma" w:eastAsia="Times New Roman" w:hAnsi="Tahoma" w:cs="Tahoma"/>
          <w:sz w:val="20"/>
          <w:szCs w:val="20"/>
          <w:lang w:eastAsia="ar-SA"/>
        </w:rPr>
        <w:t>rzebudowie</w:t>
      </w:r>
      <w:r w:rsidR="00FB03D6" w:rsidRPr="00F6234F">
        <w:rPr>
          <w:rFonts w:ascii="Tahoma" w:eastAsia="Times New Roman" w:hAnsi="Tahoma" w:cs="Tahoma"/>
          <w:sz w:val="20"/>
          <w:szCs w:val="20"/>
          <w:lang w:eastAsia="ar-SA"/>
        </w:rPr>
        <w:t xml:space="preserve"> </w:t>
      </w:r>
      <w:r w:rsidR="00FB03D6" w:rsidRPr="00F6234F">
        <w:rPr>
          <w:rFonts w:ascii="Tahoma" w:eastAsia="Times New Roman" w:hAnsi="Tahoma" w:cs="Tahoma"/>
          <w:sz w:val="20"/>
          <w:szCs w:val="20"/>
          <w:lang w:eastAsia="pl-PL"/>
        </w:rPr>
        <w:t xml:space="preserve">obiektu kubaturowego użyteczności publicznej o </w:t>
      </w:r>
      <w:r w:rsidR="00354AEA" w:rsidRPr="00F6234F">
        <w:rPr>
          <w:rFonts w:ascii="Tahoma" w:eastAsia="Times New Roman" w:hAnsi="Tahoma" w:cs="Tahoma"/>
          <w:sz w:val="20"/>
          <w:szCs w:val="20"/>
          <w:lang w:eastAsia="pl-PL"/>
        </w:rPr>
        <w:t>kubaturze nie mniejszej niż 5000 m3</w:t>
      </w:r>
      <w:r w:rsidR="00EA3D86" w:rsidRPr="00F6234F">
        <w:rPr>
          <w:rFonts w:ascii="Tahoma" w:eastAsia="Times New Roman" w:hAnsi="Tahoma" w:cs="Tahoma"/>
          <w:sz w:val="20"/>
          <w:szCs w:val="20"/>
          <w:lang w:eastAsia="pl-PL"/>
        </w:rPr>
        <w:t>.</w:t>
      </w:r>
    </w:p>
    <w:p w:rsidR="0093134D" w:rsidRPr="00F6234F" w:rsidRDefault="0093134D" w:rsidP="00A34847">
      <w:pPr>
        <w:suppressAutoHyphens/>
        <w:autoSpaceDE w:val="0"/>
        <w:autoSpaceDN w:val="0"/>
        <w:adjustRightInd w:val="0"/>
        <w:spacing w:after="0" w:line="240" w:lineRule="auto"/>
        <w:ind w:left="993"/>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Dla </w:t>
      </w:r>
      <w:r w:rsidRPr="00F6234F">
        <w:rPr>
          <w:rFonts w:ascii="Tahoma" w:eastAsia="Times New Roman" w:hAnsi="Tahoma" w:cs="Tahoma"/>
          <w:b/>
          <w:sz w:val="20"/>
          <w:szCs w:val="20"/>
          <w:lang w:eastAsia="ar-SA"/>
        </w:rPr>
        <w:t>części 3</w:t>
      </w:r>
      <w:r w:rsidRPr="00F6234F">
        <w:rPr>
          <w:rFonts w:ascii="Tahoma" w:eastAsia="Times New Roman" w:hAnsi="Tahoma" w:cs="Tahoma"/>
          <w:sz w:val="20"/>
          <w:szCs w:val="20"/>
          <w:lang w:eastAsia="ar-SA"/>
        </w:rPr>
        <w:t xml:space="preserve"> zamówienia:</w:t>
      </w:r>
    </w:p>
    <w:p w:rsidR="007B1E74" w:rsidRPr="00F6234F" w:rsidRDefault="007B1E74" w:rsidP="00661F25">
      <w:pPr>
        <w:numPr>
          <w:ilvl w:val="1"/>
          <w:numId w:val="15"/>
        </w:numPr>
        <w:tabs>
          <w:tab w:val="left" w:pos="1560"/>
        </w:tabs>
        <w:suppressAutoHyphens/>
        <w:autoSpaceDE w:val="0"/>
        <w:autoSpaceDN w:val="0"/>
        <w:adjustRightInd w:val="0"/>
        <w:spacing w:after="0" w:line="240" w:lineRule="auto"/>
        <w:ind w:firstLine="773"/>
        <w:jc w:val="both"/>
        <w:rPr>
          <w:rFonts w:ascii="Tahoma" w:eastAsia="Times New Roman" w:hAnsi="Tahoma" w:cs="Tahoma"/>
          <w:sz w:val="20"/>
          <w:szCs w:val="20"/>
          <w:lang w:eastAsia="ar-SA"/>
        </w:rPr>
      </w:pPr>
      <w:bookmarkStart w:id="27" w:name="_Hlk507582952"/>
      <w:r w:rsidRPr="00F6234F">
        <w:rPr>
          <w:rFonts w:ascii="Tahoma" w:eastAsia="Times New Roman" w:hAnsi="Tahoma" w:cs="Tahoma"/>
          <w:sz w:val="20"/>
          <w:szCs w:val="20"/>
          <w:lang w:eastAsia="ar-SA"/>
        </w:rPr>
        <w:t>kierownikiem robót sanitarnych posiadającym:</w:t>
      </w:r>
    </w:p>
    <w:p w:rsidR="007B1E74" w:rsidRPr="00F6234F" w:rsidRDefault="007B1E74"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uprawnienia budowlane do kierowania </w:t>
      </w:r>
      <w:bookmarkEnd w:id="27"/>
      <w:r w:rsidRPr="00F6234F">
        <w:rPr>
          <w:rFonts w:ascii="Tahoma" w:eastAsia="Times New Roman" w:hAnsi="Tahoma" w:cs="Tahoma"/>
          <w:sz w:val="20"/>
          <w:szCs w:val="20"/>
          <w:lang w:eastAsia="ar-SA"/>
        </w:rPr>
        <w:t>robotami budowlanymi w specjalności instalacyjnej w zakresie sieci, instalacji i urządzeń cieplnych, wentylacyjnych, gazowych, wodociągowych i kanalizacyjnych lub równoważnej bez ograniczeń,</w:t>
      </w:r>
    </w:p>
    <w:p w:rsidR="00A34847" w:rsidRPr="00F6234F" w:rsidRDefault="00A34847" w:rsidP="00E10C86">
      <w:pPr>
        <w:suppressAutoHyphens/>
        <w:autoSpaceDE w:val="0"/>
        <w:autoSpaceDN w:val="0"/>
        <w:adjustRightInd w:val="0"/>
        <w:spacing w:after="0" w:line="240" w:lineRule="auto"/>
        <w:ind w:left="993"/>
        <w:rPr>
          <w:rFonts w:ascii="Tahoma" w:eastAsia="Times New Roman" w:hAnsi="Tahoma" w:cs="Tahoma"/>
          <w:sz w:val="20"/>
          <w:szCs w:val="20"/>
          <w:lang w:eastAsia="ar-SA"/>
        </w:rPr>
      </w:pPr>
      <w:r w:rsidRPr="00F6234F">
        <w:rPr>
          <w:rFonts w:ascii="Tahoma" w:eastAsia="Times New Roman" w:hAnsi="Tahoma" w:cs="Tahoma"/>
          <w:sz w:val="20"/>
          <w:szCs w:val="20"/>
          <w:lang w:eastAsia="ar-SA"/>
        </w:rPr>
        <w:t xml:space="preserve">Dla </w:t>
      </w:r>
      <w:r w:rsidRPr="00F6234F">
        <w:rPr>
          <w:rFonts w:ascii="Tahoma" w:eastAsia="Times New Roman" w:hAnsi="Tahoma" w:cs="Tahoma"/>
          <w:b/>
          <w:sz w:val="20"/>
          <w:szCs w:val="20"/>
          <w:lang w:eastAsia="ar-SA"/>
        </w:rPr>
        <w:t>części 7</w:t>
      </w:r>
      <w:r w:rsidRPr="00F6234F">
        <w:rPr>
          <w:rFonts w:ascii="Tahoma" w:eastAsia="Times New Roman" w:hAnsi="Tahoma" w:cs="Tahoma"/>
          <w:sz w:val="20"/>
          <w:szCs w:val="20"/>
          <w:lang w:eastAsia="ar-SA"/>
        </w:rPr>
        <w:t xml:space="preserve"> zamówienia:</w:t>
      </w:r>
    </w:p>
    <w:p w:rsidR="00A34847" w:rsidRPr="00F6234F" w:rsidRDefault="00A34847" w:rsidP="00661F25">
      <w:pPr>
        <w:numPr>
          <w:ilvl w:val="1"/>
          <w:numId w:val="15"/>
        </w:numPr>
        <w:tabs>
          <w:tab w:val="left" w:pos="1701"/>
        </w:tabs>
        <w:suppressAutoHyphens/>
        <w:autoSpaceDE w:val="0"/>
        <w:autoSpaceDN w:val="0"/>
        <w:adjustRightInd w:val="0"/>
        <w:spacing w:after="0" w:line="240" w:lineRule="auto"/>
        <w:ind w:left="1843" w:firstLine="0"/>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kierownikiem robót elektrycznych w zakresie budowy instalacji elektrycznych i przebudowy linii i sieci NN, budowy oświetlenia drogowego oraz posiadającym:</w:t>
      </w:r>
    </w:p>
    <w:p w:rsidR="00A34847" w:rsidRPr="00F6234F" w:rsidRDefault="00A34847"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lastRenderedPageBreak/>
        <w:t>uprawnienia budowlane do kierowania robotami budowlanymi w specjalności instalacyjnej w zakresie sieci, instalacji i urządzeń elektrycznych i elektroenergetycznych lub równoważnej bez ograniczeń,</w:t>
      </w:r>
    </w:p>
    <w:p w:rsidR="00A34847" w:rsidRPr="00F6234F" w:rsidRDefault="00A34847" w:rsidP="00661F25">
      <w:pPr>
        <w:numPr>
          <w:ilvl w:val="0"/>
          <w:numId w:val="48"/>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F6234F">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 rozbudowie lub przebudowie obiektu użyteczności publicznej w zakresie instalacji elektrycznej oraz oświetlenia zewnętrznego,</w:t>
      </w:r>
    </w:p>
    <w:p w:rsidR="007B1E74" w:rsidRPr="007B1E74" w:rsidRDefault="007B1E74" w:rsidP="007B1E74">
      <w:pPr>
        <w:tabs>
          <w:tab w:val="left" w:pos="1843"/>
        </w:tabs>
        <w:suppressAutoHyphens/>
        <w:autoSpaceDE w:val="0"/>
        <w:autoSpaceDN w:val="0"/>
        <w:adjustRightInd w:val="0"/>
        <w:spacing w:after="0" w:line="240" w:lineRule="auto"/>
        <w:ind w:left="1843"/>
        <w:jc w:val="both"/>
        <w:rPr>
          <w:rFonts w:ascii="Tahoma" w:eastAsia="Times New Roman" w:hAnsi="Tahoma" w:cs="Tahoma"/>
          <w:color w:val="FF0000"/>
          <w:sz w:val="20"/>
          <w:szCs w:val="20"/>
          <w:lang w:eastAsia="ar-SA"/>
        </w:rPr>
      </w:pPr>
    </w:p>
    <w:p w:rsidR="007B1E74" w:rsidRPr="007B1E74" w:rsidRDefault="007B1E74" w:rsidP="007B1E74">
      <w:pPr>
        <w:autoSpaceDE w:val="0"/>
        <w:autoSpaceDN w:val="0"/>
        <w:adjustRightInd w:val="0"/>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dopuszcza łączenie stanowisk wyszczególnionych powyżej tylko pod warunkiem spełnienia łącznie wymagań dotyczących kwalifikacji i doświadczenia dla danych stanowisk.</w:t>
      </w:r>
    </w:p>
    <w:p w:rsidR="007B1E74" w:rsidRPr="007B1E74" w:rsidRDefault="007B1E74" w:rsidP="007B1E74">
      <w:pPr>
        <w:spacing w:after="0" w:line="240" w:lineRule="auto"/>
        <w:jc w:val="both"/>
        <w:rPr>
          <w:rFonts w:ascii="Times New Roman" w:eastAsia="Times New Roman" w:hAnsi="Times New Roman" w:cs="Times New Roman"/>
          <w:sz w:val="20"/>
          <w:szCs w:val="20"/>
          <w:lang w:eastAsia="pl-PL"/>
        </w:rPr>
      </w:pPr>
    </w:p>
    <w:p w:rsidR="007B1E74" w:rsidRPr="007B1E74" w:rsidRDefault="007B1E74" w:rsidP="007B1E74">
      <w:pPr>
        <w:tabs>
          <w:tab w:val="left" w:pos="142"/>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F23487">
        <w:rPr>
          <w:rFonts w:ascii="Tahoma" w:eastAsia="Times New Roman" w:hAnsi="Tahoma" w:cs="Tahoma"/>
          <w:sz w:val="20"/>
          <w:szCs w:val="20"/>
          <w:lang w:eastAsia="pl-PL"/>
        </w:rPr>
        <w:t xml:space="preserve">i ust. 5 </w:t>
      </w:r>
      <w:r w:rsidR="00A37371">
        <w:rPr>
          <w:rFonts w:ascii="Tahoma" w:eastAsia="Times New Roman" w:hAnsi="Tahoma" w:cs="Tahoma"/>
          <w:sz w:val="20"/>
          <w:szCs w:val="20"/>
          <w:lang w:eastAsia="pl-PL"/>
        </w:rPr>
        <w:t xml:space="preserve">pkt 1-4 </w:t>
      </w:r>
      <w:r w:rsidRPr="007B1E74">
        <w:rPr>
          <w:rFonts w:ascii="Tahoma" w:eastAsia="Times New Roman" w:hAnsi="Tahoma" w:cs="Tahoma"/>
          <w:sz w:val="20"/>
          <w:szCs w:val="20"/>
          <w:lang w:eastAsia="pl-PL"/>
        </w:rPr>
        <w:t>ustawy Prawo zamówień publicznych.</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661F25">
      <w:pPr>
        <w:numPr>
          <w:ilvl w:val="0"/>
          <w:numId w:val="37"/>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F70894" w:rsidRDefault="00D3637C" w:rsidP="00F70894">
      <w:pPr>
        <w:pStyle w:val="Nagwek1"/>
        <w:jc w:val="both"/>
        <w:rPr>
          <w:rFonts w:ascii="Tahoma" w:hAnsi="Tahoma" w:cs="Tahoma"/>
          <w:color w:val="0070C0"/>
          <w:sz w:val="20"/>
          <w:szCs w:val="20"/>
          <w:lang w:eastAsia="pl-PL"/>
        </w:rPr>
      </w:pPr>
      <w:bookmarkStart w:id="28" w:name="_Toc471243898"/>
      <w:r>
        <w:rPr>
          <w:rFonts w:ascii="Tahoma" w:hAnsi="Tahoma" w:cs="Tahoma"/>
          <w:color w:val="0070C0"/>
          <w:sz w:val="20"/>
          <w:szCs w:val="20"/>
          <w:lang w:eastAsia="pl-PL"/>
        </w:rPr>
        <w:t xml:space="preserve">VI. </w:t>
      </w:r>
      <w:r w:rsidR="007B1E74" w:rsidRPr="00F70894">
        <w:rPr>
          <w:rFonts w:ascii="Tahoma" w:hAnsi="Tahoma" w:cs="Tahoma"/>
          <w:color w:val="0070C0"/>
          <w:sz w:val="20"/>
          <w:szCs w:val="20"/>
          <w:lang w:eastAsia="pl-PL"/>
        </w:rPr>
        <w:t>WYKAZ OŚWIADCZEŃ LUB DOKUMENTÓW, POTWIERDZAJĄCYCH SPEŁNIANIE WARUNKÓW UDZIAŁU W POSTĘPOWANIU ORAZ BRAK PODSTAW WYKLUCZENIA</w:t>
      </w:r>
      <w:bookmarkEnd w:id="28"/>
    </w:p>
    <w:p w:rsidR="007B1E74" w:rsidRPr="007B1E74" w:rsidRDefault="007B1E74" w:rsidP="007B1E74">
      <w:pPr>
        <w:spacing w:after="0" w:line="240" w:lineRule="auto"/>
        <w:rPr>
          <w:rFonts w:ascii="Tahoma" w:eastAsia="Times New Roman" w:hAnsi="Tahoma" w:cs="Tahoma"/>
          <w:b/>
          <w:sz w:val="8"/>
          <w:szCs w:val="8"/>
          <w:lang w:eastAsia="pl-PL"/>
        </w:rPr>
      </w:pPr>
    </w:p>
    <w:p w:rsidR="008B4420" w:rsidRPr="008B4420" w:rsidRDefault="008B4420" w:rsidP="008B4420">
      <w:pPr>
        <w:spacing w:after="0" w:line="240" w:lineRule="auto"/>
        <w:ind w:left="491"/>
        <w:jc w:val="both"/>
        <w:rPr>
          <w:rFonts w:ascii="Tahoma" w:eastAsia="Times New Roman" w:hAnsi="Tahoma" w:cs="Tahoma"/>
          <w:b/>
          <w:bCs/>
          <w:sz w:val="20"/>
          <w:szCs w:val="20"/>
          <w:lang w:eastAsia="pl-PL"/>
        </w:rPr>
      </w:pPr>
      <w:r w:rsidRPr="008B4420">
        <w:rPr>
          <w:rFonts w:ascii="Tahoma" w:eastAsia="Times New Roman" w:hAnsi="Tahoma" w:cs="Tahoma"/>
          <w:b/>
          <w:bCs/>
          <w:sz w:val="20"/>
          <w:szCs w:val="20"/>
          <w:lang w:eastAsia="pl-PL"/>
        </w:rPr>
        <w:t xml:space="preserve">Zgodnie z art. 24 aa ust. 1 ustawy </w:t>
      </w:r>
      <w:proofErr w:type="spellStart"/>
      <w:r w:rsidRPr="008B4420">
        <w:rPr>
          <w:rFonts w:ascii="Tahoma" w:eastAsia="Times New Roman" w:hAnsi="Tahoma" w:cs="Tahoma"/>
          <w:b/>
          <w:bCs/>
          <w:sz w:val="20"/>
          <w:szCs w:val="20"/>
          <w:lang w:eastAsia="pl-PL"/>
        </w:rPr>
        <w:t>pzp</w:t>
      </w:r>
      <w:proofErr w:type="spellEnd"/>
      <w:r w:rsidRPr="008B4420">
        <w:rPr>
          <w:rFonts w:ascii="Tahoma" w:eastAsia="Times New Roman" w:hAnsi="Tahoma" w:cs="Tahoma"/>
          <w:b/>
          <w:bCs/>
          <w:sz w:val="20"/>
          <w:szCs w:val="20"/>
          <w:lang w:eastAsia="pl-PL"/>
        </w:rPr>
        <w:t xml:space="preserve"> informuje się, że postępowanie prowadzone jest w tzw. „procedurze odwróconej” tj. Zamawiający najpierw dokona oceny ofert, a następnie zbada, czy wykonawca, którego oferta została oceniona jako najkorzystniejsza, nie podlega wykluczeniu oraz spełnia warunki udziału w postepowaniu.</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536547" w:rsidRDefault="007B1E74" w:rsidP="00661F25">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536547">
        <w:rPr>
          <w:rFonts w:ascii="Tahoma" w:eastAsia="Times New Roman" w:hAnsi="Tahoma" w:cs="Tahoma"/>
          <w:b/>
          <w:bCs/>
          <w:sz w:val="20"/>
          <w:szCs w:val="20"/>
          <w:lang w:eastAsia="pl-PL"/>
        </w:rPr>
        <w:t>dokumenty składane przez Wykonawców wraz z ofertą:</w:t>
      </w:r>
    </w:p>
    <w:p w:rsidR="007B1E74" w:rsidRPr="00536547"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661F25">
      <w:pPr>
        <w:numPr>
          <w:ilvl w:val="0"/>
          <w:numId w:val="39"/>
        </w:numPr>
        <w:tabs>
          <w:tab w:val="left" w:pos="1276"/>
        </w:tabs>
        <w:spacing w:after="0" w:line="240" w:lineRule="auto"/>
        <w:ind w:left="1276" w:hanging="425"/>
        <w:jc w:val="both"/>
        <w:rPr>
          <w:rFonts w:ascii="Tahoma" w:eastAsia="Times New Roman" w:hAnsi="Tahoma" w:cs="Tahoma"/>
          <w:sz w:val="20"/>
          <w:szCs w:val="20"/>
          <w:lang w:eastAsia="pl-PL"/>
        </w:rPr>
      </w:pPr>
      <w:r w:rsidRPr="00536547">
        <w:rPr>
          <w:rFonts w:ascii="Tahoma" w:eastAsia="Times New Roman" w:hAnsi="Tahoma" w:cs="Tahoma"/>
          <w:b/>
          <w:sz w:val="20"/>
          <w:szCs w:val="20"/>
          <w:lang w:eastAsia="pl-PL"/>
        </w:rPr>
        <w:lastRenderedPageBreak/>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661F25">
      <w:pPr>
        <w:numPr>
          <w:ilvl w:val="0"/>
          <w:numId w:val="13"/>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661F25">
      <w:pPr>
        <w:numPr>
          <w:ilvl w:val="0"/>
          <w:numId w:val="13"/>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661F25">
      <w:pPr>
        <w:numPr>
          <w:ilvl w:val="0"/>
          <w:numId w:val="13"/>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661F25">
      <w:pPr>
        <w:numPr>
          <w:ilvl w:val="0"/>
          <w:numId w:val="13"/>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661F25">
      <w:pPr>
        <w:numPr>
          <w:ilvl w:val="0"/>
          <w:numId w:val="39"/>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661F25">
      <w:pPr>
        <w:numPr>
          <w:ilvl w:val="0"/>
          <w:numId w:val="4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661F25">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661F25">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661F25">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661F25">
      <w:pPr>
        <w:numPr>
          <w:ilvl w:val="0"/>
          <w:numId w:val="44"/>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661F25">
      <w:pPr>
        <w:numPr>
          <w:ilvl w:val="0"/>
          <w:numId w:val="4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661F25">
      <w:pPr>
        <w:numPr>
          <w:ilvl w:val="0"/>
          <w:numId w:val="38"/>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661F25">
      <w:pPr>
        <w:numPr>
          <w:ilvl w:val="0"/>
          <w:numId w:val="40"/>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661F25">
      <w:pPr>
        <w:numPr>
          <w:ilvl w:val="0"/>
          <w:numId w:val="41"/>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661F25">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661F25">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661F25">
      <w:pPr>
        <w:numPr>
          <w:ilvl w:val="0"/>
          <w:numId w:val="41"/>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661F25">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661F25">
      <w:pPr>
        <w:numPr>
          <w:ilvl w:val="0"/>
          <w:numId w:val="42"/>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t>
      </w:r>
      <w:r w:rsidRPr="007B1E74">
        <w:rPr>
          <w:rFonts w:ascii="Tahoma" w:eastAsia="Times New Roman" w:hAnsi="Tahoma" w:cs="Tahoma"/>
          <w:sz w:val="20"/>
          <w:szCs w:val="20"/>
          <w:lang w:eastAsia="pl-PL"/>
        </w:rPr>
        <w:lastRenderedPageBreak/>
        <w:t>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661F25">
      <w:pPr>
        <w:numPr>
          <w:ilvl w:val="0"/>
          <w:numId w:val="17"/>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7B1E74" w:rsidRPr="007B1E74" w:rsidRDefault="007B1E74" w:rsidP="00661F25">
      <w:pPr>
        <w:numPr>
          <w:ilvl w:val="0"/>
          <w:numId w:val="17"/>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661F25">
      <w:pPr>
        <w:numPr>
          <w:ilvl w:val="0"/>
          <w:numId w:val="17"/>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7B1E74" w:rsidRPr="007B1E74" w:rsidRDefault="007B1E74" w:rsidP="00661F25">
      <w:pPr>
        <w:numPr>
          <w:ilvl w:val="0"/>
          <w:numId w:val="17"/>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7B1E74" w:rsidRPr="007B1E74" w:rsidRDefault="007B1E74" w:rsidP="00661F25">
      <w:pPr>
        <w:numPr>
          <w:ilvl w:val="0"/>
          <w:numId w:val="17"/>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661F25">
      <w:pPr>
        <w:numPr>
          <w:ilvl w:val="0"/>
          <w:numId w:val="42"/>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kierowanie robotami budowlanymi</w:t>
      </w:r>
      <w:r w:rsidR="00C863F1">
        <w:rPr>
          <w:rFonts w:ascii="Tahoma" w:eastAsia="Times New Roman" w:hAnsi="Tahoma" w:cs="Tahoma"/>
          <w:sz w:val="20"/>
          <w:szCs w:val="20"/>
          <w:lang w:eastAsia="pl-PL"/>
        </w:rPr>
        <w:t>,</w:t>
      </w:r>
      <w:r w:rsidR="00C863F1" w:rsidRPr="00C863F1">
        <w:rPr>
          <w:rFonts w:ascii="Tahoma" w:eastAsia="Times New Roman" w:hAnsi="Tahoma" w:cs="Tahoma"/>
          <w:sz w:val="20"/>
          <w:szCs w:val="20"/>
          <w:lang w:eastAsia="pl-PL"/>
        </w:rPr>
        <w:t xml:space="preserve"> </w:t>
      </w:r>
      <w:r w:rsidR="00C863F1" w:rsidRPr="007B1E74">
        <w:rPr>
          <w:rFonts w:ascii="Tahoma" w:eastAsia="Times New Roman" w:hAnsi="Tahoma" w:cs="Tahoma"/>
          <w:sz w:val="20"/>
          <w:szCs w:val="20"/>
          <w:lang w:eastAsia="pl-PL"/>
        </w:rPr>
        <w:t>świadczenie usług, kontrolę jakości</w:t>
      </w:r>
      <w:r w:rsidRPr="007B1E74">
        <w:rPr>
          <w:rFonts w:ascii="Tahoma" w:eastAsia="Times New Roman" w:hAnsi="Tahoma" w:cs="Tahoma"/>
          <w:sz w:val="20"/>
          <w:szCs w:val="20"/>
          <w:lang w:eastAsia="pl-PL"/>
        </w:rPr>
        <w:t xml:space="preserve">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661F25">
      <w:pPr>
        <w:numPr>
          <w:ilvl w:val="0"/>
          <w:numId w:val="18"/>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661F25">
      <w:pPr>
        <w:numPr>
          <w:ilvl w:val="0"/>
          <w:numId w:val="18"/>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661F25">
      <w:pPr>
        <w:numPr>
          <w:ilvl w:val="0"/>
          <w:numId w:val="18"/>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Wykaz należy sporządzić na druku zgodnie ze wzorem stanowiącym ZAŁĄCZNIK NR 7 do SIWZ – WYKAZ OSÓB.</w:t>
      </w:r>
    </w:p>
    <w:p w:rsidR="007B1E74" w:rsidRPr="007B1E74" w:rsidRDefault="007B1E74" w:rsidP="00661F25">
      <w:pPr>
        <w:numPr>
          <w:ilvl w:val="0"/>
          <w:numId w:val="18"/>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7B1E74" w:rsidRDefault="007B1E74" w:rsidP="00661F25">
      <w:pPr>
        <w:numPr>
          <w:ilvl w:val="0"/>
          <w:numId w:val="42"/>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banku</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lub spółdzielczej kasy oszczędnościowo-kredytowej</w:t>
      </w:r>
      <w:r w:rsidRPr="007B1E74">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C863F1" w:rsidRDefault="00C863F1" w:rsidP="007B1E74">
      <w:pPr>
        <w:tabs>
          <w:tab w:val="left" w:pos="1134"/>
        </w:tabs>
        <w:spacing w:after="0" w:line="240" w:lineRule="auto"/>
        <w:ind w:left="1134"/>
        <w:jc w:val="both"/>
        <w:rPr>
          <w:rFonts w:ascii="Tahoma" w:eastAsia="Times New Roman" w:hAnsi="Tahoma" w:cs="Tahoma"/>
          <w:b/>
          <w:sz w:val="20"/>
          <w:szCs w:val="20"/>
          <w:u w:val="single"/>
          <w:lang w:eastAsia="pl-PL"/>
        </w:rPr>
      </w:pPr>
    </w:p>
    <w:p w:rsidR="007B1E74" w:rsidRPr="007B1E74" w:rsidRDefault="007B1E74" w:rsidP="007B1E74">
      <w:pPr>
        <w:tabs>
          <w:tab w:val="left" w:pos="1134"/>
        </w:tabs>
        <w:spacing w:after="0" w:line="240" w:lineRule="auto"/>
        <w:ind w:left="1134"/>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661F25">
      <w:pPr>
        <w:numPr>
          <w:ilvl w:val="3"/>
          <w:numId w:val="22"/>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661F25">
      <w:pPr>
        <w:numPr>
          <w:ilvl w:val="3"/>
          <w:numId w:val="22"/>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661F25">
      <w:pPr>
        <w:numPr>
          <w:ilvl w:val="3"/>
          <w:numId w:val="22"/>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661F25">
      <w:pPr>
        <w:numPr>
          <w:ilvl w:val="3"/>
          <w:numId w:val="22"/>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7B1E74" w:rsidRPr="00B21A8C" w:rsidRDefault="007B1E74" w:rsidP="007B1E74">
      <w:pPr>
        <w:spacing w:after="0" w:line="240" w:lineRule="auto"/>
        <w:ind w:left="1560" w:hanging="284"/>
        <w:jc w:val="both"/>
        <w:rPr>
          <w:rFonts w:ascii="Tahoma" w:eastAsia="Times New Roman" w:hAnsi="Tahoma" w:cs="Tahoma"/>
          <w:sz w:val="20"/>
          <w:szCs w:val="20"/>
          <w:lang w:eastAsia="x-none"/>
        </w:rPr>
      </w:pPr>
    </w:p>
    <w:p w:rsidR="00C863F1" w:rsidRPr="00B21A8C" w:rsidRDefault="00B21A8C" w:rsidP="00661F25">
      <w:pPr>
        <w:pStyle w:val="Bezodstpw"/>
        <w:numPr>
          <w:ilvl w:val="0"/>
          <w:numId w:val="42"/>
        </w:numPr>
        <w:ind w:left="1134" w:hanging="283"/>
        <w:jc w:val="both"/>
        <w:rPr>
          <w:rFonts w:ascii="Tahoma" w:eastAsia="MS Mincho" w:hAnsi="Tahoma" w:cs="Tahoma"/>
          <w:szCs w:val="20"/>
          <w:lang w:val="pl-PL"/>
        </w:rPr>
      </w:pPr>
      <w:r w:rsidRPr="00B21A8C">
        <w:rPr>
          <w:rFonts w:ascii="Tahoma" w:hAnsi="Tahoma" w:cs="Tahoma"/>
          <w:szCs w:val="20"/>
          <w:lang w:val="pl-PL"/>
        </w:rPr>
        <w:lastRenderedPageBreak/>
        <w:t>D</w:t>
      </w:r>
      <w:r w:rsidR="00C863F1" w:rsidRPr="00B21A8C">
        <w:rPr>
          <w:rFonts w:ascii="Tahoma" w:hAnsi="Tahoma" w:cs="Tahoma"/>
          <w:szCs w:val="20"/>
          <w:lang w:val="pl-PL"/>
        </w:rPr>
        <w:t xml:space="preserve">okument potwierdzający, że Wykonawca </w:t>
      </w:r>
      <w:r w:rsidR="00C863F1" w:rsidRPr="00B21A8C">
        <w:rPr>
          <w:rFonts w:ascii="Tahoma" w:hAnsi="Tahoma" w:cs="Tahoma"/>
          <w:b/>
          <w:szCs w:val="20"/>
          <w:lang w:val="pl-PL"/>
        </w:rPr>
        <w:t>jest ubezpieczony od odpowiedzialności cywilnej</w:t>
      </w:r>
      <w:r w:rsidR="00C863F1" w:rsidRPr="00B21A8C">
        <w:rPr>
          <w:rFonts w:ascii="Tahoma" w:hAnsi="Tahoma" w:cs="Tahoma"/>
          <w:szCs w:val="20"/>
          <w:lang w:val="pl-PL"/>
        </w:rPr>
        <w:t xml:space="preserve"> w zakresie prowadzonej działalności związanej z przedmiotem zamówienia</w:t>
      </w:r>
      <w:r w:rsidR="00C863F1" w:rsidRPr="00B21A8C">
        <w:rPr>
          <w:rFonts w:ascii="Tahoma" w:eastAsia="MS Mincho" w:hAnsi="Tahoma" w:cs="Tahoma"/>
          <w:szCs w:val="20"/>
          <w:lang w:val="pl-PL"/>
        </w:rPr>
        <w:t xml:space="preserve"> na sumę gwarancyjną określoną przez Zamawiającego.</w:t>
      </w:r>
    </w:p>
    <w:p w:rsidR="00B21A8C" w:rsidRDefault="00B21A8C" w:rsidP="00B21A8C">
      <w:pPr>
        <w:pStyle w:val="Bezodstpw"/>
        <w:ind w:left="840"/>
        <w:jc w:val="both"/>
        <w:rPr>
          <w:rFonts w:ascii="Tahoma" w:eastAsia="MS Mincho" w:hAnsi="Tahoma" w:cs="Tahoma"/>
          <w:szCs w:val="20"/>
          <w:lang w:val="pl-PL"/>
        </w:rPr>
      </w:pPr>
    </w:p>
    <w:p w:rsidR="00B21A8C" w:rsidRPr="00A37371" w:rsidRDefault="00B21A8C" w:rsidP="00B21A8C">
      <w:pPr>
        <w:pStyle w:val="Bezodstpw"/>
        <w:ind w:left="840"/>
        <w:jc w:val="both"/>
        <w:rPr>
          <w:rFonts w:ascii="Tahoma" w:eastAsia="MS Mincho" w:hAnsi="Tahoma" w:cs="Tahoma"/>
          <w:szCs w:val="20"/>
          <w:lang w:val="pl-PL"/>
        </w:rPr>
      </w:pPr>
      <w:r w:rsidRPr="00B21A8C">
        <w:rPr>
          <w:rFonts w:ascii="Tahoma" w:eastAsia="MS Mincho" w:hAnsi="Tahoma" w:cs="Tahoma"/>
          <w:szCs w:val="20"/>
          <w:lang w:val="pl-PL"/>
        </w:rPr>
        <w:t xml:space="preserve">Jeżeli z uzasadnionej przyczyny Wykonawca nie może złożyć wymaganych przez Zamawiającego dokumentów, o których mowa w </w:t>
      </w:r>
      <w:r>
        <w:rPr>
          <w:rFonts w:ascii="Tahoma" w:eastAsia="MS Mincho" w:hAnsi="Tahoma" w:cs="Tahoma"/>
          <w:szCs w:val="20"/>
          <w:lang w:val="pl-PL"/>
        </w:rPr>
        <w:t xml:space="preserve">pkt 3 </w:t>
      </w:r>
      <w:proofErr w:type="spellStart"/>
      <w:r>
        <w:rPr>
          <w:rFonts w:ascii="Tahoma" w:eastAsia="MS Mincho" w:hAnsi="Tahoma" w:cs="Tahoma"/>
          <w:szCs w:val="20"/>
          <w:lang w:val="pl-PL"/>
        </w:rPr>
        <w:t>ppkt</w:t>
      </w:r>
      <w:proofErr w:type="spellEnd"/>
      <w:r>
        <w:rPr>
          <w:rFonts w:ascii="Tahoma" w:eastAsia="MS Mincho" w:hAnsi="Tahoma" w:cs="Tahoma"/>
          <w:szCs w:val="20"/>
          <w:lang w:val="pl-PL"/>
        </w:rPr>
        <w:t xml:space="preserve"> 3 i 4</w:t>
      </w:r>
      <w:r w:rsidRPr="00B21A8C">
        <w:rPr>
          <w:rFonts w:ascii="Tahoma" w:eastAsia="MS Mincho" w:hAnsi="Tahoma" w:cs="Tahoma"/>
          <w:szCs w:val="20"/>
          <w:lang w:val="pl-PL"/>
        </w:rPr>
        <w:t xml:space="preserve">, zamawiający dopuszcza złożenie przez </w:t>
      </w:r>
      <w:r w:rsidRPr="00A37371">
        <w:rPr>
          <w:rFonts w:ascii="Tahoma" w:eastAsia="MS Mincho" w:hAnsi="Tahoma" w:cs="Tahoma"/>
          <w:szCs w:val="20"/>
          <w:lang w:val="pl-PL"/>
        </w:rPr>
        <w:t xml:space="preserve">wykonawcę innych dokumentów, o których mowa w art.26 ust.2c ustawy PZP. </w:t>
      </w:r>
    </w:p>
    <w:p w:rsidR="007B1E74" w:rsidRPr="00A37371"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A37371" w:rsidRDefault="007B1E74" w:rsidP="00661F25">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A37371">
        <w:rPr>
          <w:rFonts w:ascii="Tahoma" w:eastAsia="Times New Roman" w:hAnsi="Tahoma" w:cs="Tahoma"/>
          <w:b/>
          <w:bCs/>
          <w:sz w:val="20"/>
          <w:szCs w:val="20"/>
          <w:lang w:eastAsia="pl-PL"/>
        </w:rPr>
        <w:t>oświadczenia lub dokumenty, składane przez Wykonawcę na wezwanie Zamawiającego, potwierdzające spełnianie przez oferowane roboty budowlane wymagań określonych przez Zamawiającego:</w:t>
      </w:r>
    </w:p>
    <w:p w:rsidR="007B1E74" w:rsidRPr="00A37371"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A37371" w:rsidRDefault="007B1E74" w:rsidP="00661F25">
      <w:pPr>
        <w:numPr>
          <w:ilvl w:val="1"/>
          <w:numId w:val="36"/>
        </w:numPr>
        <w:tabs>
          <w:tab w:val="num" w:pos="1134"/>
        </w:tabs>
        <w:spacing w:after="0" w:line="240" w:lineRule="auto"/>
        <w:ind w:left="1134" w:hanging="283"/>
        <w:jc w:val="both"/>
        <w:rPr>
          <w:rFonts w:ascii="Tahoma" w:eastAsia="Times New Roman" w:hAnsi="Tahoma" w:cs="Tahoma"/>
          <w:sz w:val="20"/>
          <w:szCs w:val="20"/>
          <w:lang w:eastAsia="pl-PL"/>
        </w:rPr>
      </w:pPr>
      <w:r w:rsidRPr="00A37371">
        <w:rPr>
          <w:rFonts w:ascii="Tahoma" w:eastAsia="Times New Roman" w:hAnsi="Tahoma" w:cs="Tahoma"/>
          <w:b/>
          <w:sz w:val="20"/>
          <w:szCs w:val="20"/>
          <w:lang w:eastAsia="pl-PL"/>
        </w:rPr>
        <w:t>Oświadczenie w zakresie art. 25 ust. 1 pkt 2 ustawy Prawo zamówień publicznych</w:t>
      </w:r>
      <w:r w:rsidRPr="00A37371">
        <w:rPr>
          <w:rFonts w:ascii="Tahoma" w:eastAsia="Times New Roman" w:hAnsi="Tahoma" w:cs="Tahoma"/>
          <w:sz w:val="20"/>
          <w:szCs w:val="20"/>
          <w:lang w:eastAsia="pl-PL"/>
        </w:rPr>
        <w:t>.</w:t>
      </w:r>
    </w:p>
    <w:p w:rsidR="007B1E74" w:rsidRPr="00A37371" w:rsidRDefault="007B1E74" w:rsidP="007B1E74">
      <w:pPr>
        <w:spacing w:after="0" w:line="240" w:lineRule="auto"/>
        <w:ind w:left="1134"/>
        <w:jc w:val="both"/>
        <w:rPr>
          <w:rFonts w:ascii="Tahoma" w:eastAsia="Times New Roman" w:hAnsi="Tahoma" w:cs="Tahoma"/>
          <w:sz w:val="20"/>
          <w:szCs w:val="20"/>
          <w:u w:val="single"/>
          <w:lang w:eastAsia="pl-PL"/>
        </w:rPr>
      </w:pPr>
      <w:r w:rsidRPr="00A37371">
        <w:rPr>
          <w:rFonts w:ascii="Tahoma" w:eastAsia="Times New Roman" w:hAnsi="Tahoma" w:cs="Tahoma"/>
          <w:sz w:val="20"/>
          <w:szCs w:val="20"/>
          <w:u w:val="single"/>
          <w:lang w:eastAsia="pl-PL"/>
        </w:rPr>
        <w:t>Uwaga:</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a) Treść wymaganego Oświadczenia w zakresie art. 25 ust. 1 pkt 2 ustawy Prawo zamówień publicznych Zamawiają</w:t>
      </w:r>
      <w:r w:rsidR="00B101D7" w:rsidRPr="00A37371">
        <w:rPr>
          <w:rFonts w:ascii="Tahoma" w:eastAsia="Times New Roman" w:hAnsi="Tahoma" w:cs="Tahoma"/>
          <w:sz w:val="20"/>
          <w:szCs w:val="20"/>
          <w:lang w:eastAsia="pl-PL"/>
        </w:rPr>
        <w:t>cy przekazuje na ZAŁĄCZNIKU NR 8</w:t>
      </w:r>
      <w:r w:rsidRPr="00A37371">
        <w:rPr>
          <w:rFonts w:ascii="Tahoma" w:eastAsia="Times New Roman" w:hAnsi="Tahoma" w:cs="Tahoma"/>
          <w:sz w:val="20"/>
          <w:szCs w:val="20"/>
          <w:lang w:eastAsia="pl-PL"/>
        </w:rPr>
        <w:t xml:space="preserve"> do SIWZ. </w:t>
      </w:r>
    </w:p>
    <w:p w:rsidR="007B1E74" w:rsidRPr="00A37371" w:rsidRDefault="007B1E74" w:rsidP="007B1E74">
      <w:pPr>
        <w:spacing w:after="0" w:line="240" w:lineRule="auto"/>
        <w:ind w:left="1418" w:hanging="284"/>
        <w:jc w:val="both"/>
        <w:rPr>
          <w:rFonts w:ascii="Tahoma" w:eastAsia="Times New Roman" w:hAnsi="Tahoma" w:cs="Tahoma"/>
          <w:sz w:val="20"/>
          <w:szCs w:val="20"/>
          <w:lang w:eastAsia="pl-PL"/>
        </w:rPr>
      </w:pPr>
      <w:r w:rsidRPr="00A37371">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661F25">
      <w:pPr>
        <w:numPr>
          <w:ilvl w:val="0"/>
          <w:numId w:val="38"/>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661F25">
      <w:pPr>
        <w:numPr>
          <w:ilvl w:val="0"/>
          <w:numId w:val="45"/>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F70894" w:rsidRDefault="005506DE" w:rsidP="00F70894">
      <w:pPr>
        <w:pStyle w:val="Nagwek1"/>
        <w:jc w:val="both"/>
        <w:rPr>
          <w:rFonts w:ascii="Tahoma" w:hAnsi="Tahoma" w:cs="Tahoma"/>
          <w:color w:val="0070C0"/>
          <w:sz w:val="20"/>
          <w:szCs w:val="20"/>
          <w:lang w:eastAsia="pl-PL"/>
        </w:rPr>
      </w:pPr>
      <w:bookmarkStart w:id="29" w:name="_Toc471243899"/>
      <w:r w:rsidRPr="00F70894">
        <w:rPr>
          <w:rFonts w:ascii="Tahoma" w:hAnsi="Tahoma" w:cs="Tahoma"/>
          <w:color w:val="0070C0"/>
          <w:sz w:val="20"/>
          <w:szCs w:val="20"/>
          <w:lang w:eastAsia="pl-PL"/>
        </w:rPr>
        <w:t xml:space="preserve">VII. </w:t>
      </w:r>
      <w:r w:rsidR="007B1E74" w:rsidRPr="00F70894">
        <w:rPr>
          <w:rFonts w:ascii="Tahoma" w:hAnsi="Tahoma" w:cs="Tahoma"/>
          <w:color w:val="0070C0"/>
          <w:sz w:val="20"/>
          <w:szCs w:val="20"/>
          <w:lang w:eastAsia="pl-PL"/>
        </w:rPr>
        <w:t>INFORMACJE O SPOSOBIE POROZUMIEWANIA SIĘ ZAMAWIAJĄCEGO Z WYKONAWCAMI ORAZ PRZEKAZYWANIA OŚWIADCZEŃ LUB DOKUMENTÓW, A TAKŻE WSKAZANIE OSÓB UPRAWNIONYCH DO POROZUMIEWANIA SIĘ Z WYKONAWCAMI</w:t>
      </w:r>
      <w:bookmarkEnd w:id="29"/>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w rozumieniu ustawy z dnia 18 lipca 2002 r. o świadczeniu usług drogą elektroniczną, każda ze stron na żądanie drugiej strony niezwłocznie potwierdza fakt ich otrzymania.</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002506" w:rsidRDefault="007B1E74" w:rsidP="00F92140">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w:t>
      </w:r>
      <w:r w:rsidR="00F92140">
        <w:rPr>
          <w:rFonts w:ascii="Tahoma" w:eastAsia="Times New Roman" w:hAnsi="Tahoma" w:cs="Tahoma"/>
          <w:sz w:val="20"/>
          <w:szCs w:val="20"/>
          <w:lang w:eastAsia="pl-PL"/>
        </w:rPr>
        <w:t xml:space="preserve">ocznie, jednak nie później niż </w:t>
      </w:r>
      <w:r w:rsidRPr="007B1E74">
        <w:rPr>
          <w:rFonts w:ascii="Tahoma" w:eastAsia="Times New Roman" w:hAnsi="Tahoma" w:cs="Tahoma"/>
          <w:sz w:val="20"/>
          <w:szCs w:val="20"/>
          <w:lang w:eastAsia="pl-PL"/>
        </w:rPr>
        <w:t>na 2 dni przed up</w:t>
      </w:r>
      <w:r w:rsidR="00F92140">
        <w:rPr>
          <w:rFonts w:ascii="Tahoma" w:eastAsia="Times New Roman" w:hAnsi="Tahoma" w:cs="Tahoma"/>
          <w:sz w:val="20"/>
          <w:szCs w:val="20"/>
          <w:lang w:eastAsia="pl-PL"/>
        </w:rPr>
        <w:t>ływem terminu składania ofert (</w:t>
      </w:r>
      <w:r w:rsidRPr="007B1E74">
        <w:rPr>
          <w:rFonts w:ascii="Tahoma" w:eastAsia="Times New Roman" w:hAnsi="Tahoma" w:cs="Tahoma"/>
          <w:sz w:val="20"/>
          <w:szCs w:val="20"/>
          <w:lang w:eastAsia="pl-PL"/>
        </w:rPr>
        <w:t>wartość zamówienia jest mniejsza niż kwoty określone w przepisach wydanych na podstawie art. 11 ust. 8 ustawy Prawo zamówień publicznych</w:t>
      </w:r>
      <w:r w:rsidR="00F92140">
        <w:rPr>
          <w:rFonts w:ascii="Tahoma" w:eastAsia="Times New Roman" w:hAnsi="Tahoma" w:cs="Tahoma"/>
          <w:sz w:val="20"/>
          <w:szCs w:val="20"/>
          <w:lang w:eastAsia="pl-PL"/>
        </w:rPr>
        <w:t>)</w:t>
      </w:r>
      <w:r w:rsidR="00002506">
        <w:rPr>
          <w:rFonts w:ascii="Tahoma" w:eastAsia="Times New Roman" w:hAnsi="Tahoma" w:cs="Tahoma"/>
          <w:sz w:val="20"/>
          <w:szCs w:val="20"/>
          <w:lang w:eastAsia="pl-PL"/>
        </w:rPr>
        <w:t xml:space="preserve"> </w:t>
      </w:r>
      <w:r w:rsidRPr="00002506">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661F25">
      <w:pPr>
        <w:numPr>
          <w:ilvl w:val="7"/>
          <w:numId w:val="2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661F25">
      <w:pPr>
        <w:numPr>
          <w:ilvl w:val="7"/>
          <w:numId w:val="2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661F25">
      <w:pPr>
        <w:numPr>
          <w:ilvl w:val="7"/>
          <w:numId w:val="21"/>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1"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661F25">
      <w:pPr>
        <w:numPr>
          <w:ilvl w:val="2"/>
          <w:numId w:val="39"/>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2" w:history="1">
        <w:r w:rsidRPr="007B1E74">
          <w:rPr>
            <w:rFonts w:ascii="Tahoma" w:eastAsia="Calibri" w:hAnsi="Tahoma" w:cs="Tahoma"/>
            <w:color w:val="0000FF"/>
            <w:sz w:val="20"/>
            <w:szCs w:val="20"/>
            <w:u w:val="single"/>
            <w:lang w:eastAsia="pl-PL"/>
          </w:rPr>
          <w:t>it@twardogora.pl</w:t>
        </w:r>
      </w:hyperlink>
    </w:p>
    <w:p w:rsidR="007B1E74" w:rsidRPr="00F70894" w:rsidRDefault="007B1E74" w:rsidP="00F70894">
      <w:pPr>
        <w:pStyle w:val="Nagwek1"/>
        <w:jc w:val="both"/>
        <w:rPr>
          <w:rFonts w:ascii="Tahoma" w:hAnsi="Tahoma" w:cs="Tahoma"/>
          <w:sz w:val="20"/>
          <w:szCs w:val="20"/>
          <w:lang w:eastAsia="pl-PL"/>
        </w:rPr>
      </w:pPr>
      <w:bookmarkStart w:id="30" w:name="_Toc471243900"/>
      <w:r w:rsidRPr="00F70894">
        <w:rPr>
          <w:rFonts w:ascii="Tahoma" w:hAnsi="Tahoma" w:cs="Tahoma"/>
          <w:color w:val="0070C0"/>
          <w:sz w:val="20"/>
          <w:szCs w:val="20"/>
          <w:lang w:eastAsia="pl-PL"/>
        </w:rPr>
        <w:t>VIII.</w:t>
      </w:r>
      <w:r w:rsidRPr="00F70894">
        <w:rPr>
          <w:rFonts w:ascii="Tahoma" w:hAnsi="Tahoma" w:cs="Tahoma"/>
          <w:color w:val="0070C0"/>
          <w:sz w:val="20"/>
          <w:szCs w:val="20"/>
          <w:lang w:eastAsia="pl-PL"/>
        </w:rPr>
        <w:tab/>
        <w:t>WYMAGANIA DOTYCZĄCE WADIUM</w:t>
      </w:r>
      <w:bookmarkEnd w:id="30"/>
      <w:r w:rsidRPr="00F70894">
        <w:rPr>
          <w:rFonts w:ascii="Tahoma" w:hAnsi="Tahoma" w:cs="Tahoma"/>
          <w:color w:val="0070C0"/>
          <w:sz w:val="20"/>
          <w:szCs w:val="20"/>
          <w:lang w:eastAsia="pl-PL"/>
        </w:rPr>
        <w:t xml:space="preserve">                  </w:t>
      </w:r>
      <w:r w:rsidRPr="00F70894">
        <w:rPr>
          <w:rFonts w:ascii="Tahoma" w:hAnsi="Tahoma" w:cs="Tahoma"/>
          <w:sz w:val="20"/>
          <w:szCs w:val="20"/>
          <w:lang w:eastAsia="pl-PL"/>
        </w:rPr>
        <w:tab/>
      </w:r>
      <w:r w:rsidRPr="00F70894">
        <w:rPr>
          <w:rFonts w:ascii="Tahoma" w:hAnsi="Tahoma" w:cs="Tahoma"/>
          <w:sz w:val="20"/>
          <w:szCs w:val="20"/>
          <w:lang w:eastAsia="pl-PL"/>
        </w:rPr>
        <w:tab/>
      </w:r>
      <w:r w:rsidRPr="00F70894">
        <w:rPr>
          <w:rFonts w:ascii="Tahoma" w:hAnsi="Tahoma" w:cs="Tahoma"/>
          <w:sz w:val="20"/>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661F25">
      <w:pPr>
        <w:numPr>
          <w:ilvl w:val="1"/>
          <w:numId w:val="26"/>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D136D3" w:rsidP="007B1E74">
      <w:pPr>
        <w:spacing w:after="0" w:line="240" w:lineRule="auto"/>
        <w:ind w:left="720"/>
        <w:rPr>
          <w:rFonts w:ascii="Tahoma" w:eastAsia="Times New Roman" w:hAnsi="Tahoma" w:cs="Tahoma"/>
          <w:sz w:val="20"/>
          <w:szCs w:val="20"/>
          <w:lang w:eastAsia="pl-PL"/>
        </w:rPr>
      </w:pPr>
      <w:r>
        <w:rPr>
          <w:rFonts w:ascii="Tahoma" w:eastAsia="Times New Roman" w:hAnsi="Tahoma" w:cs="Tahoma"/>
          <w:b/>
          <w:sz w:val="20"/>
          <w:szCs w:val="20"/>
          <w:lang w:eastAsia="pl-PL"/>
        </w:rPr>
        <w:t>1</w:t>
      </w:r>
      <w:r w:rsidR="007B1E74" w:rsidRPr="007B1E74">
        <w:rPr>
          <w:rFonts w:ascii="Tahoma" w:eastAsia="Times New Roman" w:hAnsi="Tahoma" w:cs="Tahoma"/>
          <w:b/>
          <w:sz w:val="20"/>
          <w:szCs w:val="20"/>
          <w:lang w:eastAsia="pl-PL"/>
        </w:rPr>
        <w:t xml:space="preserve">0 000,00 złotych </w:t>
      </w:r>
      <w:r w:rsidR="007B1E74" w:rsidRPr="007B1E74">
        <w:rPr>
          <w:rFonts w:ascii="Tahoma" w:eastAsia="Times New Roman" w:hAnsi="Tahoma" w:cs="Tahoma"/>
          <w:sz w:val="20"/>
          <w:szCs w:val="20"/>
          <w:lang w:eastAsia="pl-PL"/>
        </w:rPr>
        <w:t xml:space="preserve">(słownie: </w:t>
      </w:r>
      <w:r>
        <w:rPr>
          <w:rFonts w:ascii="Tahoma" w:eastAsia="Times New Roman" w:hAnsi="Tahoma" w:cs="Tahoma"/>
          <w:sz w:val="20"/>
          <w:szCs w:val="20"/>
          <w:lang w:eastAsia="pl-PL"/>
        </w:rPr>
        <w:t xml:space="preserve">dziesięć </w:t>
      </w:r>
      <w:r w:rsidR="007B1E74" w:rsidRPr="007B1E74">
        <w:rPr>
          <w:rFonts w:ascii="Tahoma" w:eastAsia="Times New Roman" w:hAnsi="Tahoma" w:cs="Tahoma"/>
          <w:sz w:val="20"/>
          <w:szCs w:val="20"/>
          <w:lang w:eastAsia="pl-PL"/>
        </w:rPr>
        <w:t>tysięcy złotych),</w:t>
      </w:r>
      <w:r w:rsidR="0041038A">
        <w:rPr>
          <w:rFonts w:ascii="Tahoma" w:eastAsia="Times New Roman" w:hAnsi="Tahoma" w:cs="Tahoma"/>
          <w:sz w:val="20"/>
          <w:szCs w:val="20"/>
          <w:lang w:eastAsia="pl-PL"/>
        </w:rPr>
        <w:t xml:space="preserve"> dla każdej części zamówienia oddzielnie dla której Wykonawca będzie składał swoją ofertę. </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41038A" w:rsidRPr="003C2B91" w:rsidRDefault="0041038A" w:rsidP="0041038A">
      <w:pPr>
        <w:spacing w:after="0" w:line="240" w:lineRule="auto"/>
        <w:ind w:left="709"/>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Wadium może być wnoszone w jednej lub kilku następujących formach, zgodnie z art. 45 ustawy Prawo zamówień publicznych tj.:</w:t>
      </w:r>
    </w:p>
    <w:p w:rsidR="0041038A" w:rsidRPr="003C2B91" w:rsidRDefault="0041038A" w:rsidP="00661F25">
      <w:pPr>
        <w:numPr>
          <w:ilvl w:val="0"/>
          <w:numId w:val="27"/>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pieniądzu,</w:t>
      </w:r>
    </w:p>
    <w:p w:rsidR="0041038A" w:rsidRPr="003C2B91" w:rsidRDefault="0041038A" w:rsidP="00661F25">
      <w:pPr>
        <w:numPr>
          <w:ilvl w:val="0"/>
          <w:numId w:val="27"/>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41038A" w:rsidRPr="003C2B91" w:rsidRDefault="0041038A" w:rsidP="00661F25">
      <w:pPr>
        <w:numPr>
          <w:ilvl w:val="0"/>
          <w:numId w:val="27"/>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bankowych, </w:t>
      </w:r>
    </w:p>
    <w:p w:rsidR="0041038A" w:rsidRPr="003C2B91" w:rsidRDefault="0041038A" w:rsidP="00661F25">
      <w:pPr>
        <w:numPr>
          <w:ilvl w:val="0"/>
          <w:numId w:val="27"/>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 xml:space="preserve">gwarancjach ubezpieczeniowych, </w:t>
      </w:r>
    </w:p>
    <w:p w:rsidR="0041038A" w:rsidRPr="003C2B91" w:rsidRDefault="0041038A" w:rsidP="00661F25">
      <w:pPr>
        <w:numPr>
          <w:ilvl w:val="0"/>
          <w:numId w:val="27"/>
        </w:numPr>
        <w:tabs>
          <w:tab w:val="num" w:pos="993"/>
        </w:tabs>
        <w:spacing w:after="0" w:line="240" w:lineRule="auto"/>
        <w:ind w:left="993" w:hanging="284"/>
        <w:jc w:val="both"/>
        <w:rPr>
          <w:rFonts w:ascii="Tahoma" w:eastAsia="Times New Roman" w:hAnsi="Tahoma" w:cs="Tahoma"/>
          <w:sz w:val="20"/>
          <w:szCs w:val="20"/>
          <w:lang w:eastAsia="pl-PL"/>
        </w:rPr>
      </w:pPr>
      <w:r w:rsidRPr="003C2B91">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7B1E74" w:rsidRDefault="0041038A" w:rsidP="0041038A">
      <w:pPr>
        <w:spacing w:after="0" w:line="240" w:lineRule="auto"/>
        <w:ind w:left="709"/>
        <w:jc w:val="both"/>
        <w:rPr>
          <w:rFonts w:ascii="Tahoma" w:eastAsia="Times New Roman" w:hAnsi="Tahoma" w:cs="Tahoma"/>
          <w:b/>
          <w:bCs/>
          <w:i/>
          <w:iCs/>
          <w:sz w:val="20"/>
          <w:szCs w:val="20"/>
          <w:lang w:eastAsia="pl-PL"/>
        </w:rPr>
      </w:pPr>
      <w:r w:rsidRPr="003C2B91">
        <w:rPr>
          <w:rFonts w:ascii="Tahoma" w:eastAsia="Times New Roman" w:hAnsi="Tahoma" w:cs="Tahoma"/>
          <w:sz w:val="20"/>
          <w:szCs w:val="20"/>
          <w:lang w:eastAsia="pl-PL"/>
        </w:rPr>
        <w:lastRenderedPageBreak/>
        <w:t xml:space="preserve">Wadium wnoszone w pieniądzu należy wpłacić przelewem na rachunek bankowy Gminy  Twardogóra Bank Spółdzielczy oddział w Twardogórze Nr 26 9584 1047 2005 0500 0592 0004 </w:t>
      </w:r>
      <w:r w:rsidRPr="003C2B91">
        <w:rPr>
          <w:rFonts w:ascii="Tahoma" w:eastAsia="Times New Roman" w:hAnsi="Tahoma" w:cs="Tahoma"/>
          <w:bCs/>
          <w:sz w:val="20"/>
          <w:szCs w:val="20"/>
          <w:lang w:eastAsia="pl-PL"/>
        </w:rPr>
        <w:t>z adnotacją</w:t>
      </w:r>
      <w:r w:rsidRPr="003C2B91">
        <w:rPr>
          <w:rFonts w:ascii="Tahoma" w:eastAsia="Times New Roman" w:hAnsi="Tahoma" w:cs="Tahoma"/>
          <w:sz w:val="20"/>
          <w:szCs w:val="20"/>
          <w:lang w:eastAsia="pl-PL"/>
        </w:rPr>
        <w:t xml:space="preserve">: </w:t>
      </w:r>
      <w:r w:rsidR="007B1E74" w:rsidRPr="007B1E74">
        <w:rPr>
          <w:rFonts w:ascii="Tahoma" w:eastAsia="Times New Roman" w:hAnsi="Tahoma" w:cs="Tahoma"/>
          <w:sz w:val="20"/>
          <w:szCs w:val="20"/>
          <w:lang w:eastAsia="pl-PL"/>
        </w:rPr>
        <w:t xml:space="preserve"> </w:t>
      </w:r>
      <w:r w:rsidR="007B1E74" w:rsidRPr="007B1E74">
        <w:rPr>
          <w:rFonts w:ascii="Tahoma" w:eastAsia="Times New Roman" w:hAnsi="Tahoma" w:cs="Tahoma"/>
          <w:b/>
          <w:i/>
          <w:sz w:val="20"/>
          <w:szCs w:val="20"/>
          <w:u w:val="single"/>
          <w:lang w:eastAsia="pl-PL"/>
        </w:rPr>
        <w:t>„Wadium – przetarg:</w:t>
      </w:r>
      <w:r w:rsidR="00002506">
        <w:rPr>
          <w:rFonts w:ascii="Tahoma" w:eastAsia="Times New Roman" w:hAnsi="Tahoma" w:cs="Tahoma"/>
          <w:b/>
          <w:i/>
          <w:sz w:val="20"/>
          <w:szCs w:val="20"/>
          <w:lang w:eastAsia="pl-PL"/>
        </w:rPr>
        <w:t xml:space="preserve"> </w:t>
      </w:r>
      <w:r w:rsidR="001769BA" w:rsidRPr="003048BC">
        <w:rPr>
          <w:rFonts w:ascii="Tahoma" w:eastAsia="Times New Roman" w:hAnsi="Tahoma" w:cs="Tahoma"/>
          <w:b/>
          <w:bCs/>
          <w:sz w:val="20"/>
          <w:szCs w:val="20"/>
          <w:lang w:eastAsia="pl-PL"/>
        </w:rPr>
        <w:t xml:space="preserve">Budowa krytej pływalni w Twardogórze w ramach </w:t>
      </w:r>
      <w:r w:rsidR="001769BA">
        <w:rPr>
          <w:rFonts w:ascii="Tahoma" w:eastAsia="Times New Roman" w:hAnsi="Tahoma" w:cs="Tahoma"/>
          <w:b/>
          <w:bCs/>
          <w:sz w:val="20"/>
          <w:szCs w:val="20"/>
          <w:lang w:eastAsia="pl-PL"/>
        </w:rPr>
        <w:t>programu „DOLNOŚLĄSKI DELFINEK</w:t>
      </w:r>
      <w:r w:rsidR="001769BA">
        <w:rPr>
          <w:rFonts w:ascii="Tahoma" w:eastAsia="Times New Roman" w:hAnsi="Tahoma" w:cs="Tahoma"/>
          <w:b/>
          <w:bCs/>
          <w:i/>
          <w:iCs/>
          <w:sz w:val="20"/>
          <w:szCs w:val="20"/>
          <w:lang w:eastAsia="pl-PL"/>
        </w:rPr>
        <w:t>”</w:t>
      </w:r>
      <w:r>
        <w:rPr>
          <w:rFonts w:ascii="Tahoma" w:eastAsia="Times New Roman" w:hAnsi="Tahoma" w:cs="Tahoma"/>
          <w:b/>
          <w:bCs/>
          <w:i/>
          <w:iCs/>
          <w:sz w:val="20"/>
          <w:szCs w:val="20"/>
          <w:lang w:eastAsia="pl-PL"/>
        </w:rPr>
        <w:t xml:space="preserve"> – </w:t>
      </w:r>
      <w:r w:rsidRPr="0041038A">
        <w:rPr>
          <w:rFonts w:ascii="Tahoma" w:eastAsia="Times New Roman" w:hAnsi="Tahoma" w:cs="Tahoma"/>
          <w:b/>
          <w:bCs/>
          <w:iCs/>
          <w:sz w:val="20"/>
          <w:szCs w:val="20"/>
          <w:lang w:eastAsia="pl-PL"/>
        </w:rPr>
        <w:t>dokończenie robót</w:t>
      </w:r>
      <w:r w:rsidR="001769BA">
        <w:rPr>
          <w:rFonts w:ascii="Tahoma" w:eastAsia="Times New Roman" w:hAnsi="Tahoma" w:cs="Tahoma"/>
          <w:b/>
          <w:bCs/>
          <w:i/>
          <w:iCs/>
          <w:sz w:val="20"/>
          <w:szCs w:val="20"/>
          <w:lang w:eastAsia="pl-PL"/>
        </w:rPr>
        <w:t>”.</w:t>
      </w: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wnoszone w innej formie niż w pieniądzu (oryginał dokumentu) należy załączyć do oferty przetargowej.</w:t>
      </w:r>
    </w:p>
    <w:p w:rsidR="007B1E74" w:rsidRPr="007B1E74" w:rsidRDefault="007B1E74" w:rsidP="00661F25">
      <w:pPr>
        <w:numPr>
          <w:ilvl w:val="1"/>
          <w:numId w:val="26"/>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661F25">
      <w:pPr>
        <w:numPr>
          <w:ilvl w:val="1"/>
          <w:numId w:val="26"/>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661F25">
      <w:pPr>
        <w:numPr>
          <w:ilvl w:val="1"/>
          <w:numId w:val="26"/>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31" w:name="_Toc471243901"/>
      <w:r>
        <w:rPr>
          <w:rFonts w:ascii="Tahoma" w:hAnsi="Tahoma" w:cs="Tahoma"/>
          <w:color w:val="0070C0"/>
          <w:sz w:val="20"/>
          <w:szCs w:val="20"/>
          <w:lang w:eastAsia="pl-PL"/>
        </w:rPr>
        <w:t xml:space="preserve">IX. </w:t>
      </w:r>
      <w:r w:rsidR="007B1E74" w:rsidRPr="00F70894">
        <w:rPr>
          <w:rFonts w:ascii="Tahoma" w:hAnsi="Tahoma" w:cs="Tahoma"/>
          <w:color w:val="0070C0"/>
          <w:sz w:val="20"/>
          <w:szCs w:val="20"/>
          <w:lang w:eastAsia="pl-PL"/>
        </w:rPr>
        <w:t>TERMIN ZWIĄZANIA OFERTĄ</w:t>
      </w:r>
      <w:bookmarkEnd w:id="31"/>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F70894" w:rsidRDefault="00D3637C" w:rsidP="00F70894">
      <w:pPr>
        <w:pStyle w:val="Nagwek1"/>
        <w:jc w:val="both"/>
        <w:rPr>
          <w:rFonts w:ascii="Tahoma" w:hAnsi="Tahoma" w:cs="Tahoma"/>
          <w:color w:val="0070C0"/>
          <w:sz w:val="20"/>
          <w:szCs w:val="20"/>
          <w:lang w:eastAsia="pl-PL"/>
        </w:rPr>
      </w:pPr>
      <w:bookmarkStart w:id="32" w:name="_Toc471243902"/>
      <w:r>
        <w:rPr>
          <w:rFonts w:ascii="Tahoma" w:hAnsi="Tahoma" w:cs="Tahoma"/>
          <w:color w:val="0070C0"/>
          <w:sz w:val="20"/>
          <w:szCs w:val="20"/>
          <w:lang w:eastAsia="pl-PL"/>
        </w:rPr>
        <w:t xml:space="preserve">X. </w:t>
      </w:r>
      <w:r w:rsidR="007B1E74" w:rsidRPr="00F70894">
        <w:rPr>
          <w:rFonts w:ascii="Tahoma" w:hAnsi="Tahoma" w:cs="Tahoma"/>
          <w:color w:val="0070C0"/>
          <w:sz w:val="20"/>
          <w:szCs w:val="20"/>
          <w:lang w:eastAsia="pl-PL"/>
        </w:rPr>
        <w:t>OPIS SPOSOBU PRZYGOTOWYWANIA OFERTY</w:t>
      </w:r>
      <w:bookmarkEnd w:id="32"/>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F6234F"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 xml:space="preserve">Wykonawca </w:t>
      </w:r>
      <w:r w:rsidRPr="00F6234F">
        <w:rPr>
          <w:rFonts w:ascii="Tahoma" w:eastAsia="Times New Roman" w:hAnsi="Tahoma" w:cs="Tahoma"/>
          <w:sz w:val="20"/>
          <w:szCs w:val="20"/>
          <w:lang w:eastAsia="pl-PL"/>
        </w:rPr>
        <w:t>może złożyć jedną ofertę</w:t>
      </w:r>
      <w:r w:rsidR="0041038A" w:rsidRPr="00F6234F">
        <w:rPr>
          <w:rFonts w:ascii="Tahoma" w:eastAsia="Times New Roman" w:hAnsi="Tahoma" w:cs="Tahoma"/>
          <w:sz w:val="20"/>
          <w:szCs w:val="20"/>
          <w:lang w:eastAsia="pl-PL"/>
        </w:rPr>
        <w:t xml:space="preserve"> na dowolną ilość części</w:t>
      </w:r>
      <w:r w:rsidRPr="00F6234F">
        <w:rPr>
          <w:rFonts w:ascii="Tahoma" w:eastAsia="Times New Roman" w:hAnsi="Tahoma" w:cs="Tahoma"/>
          <w:sz w:val="20"/>
          <w:szCs w:val="20"/>
          <w:lang w:eastAsia="pl-PL"/>
        </w:rPr>
        <w:t>.</w:t>
      </w:r>
    </w:p>
    <w:p w:rsidR="007B1E74" w:rsidRPr="007B1E74" w:rsidRDefault="007B1E74" w:rsidP="00661F2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F6234F">
        <w:rPr>
          <w:rFonts w:ascii="Tahoma" w:eastAsia="Times New Roman" w:hAnsi="Tahoma" w:cs="Tahoma"/>
          <w:sz w:val="20"/>
          <w:szCs w:val="20"/>
          <w:lang w:eastAsia="pl-PL"/>
        </w:rPr>
        <w:t xml:space="preserve">Wykonawcy mogą wspólnie ubiegać się o udzielenie zamówienia. Przepisy dotyczące Wykonawcy stosuje się odpowiednio </w:t>
      </w:r>
      <w:r w:rsidRPr="007B1E74">
        <w:rPr>
          <w:rFonts w:ascii="Tahoma" w:eastAsia="Times New Roman" w:hAnsi="Tahoma" w:cs="Tahoma"/>
          <w:sz w:val="20"/>
          <w:szCs w:val="20"/>
          <w:lang w:eastAsia="pl-PL"/>
        </w:rPr>
        <w:t>do Wykonawców wspólnie ubiegających się o udzielenie zamówienia.</w:t>
      </w:r>
    </w:p>
    <w:p w:rsidR="007B1E74" w:rsidRPr="007B1E74" w:rsidRDefault="007B1E74" w:rsidP="00661F2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661F2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661F25">
      <w:pPr>
        <w:numPr>
          <w:ilvl w:val="1"/>
          <w:numId w:val="12"/>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661F25">
      <w:pPr>
        <w:numPr>
          <w:ilvl w:val="0"/>
          <w:numId w:val="9"/>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661F2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661F2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661F2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661F25">
      <w:pPr>
        <w:numPr>
          <w:ilvl w:val="0"/>
          <w:numId w:val="10"/>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F70894" w:rsidRDefault="00D3637C" w:rsidP="00F70894">
      <w:pPr>
        <w:pStyle w:val="Nagwek1"/>
        <w:jc w:val="both"/>
        <w:rPr>
          <w:rFonts w:ascii="Tahoma" w:hAnsi="Tahoma" w:cs="Tahoma"/>
          <w:color w:val="0070C0"/>
          <w:sz w:val="20"/>
          <w:szCs w:val="20"/>
          <w:lang w:eastAsia="pl-PL"/>
        </w:rPr>
      </w:pPr>
      <w:bookmarkStart w:id="33" w:name="_Toc471243903"/>
      <w:r>
        <w:rPr>
          <w:rFonts w:ascii="Tahoma" w:hAnsi="Tahoma" w:cs="Tahoma"/>
          <w:color w:val="0070C0"/>
          <w:sz w:val="20"/>
          <w:szCs w:val="20"/>
          <w:lang w:eastAsia="pl-PL"/>
        </w:rPr>
        <w:t xml:space="preserve">XI. </w:t>
      </w:r>
      <w:r w:rsidR="007B1E74" w:rsidRPr="00F70894">
        <w:rPr>
          <w:rFonts w:ascii="Tahoma" w:hAnsi="Tahoma" w:cs="Tahoma"/>
          <w:color w:val="0070C0"/>
          <w:sz w:val="20"/>
          <w:szCs w:val="20"/>
          <w:lang w:eastAsia="pl-PL"/>
        </w:rPr>
        <w:t>MIEJSCE ORAZ TERMIN SKŁADANIA I OTWARCIA OFERT</w:t>
      </w:r>
      <w:bookmarkEnd w:id="33"/>
      <w:r w:rsidR="007B1E74" w:rsidRPr="00F70894">
        <w:rPr>
          <w:rFonts w:ascii="Tahoma" w:hAnsi="Tahoma" w:cs="Tahoma"/>
          <w:color w:val="0070C0"/>
          <w:sz w:val="20"/>
          <w:szCs w:val="20"/>
          <w:lang w:eastAsia="pl-PL"/>
        </w:rPr>
        <w:t xml:space="preserve">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D12DC4">
        <w:rPr>
          <w:rFonts w:ascii="Tahoma" w:eastAsia="Times New Roman" w:hAnsi="Tahoma" w:cs="Tahoma"/>
          <w:b/>
          <w:lang w:eastAsia="pl-PL"/>
        </w:rPr>
        <w:t xml:space="preserve">n składania ofert upływa dnia  </w:t>
      </w:r>
      <w:r w:rsidR="00AA3D30">
        <w:rPr>
          <w:rFonts w:ascii="Tahoma" w:eastAsia="Times New Roman" w:hAnsi="Tahoma" w:cs="Tahoma"/>
          <w:b/>
          <w:lang w:eastAsia="pl-PL"/>
        </w:rPr>
        <w:t>2</w:t>
      </w:r>
      <w:r w:rsidR="00536547">
        <w:rPr>
          <w:rFonts w:ascii="Tahoma" w:eastAsia="Times New Roman" w:hAnsi="Tahoma" w:cs="Tahoma"/>
          <w:b/>
          <w:lang w:eastAsia="pl-PL"/>
        </w:rPr>
        <w:t xml:space="preserve">4 kwietnia </w:t>
      </w:r>
      <w:r w:rsidRPr="007B1E74">
        <w:rPr>
          <w:rFonts w:ascii="Tahoma" w:eastAsia="Times New Roman" w:hAnsi="Tahoma" w:cs="Tahoma"/>
          <w:b/>
          <w:lang w:eastAsia="pl-PL"/>
        </w:rPr>
        <w:t>20</w:t>
      </w:r>
      <w:r w:rsidR="006318A0">
        <w:rPr>
          <w:rFonts w:ascii="Tahoma" w:eastAsia="Times New Roman" w:hAnsi="Tahoma" w:cs="Tahoma"/>
          <w:b/>
          <w:lang w:eastAsia="pl-PL"/>
        </w:rPr>
        <w:t>1</w:t>
      </w:r>
      <w:r w:rsidR="00642901">
        <w:rPr>
          <w:rFonts w:ascii="Tahoma" w:eastAsia="Times New Roman" w:hAnsi="Tahoma" w:cs="Tahoma"/>
          <w:b/>
          <w:lang w:eastAsia="pl-PL"/>
        </w:rPr>
        <w:t>8</w:t>
      </w:r>
      <w:r w:rsidRPr="007B1E74">
        <w:rPr>
          <w:rFonts w:ascii="Tahoma" w:eastAsia="Times New Roman" w:hAnsi="Tahoma" w:cs="Tahoma"/>
          <w:b/>
          <w:lang w:eastAsia="pl-PL"/>
        </w:rPr>
        <w:t xml:space="preserve">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661F25">
      <w:pPr>
        <w:numPr>
          <w:ilvl w:val="1"/>
          <w:numId w:val="8"/>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6318A0" w:rsidRDefault="007B1E74" w:rsidP="006318A0">
      <w:pPr>
        <w:spacing w:after="0" w:line="240" w:lineRule="auto"/>
        <w:ind w:left="1134"/>
        <w:jc w:val="both"/>
        <w:rPr>
          <w:rFonts w:ascii="Tahoma" w:eastAsia="Times New Roman" w:hAnsi="Tahoma" w:cs="Tahoma"/>
          <w:b/>
          <w:bCs/>
          <w:sz w:val="20"/>
          <w:szCs w:val="20"/>
          <w:lang w:eastAsia="pl-PL"/>
        </w:rPr>
      </w:pPr>
      <w:r w:rsidRPr="006318A0">
        <w:rPr>
          <w:rFonts w:ascii="Tahoma" w:eastAsia="Times New Roman" w:hAnsi="Tahoma" w:cs="Tahoma"/>
          <w:b/>
          <w:sz w:val="20"/>
          <w:szCs w:val="20"/>
          <w:lang w:eastAsia="pl-PL"/>
        </w:rPr>
        <w:t>„</w:t>
      </w:r>
      <w:r w:rsidR="006318A0" w:rsidRPr="006318A0">
        <w:rPr>
          <w:rFonts w:ascii="Tahoma" w:eastAsia="Times New Roman" w:hAnsi="Tahoma" w:cs="Tahoma"/>
          <w:b/>
          <w:bCs/>
          <w:sz w:val="20"/>
          <w:szCs w:val="20"/>
          <w:lang w:eastAsia="pl-PL"/>
        </w:rPr>
        <w:t>Budowa krytej pływalni w Twardogórze w ramach programu „DOLNOŚLĄSKI DELFINEK"</w:t>
      </w:r>
      <w:r w:rsidR="00642901">
        <w:rPr>
          <w:rFonts w:ascii="Tahoma" w:eastAsia="Times New Roman" w:hAnsi="Tahoma" w:cs="Tahoma"/>
          <w:b/>
          <w:bCs/>
          <w:sz w:val="20"/>
          <w:szCs w:val="20"/>
          <w:lang w:eastAsia="pl-PL"/>
        </w:rPr>
        <w:t>- dokończenie robót</w:t>
      </w:r>
      <w:r w:rsidR="002D384D" w:rsidRPr="006318A0">
        <w:rPr>
          <w:rFonts w:ascii="Tahoma" w:eastAsia="Times New Roman" w:hAnsi="Tahoma" w:cs="Tahoma"/>
          <w:b/>
          <w:sz w:val="20"/>
          <w:szCs w:val="20"/>
          <w:lang w:eastAsia="pl-PL"/>
        </w:rPr>
        <w:t>”- nie otwierać przed</w:t>
      </w:r>
      <w:r w:rsidR="00D12DC4">
        <w:rPr>
          <w:rFonts w:ascii="Tahoma" w:eastAsia="Times New Roman" w:hAnsi="Tahoma" w:cs="Tahoma"/>
          <w:b/>
          <w:sz w:val="20"/>
          <w:szCs w:val="20"/>
          <w:lang w:eastAsia="pl-PL"/>
        </w:rPr>
        <w:t xml:space="preserve"> </w:t>
      </w:r>
      <w:r w:rsidR="002D384D" w:rsidRPr="006318A0">
        <w:rPr>
          <w:rFonts w:ascii="Tahoma" w:eastAsia="Times New Roman" w:hAnsi="Tahoma" w:cs="Tahoma"/>
          <w:b/>
          <w:sz w:val="20"/>
          <w:szCs w:val="20"/>
          <w:lang w:eastAsia="pl-PL"/>
        </w:rPr>
        <w:t xml:space="preserve"> </w:t>
      </w:r>
      <w:r w:rsidR="00AA3D30">
        <w:rPr>
          <w:rFonts w:ascii="Tahoma" w:eastAsia="Times New Roman" w:hAnsi="Tahoma" w:cs="Tahoma"/>
          <w:b/>
          <w:sz w:val="20"/>
          <w:szCs w:val="20"/>
          <w:lang w:eastAsia="pl-PL"/>
        </w:rPr>
        <w:t>2</w:t>
      </w:r>
      <w:r w:rsidR="00536547">
        <w:rPr>
          <w:rFonts w:ascii="Tahoma" w:eastAsia="Times New Roman" w:hAnsi="Tahoma" w:cs="Tahoma"/>
          <w:b/>
          <w:sz w:val="20"/>
          <w:szCs w:val="20"/>
          <w:lang w:eastAsia="pl-PL"/>
        </w:rPr>
        <w:t xml:space="preserve">4 kwietnia </w:t>
      </w:r>
      <w:r w:rsidR="006318A0" w:rsidRPr="006318A0">
        <w:rPr>
          <w:rFonts w:ascii="Tahoma" w:eastAsia="Times New Roman" w:hAnsi="Tahoma" w:cs="Tahoma"/>
          <w:b/>
          <w:sz w:val="20"/>
          <w:szCs w:val="20"/>
          <w:lang w:eastAsia="pl-PL"/>
        </w:rPr>
        <w:t>201</w:t>
      </w:r>
      <w:r w:rsidR="00642901">
        <w:rPr>
          <w:rFonts w:ascii="Tahoma" w:eastAsia="Times New Roman" w:hAnsi="Tahoma" w:cs="Tahoma"/>
          <w:b/>
          <w:sz w:val="20"/>
          <w:szCs w:val="20"/>
          <w:lang w:eastAsia="pl-PL"/>
        </w:rPr>
        <w:t>8</w:t>
      </w:r>
      <w:r w:rsidRPr="006318A0">
        <w:rPr>
          <w:rFonts w:ascii="Tahoma" w:eastAsia="Times New Roman" w:hAnsi="Tahoma" w:cs="Tahoma"/>
          <w:b/>
          <w:sz w:val="20"/>
          <w:szCs w:val="20"/>
          <w:lang w:eastAsia="pl-PL"/>
        </w:rPr>
        <w:t>r</w:t>
      </w:r>
      <w:r w:rsidR="00B07402" w:rsidRPr="006318A0">
        <w:rPr>
          <w:rFonts w:ascii="Tahoma" w:eastAsia="Times New Roman" w:hAnsi="Tahoma" w:cs="Tahoma"/>
          <w:b/>
          <w:sz w:val="20"/>
          <w:szCs w:val="20"/>
          <w:lang w:eastAsia="pl-PL"/>
        </w:rPr>
        <w:t>. godz. 12:30</w:t>
      </w:r>
      <w:r w:rsidRPr="006318A0">
        <w:rPr>
          <w:rFonts w:ascii="Tahoma" w:eastAsia="Times New Roman" w:hAnsi="Tahoma" w:cs="Tahoma"/>
          <w:b/>
          <w:sz w:val="20"/>
          <w:szCs w:val="20"/>
          <w:lang w:eastAsia="pl-PL"/>
        </w:rPr>
        <w:t>”</w:t>
      </w:r>
    </w:p>
    <w:p w:rsidR="007B1E74" w:rsidRPr="006318A0" w:rsidRDefault="007B1E74" w:rsidP="006318A0">
      <w:pPr>
        <w:spacing w:after="0" w:line="240" w:lineRule="auto"/>
        <w:ind w:left="1276"/>
        <w:jc w:val="both"/>
        <w:rPr>
          <w:rFonts w:ascii="Tahoma" w:eastAsia="Times New Roman" w:hAnsi="Tahoma" w:cs="Tahoma"/>
          <w:b/>
          <w:sz w:val="20"/>
          <w:szCs w:val="20"/>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661F25">
      <w:pPr>
        <w:numPr>
          <w:ilvl w:val="1"/>
          <w:numId w:val="8"/>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661F25">
      <w:pPr>
        <w:numPr>
          <w:ilvl w:val="0"/>
          <w:numId w:val="8"/>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D12DC4">
        <w:rPr>
          <w:rFonts w:ascii="Tahoma" w:eastAsia="Times New Roman" w:hAnsi="Tahoma" w:cs="Tahoma"/>
          <w:b/>
          <w:sz w:val="20"/>
          <w:szCs w:val="20"/>
          <w:lang w:eastAsia="pl-PL"/>
        </w:rPr>
        <w:t xml:space="preserve">w dniu </w:t>
      </w:r>
      <w:r w:rsidR="00AA3D30">
        <w:rPr>
          <w:rFonts w:ascii="Tahoma" w:eastAsia="Times New Roman" w:hAnsi="Tahoma" w:cs="Tahoma"/>
          <w:b/>
          <w:sz w:val="20"/>
          <w:szCs w:val="20"/>
          <w:lang w:eastAsia="pl-PL"/>
        </w:rPr>
        <w:t>2</w:t>
      </w:r>
      <w:r w:rsidR="00536547">
        <w:rPr>
          <w:rFonts w:ascii="Tahoma" w:eastAsia="Times New Roman" w:hAnsi="Tahoma" w:cs="Tahoma"/>
          <w:b/>
          <w:sz w:val="20"/>
          <w:szCs w:val="20"/>
          <w:lang w:eastAsia="pl-PL"/>
        </w:rPr>
        <w:t xml:space="preserve">4 kwietnia </w:t>
      </w:r>
      <w:r w:rsidR="009659E0">
        <w:rPr>
          <w:rFonts w:ascii="Tahoma" w:eastAsia="Times New Roman" w:hAnsi="Tahoma" w:cs="Tahoma"/>
          <w:b/>
          <w:sz w:val="20"/>
          <w:szCs w:val="20"/>
          <w:lang w:eastAsia="pl-PL"/>
        </w:rPr>
        <w:t>201</w:t>
      </w:r>
      <w:r w:rsidR="00642901">
        <w:rPr>
          <w:rFonts w:ascii="Tahoma" w:eastAsia="Times New Roman" w:hAnsi="Tahoma" w:cs="Tahoma"/>
          <w:b/>
          <w:sz w:val="20"/>
          <w:szCs w:val="20"/>
          <w:lang w:eastAsia="pl-PL"/>
        </w:rPr>
        <w:t>8</w:t>
      </w:r>
      <w:r w:rsidRPr="007B1E74">
        <w:rPr>
          <w:rFonts w:ascii="Tahoma" w:eastAsia="Times New Roman" w:hAnsi="Tahoma" w:cs="Tahoma"/>
          <w:b/>
          <w:sz w:val="20"/>
          <w:szCs w:val="20"/>
          <w:lang w:eastAsia="pl-PL"/>
        </w:rPr>
        <w:t xml:space="preserve">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661F25">
      <w:pPr>
        <w:numPr>
          <w:ilvl w:val="1"/>
          <w:numId w:val="8"/>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661F25">
      <w:pPr>
        <w:numPr>
          <w:ilvl w:val="1"/>
          <w:numId w:val="8"/>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661F25">
      <w:pPr>
        <w:numPr>
          <w:ilvl w:val="1"/>
          <w:numId w:val="8"/>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E50E2" w:rsidRPr="007B1E74" w:rsidRDefault="007E50E2"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34" w:name="_Toc471243904"/>
      <w:r>
        <w:rPr>
          <w:rFonts w:ascii="Tahoma" w:hAnsi="Tahoma" w:cs="Tahoma"/>
          <w:color w:val="0070C0"/>
          <w:sz w:val="20"/>
          <w:szCs w:val="20"/>
          <w:lang w:eastAsia="pl-PL"/>
        </w:rPr>
        <w:t xml:space="preserve">XII. </w:t>
      </w:r>
      <w:r w:rsidR="007B1E74" w:rsidRPr="00F70894">
        <w:rPr>
          <w:rFonts w:ascii="Tahoma" w:hAnsi="Tahoma" w:cs="Tahoma"/>
          <w:color w:val="0070C0"/>
          <w:sz w:val="20"/>
          <w:szCs w:val="20"/>
          <w:lang w:eastAsia="pl-PL"/>
        </w:rPr>
        <w:t>OPIS SPOSOBU OBLICZENIA CENY</w:t>
      </w:r>
      <w:bookmarkEnd w:id="34"/>
      <w:r w:rsidR="007B1E74" w:rsidRPr="00F70894">
        <w:rPr>
          <w:rFonts w:ascii="Tahoma" w:hAnsi="Tahoma" w:cs="Tahoma"/>
          <w:color w:val="0070C0"/>
          <w:sz w:val="20"/>
          <w:szCs w:val="20"/>
          <w:lang w:eastAsia="pl-PL"/>
        </w:rPr>
        <w:t xml:space="preserve">   </w:t>
      </w:r>
    </w:p>
    <w:p w:rsidR="007B1E74" w:rsidRPr="00043FC9" w:rsidRDefault="007B1E74" w:rsidP="007B1E74">
      <w:pPr>
        <w:spacing w:after="0" w:line="240" w:lineRule="auto"/>
        <w:ind w:left="400" w:hanging="542"/>
        <w:rPr>
          <w:rFonts w:ascii="Tahoma" w:eastAsia="Times New Roman" w:hAnsi="Tahoma" w:cs="Tahoma"/>
          <w:b/>
          <w:sz w:val="10"/>
          <w:szCs w:val="10"/>
          <w:lang w:eastAsia="pl-PL"/>
        </w:rPr>
      </w:pPr>
    </w:p>
    <w:p w:rsidR="00EE02AA" w:rsidRPr="00043FC9" w:rsidRDefault="003A0711" w:rsidP="00661F25">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Forma wynagrodzenia. Zamawiający przewiduje wynagrodzenie ryczałtowe, które obejmuje wszystkie koszty związane z realizacją robót budowlanych, dostaw i usług na potrzeby </w:t>
      </w:r>
      <w:r w:rsidR="00C82081" w:rsidRPr="00043FC9">
        <w:rPr>
          <w:rFonts w:ascii="Tahoma" w:eastAsia="Times New Roman" w:hAnsi="Tahoma" w:cs="Tahoma"/>
          <w:sz w:val="20"/>
          <w:szCs w:val="20"/>
          <w:lang w:eastAsia="pl-PL"/>
        </w:rPr>
        <w:t xml:space="preserve">wykonania danej części </w:t>
      </w:r>
      <w:r w:rsidRPr="00043FC9">
        <w:rPr>
          <w:rFonts w:ascii="Tahoma" w:eastAsia="Times New Roman" w:hAnsi="Tahoma" w:cs="Tahoma"/>
          <w:sz w:val="20"/>
          <w:szCs w:val="20"/>
          <w:lang w:eastAsia="pl-PL"/>
        </w:rPr>
        <w:t xml:space="preserve">przedmiotu zamówienia objętych dokumentacją projektową </w:t>
      </w:r>
      <w:r w:rsidR="00642901" w:rsidRPr="00043FC9">
        <w:rPr>
          <w:rFonts w:ascii="Tahoma" w:eastAsia="Times New Roman" w:hAnsi="Tahoma" w:cs="Tahoma"/>
          <w:sz w:val="20"/>
          <w:szCs w:val="20"/>
          <w:lang w:eastAsia="pl-PL"/>
        </w:rPr>
        <w:t xml:space="preserve">odnoszącą się do </w:t>
      </w:r>
      <w:r w:rsidR="00C82081" w:rsidRPr="00043FC9">
        <w:rPr>
          <w:rFonts w:ascii="Tahoma" w:eastAsia="Times New Roman" w:hAnsi="Tahoma" w:cs="Tahoma"/>
          <w:sz w:val="20"/>
          <w:szCs w:val="20"/>
          <w:lang w:eastAsia="pl-PL"/>
        </w:rPr>
        <w:t>t</w:t>
      </w:r>
      <w:r w:rsidR="00642901" w:rsidRPr="00043FC9">
        <w:rPr>
          <w:rFonts w:ascii="Tahoma" w:eastAsia="Times New Roman" w:hAnsi="Tahoma" w:cs="Tahoma"/>
          <w:sz w:val="20"/>
          <w:szCs w:val="20"/>
          <w:lang w:eastAsia="pl-PL"/>
        </w:rPr>
        <w:t xml:space="preserve">ej części zamówienia </w:t>
      </w:r>
      <w:r w:rsidRPr="00043FC9">
        <w:rPr>
          <w:rFonts w:ascii="Tahoma" w:eastAsia="Times New Roman" w:hAnsi="Tahoma" w:cs="Tahoma"/>
          <w:sz w:val="20"/>
          <w:szCs w:val="20"/>
          <w:lang w:eastAsia="pl-PL"/>
        </w:rPr>
        <w:t xml:space="preserve">wyszczególnioną w pkt III </w:t>
      </w:r>
      <w:proofErr w:type="spellStart"/>
      <w:r w:rsidRPr="00043FC9">
        <w:rPr>
          <w:rFonts w:ascii="Tahoma" w:eastAsia="Times New Roman" w:hAnsi="Tahoma" w:cs="Tahoma"/>
          <w:sz w:val="20"/>
          <w:szCs w:val="20"/>
          <w:lang w:eastAsia="pl-PL"/>
        </w:rPr>
        <w:t>ppkt</w:t>
      </w:r>
      <w:proofErr w:type="spellEnd"/>
      <w:r w:rsidRPr="00043FC9">
        <w:rPr>
          <w:rFonts w:ascii="Tahoma" w:eastAsia="Times New Roman" w:hAnsi="Tahoma" w:cs="Tahoma"/>
          <w:sz w:val="20"/>
          <w:szCs w:val="20"/>
          <w:lang w:eastAsia="pl-PL"/>
        </w:rPr>
        <w:t xml:space="preserve"> 1-</w:t>
      </w:r>
      <w:r w:rsidR="00642901" w:rsidRPr="00043FC9">
        <w:rPr>
          <w:rFonts w:ascii="Tahoma" w:eastAsia="Times New Roman" w:hAnsi="Tahoma" w:cs="Tahoma"/>
          <w:sz w:val="20"/>
          <w:szCs w:val="20"/>
          <w:lang w:eastAsia="pl-PL"/>
        </w:rPr>
        <w:t>6</w:t>
      </w:r>
      <w:r w:rsidRPr="00043FC9">
        <w:rPr>
          <w:rFonts w:ascii="Tahoma" w:eastAsia="Times New Roman" w:hAnsi="Tahoma" w:cs="Tahoma"/>
          <w:sz w:val="20"/>
          <w:szCs w:val="20"/>
          <w:lang w:eastAsia="pl-PL"/>
        </w:rPr>
        <w:t xml:space="preserve"> niniejszej SIWZ, a także koszty związane z </w:t>
      </w:r>
      <w:r w:rsidR="005F16D5" w:rsidRPr="00043FC9">
        <w:rPr>
          <w:rFonts w:ascii="Tahoma" w:eastAsia="Times New Roman" w:hAnsi="Tahoma" w:cs="Tahoma"/>
          <w:sz w:val="20"/>
          <w:szCs w:val="20"/>
          <w:lang w:eastAsia="pl-PL"/>
        </w:rPr>
        <w:t xml:space="preserve">gwarancją i </w:t>
      </w:r>
      <w:r w:rsidRPr="00043FC9">
        <w:rPr>
          <w:rFonts w:ascii="Tahoma" w:eastAsia="Times New Roman" w:hAnsi="Tahoma" w:cs="Tahoma"/>
          <w:sz w:val="20"/>
          <w:szCs w:val="20"/>
          <w:lang w:eastAsia="pl-PL"/>
        </w:rPr>
        <w:t xml:space="preserve">serwisowaniem </w:t>
      </w:r>
      <w:r w:rsidR="00A970A9" w:rsidRPr="00043FC9">
        <w:rPr>
          <w:rFonts w:ascii="Tahoma" w:eastAsia="Times New Roman" w:hAnsi="Tahoma" w:cs="Tahoma"/>
          <w:sz w:val="20"/>
          <w:szCs w:val="20"/>
          <w:lang w:eastAsia="pl-PL"/>
        </w:rPr>
        <w:t xml:space="preserve">zamontowanych urządzeń i instalacji w okresie </w:t>
      </w:r>
      <w:r w:rsidR="00277726" w:rsidRPr="00043FC9">
        <w:rPr>
          <w:rFonts w:ascii="Tahoma" w:eastAsia="Times New Roman" w:hAnsi="Tahoma" w:cs="Tahoma"/>
          <w:sz w:val="20"/>
          <w:szCs w:val="20"/>
          <w:lang w:eastAsia="pl-PL"/>
        </w:rPr>
        <w:t xml:space="preserve">min. </w:t>
      </w:r>
      <w:r w:rsidR="00A970A9" w:rsidRPr="00043FC9">
        <w:rPr>
          <w:rFonts w:ascii="Tahoma" w:eastAsia="Times New Roman" w:hAnsi="Tahoma" w:cs="Tahoma"/>
          <w:sz w:val="20"/>
          <w:szCs w:val="20"/>
          <w:lang w:eastAsia="pl-PL"/>
        </w:rPr>
        <w:t>60 miesięcy od daty odbioru końcowego zgodnie z wymaganiami producentów (wraz z zakupem</w:t>
      </w:r>
      <w:r w:rsidR="00D12DC4" w:rsidRPr="00043FC9">
        <w:rPr>
          <w:rFonts w:ascii="Tahoma" w:eastAsia="Times New Roman" w:hAnsi="Tahoma" w:cs="Tahoma"/>
          <w:sz w:val="20"/>
          <w:szCs w:val="20"/>
          <w:lang w:eastAsia="pl-PL"/>
        </w:rPr>
        <w:t xml:space="preserve">, </w:t>
      </w:r>
      <w:r w:rsidR="00A970A9" w:rsidRPr="00043FC9">
        <w:rPr>
          <w:rFonts w:ascii="Tahoma" w:eastAsia="Times New Roman" w:hAnsi="Tahoma" w:cs="Tahoma"/>
          <w:sz w:val="20"/>
          <w:szCs w:val="20"/>
          <w:lang w:eastAsia="pl-PL"/>
        </w:rPr>
        <w:t xml:space="preserve">dostawą </w:t>
      </w:r>
      <w:r w:rsidR="00D12DC4" w:rsidRPr="00043FC9">
        <w:rPr>
          <w:rFonts w:ascii="Tahoma" w:eastAsia="Times New Roman" w:hAnsi="Tahoma" w:cs="Tahoma"/>
          <w:sz w:val="20"/>
          <w:szCs w:val="20"/>
          <w:lang w:eastAsia="pl-PL"/>
        </w:rPr>
        <w:t xml:space="preserve">i wymianą </w:t>
      </w:r>
      <w:r w:rsidR="00A970A9" w:rsidRPr="00043FC9">
        <w:rPr>
          <w:rFonts w:ascii="Tahoma" w:eastAsia="Times New Roman" w:hAnsi="Tahoma" w:cs="Tahoma"/>
          <w:sz w:val="20"/>
          <w:szCs w:val="20"/>
          <w:lang w:eastAsia="pl-PL"/>
        </w:rPr>
        <w:t>materiałów eksploatacyjnych</w:t>
      </w:r>
      <w:r w:rsidR="00D12DC4" w:rsidRPr="00043FC9">
        <w:rPr>
          <w:rFonts w:ascii="Tahoma" w:eastAsia="Times New Roman" w:hAnsi="Tahoma" w:cs="Tahoma"/>
          <w:sz w:val="20"/>
          <w:szCs w:val="20"/>
          <w:lang w:eastAsia="pl-PL"/>
        </w:rPr>
        <w:t xml:space="preserve"> wynikających z wymogów producentów urządzeń</w:t>
      </w:r>
      <w:r w:rsidR="00EE02AA" w:rsidRPr="00043FC9">
        <w:rPr>
          <w:rFonts w:ascii="Tahoma" w:eastAsia="Times New Roman" w:hAnsi="Tahoma" w:cs="Tahoma"/>
          <w:sz w:val="20"/>
          <w:szCs w:val="20"/>
          <w:lang w:eastAsia="pl-PL"/>
        </w:rPr>
        <w:t xml:space="preserve"> i instalacji</w:t>
      </w:r>
      <w:r w:rsidR="00A970A9" w:rsidRPr="00043FC9">
        <w:rPr>
          <w:rFonts w:ascii="Tahoma" w:eastAsia="Times New Roman" w:hAnsi="Tahoma" w:cs="Tahoma"/>
          <w:sz w:val="20"/>
          <w:szCs w:val="20"/>
          <w:lang w:eastAsia="pl-PL"/>
        </w:rPr>
        <w:t>)</w:t>
      </w:r>
      <w:r w:rsidR="005642BD" w:rsidRPr="00043FC9">
        <w:rPr>
          <w:rFonts w:ascii="Tahoma" w:eastAsia="Times New Roman" w:hAnsi="Tahoma" w:cs="Tahoma"/>
          <w:sz w:val="20"/>
          <w:szCs w:val="20"/>
          <w:lang w:eastAsia="pl-PL"/>
        </w:rPr>
        <w:t xml:space="preserve"> lub </w:t>
      </w:r>
      <w:r w:rsidR="000F6E05" w:rsidRPr="00043FC9">
        <w:rPr>
          <w:rFonts w:ascii="Tahoma" w:eastAsia="Times New Roman" w:hAnsi="Tahoma" w:cs="Tahoma"/>
          <w:sz w:val="20"/>
          <w:szCs w:val="20"/>
          <w:lang w:eastAsia="pl-PL"/>
        </w:rPr>
        <w:t xml:space="preserve">w </w:t>
      </w:r>
      <w:r w:rsidR="005642BD" w:rsidRPr="00043FC9">
        <w:rPr>
          <w:rFonts w:ascii="Tahoma" w:eastAsia="Times New Roman" w:hAnsi="Tahoma" w:cs="Tahoma"/>
          <w:sz w:val="20"/>
          <w:szCs w:val="20"/>
          <w:lang w:eastAsia="pl-PL"/>
        </w:rPr>
        <w:t xml:space="preserve">innym </w:t>
      </w:r>
      <w:r w:rsidR="000F6E05" w:rsidRPr="00043FC9">
        <w:rPr>
          <w:rFonts w:ascii="Tahoma" w:eastAsia="Times New Roman" w:hAnsi="Tahoma" w:cs="Tahoma"/>
          <w:sz w:val="20"/>
          <w:szCs w:val="20"/>
          <w:lang w:eastAsia="pl-PL"/>
        </w:rPr>
        <w:t xml:space="preserve">okresie </w:t>
      </w:r>
      <w:r w:rsidR="005642BD" w:rsidRPr="00043FC9">
        <w:rPr>
          <w:rFonts w:ascii="Tahoma" w:eastAsia="Times New Roman" w:hAnsi="Tahoma" w:cs="Tahoma"/>
          <w:sz w:val="20"/>
          <w:szCs w:val="20"/>
          <w:lang w:eastAsia="pl-PL"/>
        </w:rPr>
        <w:t>wynikającym z oferty</w:t>
      </w:r>
      <w:r w:rsidR="00A970A9" w:rsidRPr="00043FC9">
        <w:rPr>
          <w:rFonts w:ascii="Tahoma" w:eastAsia="Times New Roman" w:hAnsi="Tahoma" w:cs="Tahoma"/>
          <w:sz w:val="20"/>
          <w:szCs w:val="20"/>
          <w:lang w:eastAsia="pl-PL"/>
        </w:rPr>
        <w:t>.</w:t>
      </w:r>
      <w:r w:rsidR="00EE02AA" w:rsidRPr="00043FC9">
        <w:rPr>
          <w:rFonts w:ascii="Tahoma" w:eastAsia="Times New Roman" w:hAnsi="Tahoma" w:cs="Tahoma"/>
          <w:sz w:val="20"/>
          <w:szCs w:val="20"/>
          <w:lang w:eastAsia="pl-PL"/>
        </w:rPr>
        <w:t xml:space="preserve"> </w:t>
      </w:r>
      <w:r w:rsidR="00EE02AA" w:rsidRPr="00043FC9">
        <w:rPr>
          <w:rFonts w:ascii="Tahoma" w:hAnsi="Tahoma" w:cs="Tahoma"/>
          <w:sz w:val="20"/>
          <w:szCs w:val="20"/>
        </w:rPr>
        <w:t xml:space="preserve">Obliczona przez Wykonawcę cena oferty </w:t>
      </w:r>
      <w:r w:rsidR="00EE02AA" w:rsidRPr="00043FC9">
        <w:rPr>
          <w:rFonts w:ascii="Tahoma" w:hAnsi="Tahoma" w:cs="Tahoma"/>
          <w:sz w:val="20"/>
          <w:szCs w:val="20"/>
        </w:rPr>
        <w:lastRenderedPageBreak/>
        <w:t>powinna zawierać wszystkie koszty bezpośrednie i pośrednie, jakie Wykonawca uważa za niezbędne dla terminowego i prawidłowego wykonania przedmiotu zamówienia, zysk oraz wszystkie wymagane przepisami podatki i opłaty, w tym podatek VAT. Wykonawca powinien uwzględnić w cenie oferty wszystkie posiadane informacje o przedmiocie zamówienia, a szczególnie informacje, wymagania i warunki podane w niniejszej SIWZ</w:t>
      </w:r>
      <w:r w:rsidR="00EE02AA" w:rsidRPr="00043FC9">
        <w:rPr>
          <w:rFonts w:ascii="Tahoma" w:eastAsia="Times New Roman" w:hAnsi="Tahoma" w:cs="Tahoma"/>
          <w:sz w:val="20"/>
          <w:szCs w:val="20"/>
          <w:lang w:eastAsia="pl-PL"/>
        </w:rPr>
        <w:t xml:space="preserve"> wraz ze wszystkimi załącznikami</w:t>
      </w:r>
      <w:r w:rsidR="00EE02AA" w:rsidRPr="00043FC9">
        <w:rPr>
          <w:rFonts w:ascii="Tahoma" w:hAnsi="Tahoma" w:cs="Tahoma"/>
          <w:sz w:val="20"/>
          <w:szCs w:val="20"/>
        </w:rPr>
        <w:t xml:space="preserve">. Niedoszacowanie, pominięcie oraz brak rozpoznania przedmiotu i zakresu zamówienia nie może być podstawą do żądania zmiany wynagrodzenia ryczałtowego określonego w umowie. </w:t>
      </w:r>
      <w:r w:rsidR="00050FC7" w:rsidRPr="00043FC9">
        <w:rPr>
          <w:rFonts w:ascii="Tahoma" w:hAnsi="Tahoma" w:cs="Tahoma"/>
          <w:sz w:val="20"/>
          <w:szCs w:val="20"/>
        </w:rPr>
        <w:t>Załączone do SIWZ</w:t>
      </w:r>
      <w:r w:rsidR="00E95E38" w:rsidRPr="00043FC9">
        <w:rPr>
          <w:rFonts w:ascii="Tahoma" w:hAnsi="Tahoma" w:cs="Tahoma"/>
          <w:sz w:val="20"/>
          <w:szCs w:val="20"/>
        </w:rPr>
        <w:t xml:space="preserve"> Tabele Ceny Ryczałtowej (przedmiary robót) nie są podstawą do sporządzenia przez Wykonawcę wyceny, a ma</w:t>
      </w:r>
      <w:r w:rsidR="00050FC7" w:rsidRPr="00043FC9">
        <w:rPr>
          <w:rFonts w:ascii="Tahoma" w:hAnsi="Tahoma" w:cs="Tahoma"/>
          <w:sz w:val="20"/>
          <w:szCs w:val="20"/>
        </w:rPr>
        <w:t>ją jedynie charakter pomocniczy,</w:t>
      </w:r>
      <w:r w:rsidR="00E95E38" w:rsidRPr="00043FC9">
        <w:rPr>
          <w:rFonts w:ascii="Tahoma" w:hAnsi="Tahoma" w:cs="Tahoma"/>
          <w:sz w:val="20"/>
          <w:szCs w:val="20"/>
        </w:rPr>
        <w:t xml:space="preserve"> </w:t>
      </w:r>
      <w:r w:rsidR="00050FC7" w:rsidRPr="00043FC9">
        <w:rPr>
          <w:rFonts w:ascii="Tahoma" w:hAnsi="Tahoma" w:cs="Tahoma"/>
          <w:sz w:val="20"/>
          <w:szCs w:val="20"/>
        </w:rPr>
        <w:t>i</w:t>
      </w:r>
      <w:r w:rsidR="00E95E38" w:rsidRPr="00043FC9">
        <w:rPr>
          <w:rFonts w:ascii="Tahoma" w:hAnsi="Tahoma" w:cs="Tahoma"/>
          <w:sz w:val="20"/>
          <w:szCs w:val="20"/>
        </w:rPr>
        <w:t>nformacyjny i uzupełniający. Ilości i zakres prac wskazany w TCR (przedmiarach robót), nie jest wiążący dla wykonawcy tj. Wykonawca może je dowolnie uzupełniać. Wykonawca przy wycenie prac nie m</w:t>
      </w:r>
      <w:r w:rsidR="00050FC7" w:rsidRPr="00043FC9">
        <w:rPr>
          <w:rFonts w:ascii="Tahoma" w:hAnsi="Tahoma" w:cs="Tahoma"/>
          <w:sz w:val="20"/>
          <w:szCs w:val="20"/>
        </w:rPr>
        <w:t>usi korzystać z załączonych do SIWZ</w:t>
      </w:r>
      <w:r w:rsidR="00E95E38" w:rsidRPr="00043FC9">
        <w:rPr>
          <w:rFonts w:ascii="Tahoma" w:hAnsi="Tahoma" w:cs="Tahoma"/>
          <w:sz w:val="20"/>
          <w:szCs w:val="20"/>
        </w:rPr>
        <w:t xml:space="preserve"> TCR (przedmiarów robót).</w:t>
      </w:r>
      <w:r w:rsidR="000F6E05" w:rsidRPr="00043FC9">
        <w:rPr>
          <w:rFonts w:ascii="Tahoma" w:hAnsi="Tahoma" w:cs="Tahoma"/>
          <w:sz w:val="20"/>
          <w:szCs w:val="20"/>
        </w:rPr>
        <w:t xml:space="preserve"> Powinnością każdego Wykonawcy</w:t>
      </w:r>
      <w:r w:rsidR="0073074A" w:rsidRPr="00043FC9">
        <w:rPr>
          <w:rFonts w:ascii="Tahoma" w:eastAsia="Times New Roman" w:hAnsi="Tahoma" w:cs="Tahoma"/>
          <w:sz w:val="20"/>
          <w:szCs w:val="20"/>
          <w:lang w:eastAsia="pl-PL"/>
        </w:rPr>
        <w:t xml:space="preserve"> jest dokonanie wizytacji terenowej </w:t>
      </w:r>
      <w:r w:rsidR="003909C7" w:rsidRPr="00043FC9">
        <w:rPr>
          <w:rFonts w:ascii="Tahoma" w:eastAsia="Times New Roman" w:hAnsi="Tahoma" w:cs="Tahoma"/>
          <w:sz w:val="20"/>
          <w:szCs w:val="20"/>
          <w:lang w:eastAsia="pl-PL"/>
        </w:rPr>
        <w:t xml:space="preserve">na placu budowy </w:t>
      </w:r>
      <w:r w:rsidR="0073074A" w:rsidRPr="00043FC9">
        <w:rPr>
          <w:rFonts w:ascii="Tahoma" w:eastAsia="Times New Roman" w:hAnsi="Tahoma" w:cs="Tahoma"/>
          <w:sz w:val="20"/>
          <w:szCs w:val="20"/>
          <w:lang w:eastAsia="pl-PL"/>
        </w:rPr>
        <w:t xml:space="preserve">celem rozpoznania we własnym zakresie ewentualnych </w:t>
      </w:r>
      <w:proofErr w:type="spellStart"/>
      <w:r w:rsidR="0073074A" w:rsidRPr="00043FC9">
        <w:rPr>
          <w:rFonts w:ascii="Tahoma" w:eastAsia="Times New Roman" w:hAnsi="Tahoma" w:cs="Tahoma"/>
          <w:sz w:val="20"/>
          <w:szCs w:val="20"/>
          <w:lang w:eastAsia="pl-PL"/>
        </w:rPr>
        <w:t>ryzyk</w:t>
      </w:r>
      <w:proofErr w:type="spellEnd"/>
      <w:r w:rsidR="0073074A" w:rsidRPr="00043FC9">
        <w:rPr>
          <w:rFonts w:ascii="Tahoma" w:eastAsia="Times New Roman" w:hAnsi="Tahoma" w:cs="Tahoma"/>
          <w:sz w:val="20"/>
          <w:szCs w:val="20"/>
          <w:lang w:eastAsia="pl-PL"/>
        </w:rPr>
        <w:t xml:space="preserve"> wynikających z nieuwzględnienia</w:t>
      </w:r>
      <w:r w:rsidR="003909C7" w:rsidRPr="00043FC9">
        <w:rPr>
          <w:rFonts w:ascii="Tahoma" w:eastAsia="Times New Roman" w:hAnsi="Tahoma" w:cs="Tahoma"/>
          <w:sz w:val="20"/>
          <w:szCs w:val="20"/>
          <w:lang w:eastAsia="pl-PL"/>
        </w:rPr>
        <w:t xml:space="preserve"> robót w tabeli ceny ryczałtowej sporządzonej jako wzór przez Zamawiającego. </w:t>
      </w:r>
    </w:p>
    <w:p w:rsidR="007B1E74" w:rsidRPr="00043FC9" w:rsidRDefault="007B1E74" w:rsidP="00661F25">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Wykonawca określi cenę ryczałtową oferty brutto </w:t>
      </w:r>
      <w:r w:rsidR="00536547" w:rsidRPr="00043FC9">
        <w:rPr>
          <w:rFonts w:ascii="Tahoma" w:eastAsia="Times New Roman" w:hAnsi="Tahoma" w:cs="Tahoma"/>
          <w:sz w:val="20"/>
          <w:szCs w:val="20"/>
          <w:lang w:eastAsia="pl-PL"/>
        </w:rPr>
        <w:t xml:space="preserve">dla każdej części oddzielnie, dla której składa ofertę </w:t>
      </w:r>
      <w:r w:rsidRPr="00043FC9">
        <w:rPr>
          <w:rFonts w:ascii="Tahoma" w:eastAsia="Times New Roman" w:hAnsi="Tahoma" w:cs="Tahoma"/>
          <w:sz w:val="20"/>
          <w:szCs w:val="20"/>
          <w:lang w:eastAsia="pl-PL"/>
        </w:rPr>
        <w:t xml:space="preserve">wpisując kwotę w odpowiednim miejscu formularza ofertowego (załącznik Nr 1) cyfrowo i słownie (do dwóch miejsc po przecinku). Wpisana kwota musi być sumą cen za wykonanie całości </w:t>
      </w:r>
      <w:r w:rsidR="003909C7" w:rsidRPr="00043FC9">
        <w:rPr>
          <w:rFonts w:ascii="Tahoma" w:eastAsia="Times New Roman" w:hAnsi="Tahoma" w:cs="Tahoma"/>
          <w:sz w:val="20"/>
          <w:szCs w:val="20"/>
          <w:lang w:eastAsia="pl-PL"/>
        </w:rPr>
        <w:t xml:space="preserve">danej części zamówienia </w:t>
      </w:r>
      <w:r w:rsidRPr="00043FC9">
        <w:rPr>
          <w:rFonts w:ascii="Tahoma" w:eastAsia="Times New Roman" w:hAnsi="Tahoma" w:cs="Tahoma"/>
          <w:sz w:val="20"/>
          <w:szCs w:val="20"/>
          <w:lang w:eastAsia="pl-PL"/>
        </w:rPr>
        <w:t>w</w:t>
      </w:r>
      <w:r w:rsidR="005A197A" w:rsidRPr="00043FC9">
        <w:rPr>
          <w:rFonts w:ascii="Tahoma" w:eastAsia="Times New Roman" w:hAnsi="Tahoma" w:cs="Tahoma"/>
          <w:sz w:val="20"/>
          <w:szCs w:val="20"/>
          <w:lang w:eastAsia="pl-PL"/>
        </w:rPr>
        <w:t>e wszystkich branżach</w:t>
      </w:r>
      <w:r w:rsidR="003909C7" w:rsidRPr="00043FC9">
        <w:rPr>
          <w:rFonts w:ascii="Tahoma" w:eastAsia="Times New Roman" w:hAnsi="Tahoma" w:cs="Tahoma"/>
          <w:sz w:val="20"/>
          <w:szCs w:val="20"/>
          <w:lang w:eastAsia="pl-PL"/>
        </w:rPr>
        <w:t xml:space="preserve"> dotyczących danej części</w:t>
      </w:r>
      <w:r w:rsidRPr="00043FC9">
        <w:rPr>
          <w:rFonts w:ascii="Tahoma" w:eastAsia="Times New Roman" w:hAnsi="Tahoma" w:cs="Tahoma"/>
          <w:sz w:val="20"/>
          <w:szCs w:val="20"/>
          <w:lang w:eastAsia="pl-PL"/>
        </w:rPr>
        <w:t xml:space="preserve">. </w:t>
      </w:r>
    </w:p>
    <w:p w:rsidR="007B1E74" w:rsidRPr="00043FC9" w:rsidRDefault="007B1E74" w:rsidP="00661F25">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Podana w ofercie cena musi być wyrażona w złotych polskich.</w:t>
      </w:r>
    </w:p>
    <w:p w:rsidR="007B1E74" w:rsidRPr="00043FC9" w:rsidRDefault="007B1E74" w:rsidP="00661F25">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043FC9" w:rsidRDefault="007B1E74" w:rsidP="00661F25">
      <w:pPr>
        <w:numPr>
          <w:ilvl w:val="0"/>
          <w:numId w:val="24"/>
        </w:numPr>
        <w:tabs>
          <w:tab w:val="num" w:pos="851"/>
        </w:tabs>
        <w:autoSpaceDE w:val="0"/>
        <w:autoSpaceDN w:val="0"/>
        <w:adjustRightInd w:val="0"/>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Zaleca się Wykonawcy załączenie do oferty wypełnioną Tabelę Ceny Ryczałtowej – kosztorys ofertowy, w którym </w:t>
      </w:r>
      <w:r w:rsidR="00507958" w:rsidRPr="00043FC9">
        <w:rPr>
          <w:rFonts w:ascii="Tahoma" w:eastAsia="Times New Roman" w:hAnsi="Tahoma" w:cs="Tahoma"/>
          <w:sz w:val="20"/>
          <w:szCs w:val="20"/>
          <w:lang w:eastAsia="pl-PL"/>
        </w:rPr>
        <w:t xml:space="preserve">Wykonawca </w:t>
      </w:r>
      <w:r w:rsidRPr="00043FC9">
        <w:rPr>
          <w:rFonts w:ascii="Tahoma" w:eastAsia="Times New Roman" w:hAnsi="Tahoma" w:cs="Tahoma"/>
          <w:sz w:val="20"/>
          <w:szCs w:val="20"/>
          <w:lang w:eastAsia="pl-PL"/>
        </w:rPr>
        <w:t xml:space="preserve">określi cenę kosztorysową i cenę jednostkową pozycji przedmiarowych według </w:t>
      </w:r>
      <w:r w:rsidR="005A197A" w:rsidRPr="00043FC9">
        <w:rPr>
          <w:rFonts w:ascii="Tahoma" w:eastAsia="Times New Roman" w:hAnsi="Tahoma" w:cs="Tahoma"/>
          <w:sz w:val="20"/>
          <w:szCs w:val="20"/>
          <w:lang w:eastAsia="pl-PL"/>
        </w:rPr>
        <w:t>Tabeli Ceny Ryczałtowej (</w:t>
      </w:r>
      <w:r w:rsidRPr="00043FC9">
        <w:rPr>
          <w:rFonts w:ascii="Tahoma" w:eastAsia="Times New Roman" w:hAnsi="Tahoma" w:cs="Tahoma"/>
          <w:sz w:val="20"/>
          <w:szCs w:val="20"/>
          <w:lang w:eastAsia="pl-PL"/>
        </w:rPr>
        <w:t>przedmiaru robót</w:t>
      </w:r>
      <w:r w:rsidR="005A197A" w:rsidRPr="00043FC9">
        <w:rPr>
          <w:rFonts w:ascii="Tahoma" w:eastAsia="Times New Roman" w:hAnsi="Tahoma" w:cs="Tahoma"/>
          <w:sz w:val="20"/>
          <w:szCs w:val="20"/>
          <w:lang w:eastAsia="pl-PL"/>
        </w:rPr>
        <w:t>)</w:t>
      </w:r>
      <w:r w:rsidRPr="00043FC9">
        <w:rPr>
          <w:rFonts w:ascii="Tahoma" w:eastAsia="Times New Roman" w:hAnsi="Tahoma" w:cs="Tahoma"/>
          <w:sz w:val="20"/>
          <w:szCs w:val="20"/>
          <w:lang w:eastAsia="pl-PL"/>
        </w:rPr>
        <w:t xml:space="preserve"> stanowiące</w:t>
      </w:r>
      <w:r w:rsidR="005A197A" w:rsidRPr="00043FC9">
        <w:rPr>
          <w:rFonts w:ascii="Tahoma" w:eastAsia="Times New Roman" w:hAnsi="Tahoma" w:cs="Tahoma"/>
          <w:sz w:val="20"/>
          <w:szCs w:val="20"/>
          <w:lang w:eastAsia="pl-PL"/>
        </w:rPr>
        <w:t>j</w:t>
      </w:r>
      <w:r w:rsidRPr="00043FC9">
        <w:rPr>
          <w:rFonts w:ascii="Tahoma" w:eastAsia="Times New Roman" w:hAnsi="Tahoma" w:cs="Tahoma"/>
          <w:sz w:val="20"/>
          <w:szCs w:val="20"/>
          <w:lang w:eastAsia="pl-PL"/>
        </w:rPr>
        <w:t xml:space="preserve"> ZAŁĄCZNIK NR 10 do SIWZ wraz narzutami jak również nie ujęt</w:t>
      </w:r>
      <w:r w:rsidR="00C82081" w:rsidRPr="00043FC9">
        <w:rPr>
          <w:rFonts w:ascii="Tahoma" w:eastAsia="Times New Roman" w:hAnsi="Tahoma" w:cs="Tahoma"/>
          <w:sz w:val="20"/>
          <w:szCs w:val="20"/>
          <w:lang w:eastAsia="pl-PL"/>
        </w:rPr>
        <w:t>ych</w:t>
      </w:r>
      <w:r w:rsidRPr="00043FC9">
        <w:rPr>
          <w:rFonts w:ascii="Tahoma" w:eastAsia="Times New Roman" w:hAnsi="Tahoma" w:cs="Tahoma"/>
          <w:sz w:val="20"/>
          <w:szCs w:val="20"/>
          <w:lang w:eastAsia="pl-PL"/>
        </w:rPr>
        <w:t xml:space="preserve"> w dokumentacji, a niezbędn</w:t>
      </w:r>
      <w:r w:rsidR="00C82081" w:rsidRPr="00043FC9">
        <w:rPr>
          <w:rFonts w:ascii="Tahoma" w:eastAsia="Times New Roman" w:hAnsi="Tahoma" w:cs="Tahoma"/>
          <w:sz w:val="20"/>
          <w:szCs w:val="20"/>
          <w:lang w:eastAsia="pl-PL"/>
        </w:rPr>
        <w:t>ych</w:t>
      </w:r>
      <w:r w:rsidRPr="00043FC9">
        <w:rPr>
          <w:rFonts w:ascii="Tahoma" w:eastAsia="Times New Roman" w:hAnsi="Tahoma" w:cs="Tahoma"/>
          <w:sz w:val="20"/>
          <w:szCs w:val="20"/>
          <w:lang w:eastAsia="pl-PL"/>
        </w:rPr>
        <w:t xml:space="preserve"> do wykonania zadania </w:t>
      </w:r>
      <w:r w:rsidR="003909C7" w:rsidRPr="00043FC9">
        <w:rPr>
          <w:rFonts w:ascii="Tahoma" w:eastAsia="Times New Roman" w:hAnsi="Tahoma" w:cs="Tahoma"/>
          <w:sz w:val="20"/>
          <w:szCs w:val="20"/>
          <w:lang w:eastAsia="pl-PL"/>
        </w:rPr>
        <w:t xml:space="preserve">w realizowanej części zamówienia </w:t>
      </w:r>
      <w:r w:rsidRPr="00043FC9">
        <w:rPr>
          <w:rFonts w:ascii="Tahoma" w:eastAsia="Times New Roman" w:hAnsi="Tahoma" w:cs="Tahoma"/>
          <w:sz w:val="20"/>
          <w:szCs w:val="20"/>
          <w:lang w:eastAsia="pl-PL"/>
        </w:rPr>
        <w:t>tj. m.in.:</w:t>
      </w:r>
    </w:p>
    <w:p w:rsidR="007B1E74" w:rsidRPr="00043FC9" w:rsidRDefault="003909C7"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W</w:t>
      </w:r>
      <w:r w:rsidR="007B1E74" w:rsidRPr="00043FC9">
        <w:rPr>
          <w:rFonts w:ascii="Tahoma" w:eastAsia="Times New Roman" w:hAnsi="Tahoma" w:cs="Tahoma"/>
          <w:sz w:val="20"/>
          <w:szCs w:val="20"/>
          <w:lang w:eastAsia="pl-PL"/>
        </w:rPr>
        <w:t xml:space="preserve">szelkie koszty związane z realizacją zadania wynikające wprost z dokumentacji, jak również nie ujęte w dokumentacji, a niezbędne do wykonania zadania </w:t>
      </w:r>
      <w:r w:rsidRPr="00043FC9">
        <w:rPr>
          <w:rFonts w:ascii="Tahoma" w:eastAsia="Times New Roman" w:hAnsi="Tahoma" w:cs="Tahoma"/>
          <w:sz w:val="20"/>
          <w:szCs w:val="20"/>
          <w:lang w:eastAsia="pl-PL"/>
        </w:rPr>
        <w:t xml:space="preserve">w danej części </w:t>
      </w:r>
      <w:r w:rsidR="007B1E74" w:rsidRPr="00043FC9">
        <w:rPr>
          <w:rFonts w:ascii="Tahoma" w:eastAsia="Times New Roman" w:hAnsi="Tahoma" w:cs="Tahoma"/>
          <w:sz w:val="20"/>
          <w:szCs w:val="20"/>
          <w:lang w:eastAsia="pl-PL"/>
        </w:rPr>
        <w:t xml:space="preserve">tj. między innymi: roboty przygotowawcze, porządkowe, zagospodarowanie </w:t>
      </w:r>
      <w:r w:rsidR="00507958" w:rsidRPr="00043FC9">
        <w:rPr>
          <w:rFonts w:ascii="Tahoma" w:eastAsia="Times New Roman" w:hAnsi="Tahoma" w:cs="Tahoma"/>
          <w:sz w:val="20"/>
          <w:szCs w:val="20"/>
          <w:lang w:eastAsia="pl-PL"/>
        </w:rPr>
        <w:t xml:space="preserve">i wygrodzenie </w:t>
      </w:r>
      <w:r w:rsidR="007B1E74" w:rsidRPr="00043FC9">
        <w:rPr>
          <w:rFonts w:ascii="Tahoma" w:eastAsia="Times New Roman" w:hAnsi="Tahoma" w:cs="Tahoma"/>
          <w:sz w:val="20"/>
          <w:szCs w:val="20"/>
          <w:lang w:eastAsia="pl-PL"/>
        </w:rPr>
        <w:t xml:space="preserve">placu budowy, </w:t>
      </w:r>
      <w:r w:rsidR="00507958" w:rsidRPr="00043FC9">
        <w:rPr>
          <w:rFonts w:ascii="Tahoma" w:eastAsia="Times New Roman" w:hAnsi="Tahoma" w:cs="Tahoma"/>
          <w:sz w:val="20"/>
          <w:szCs w:val="20"/>
          <w:lang w:eastAsia="pl-PL"/>
        </w:rPr>
        <w:t xml:space="preserve">usytuowanie i </w:t>
      </w:r>
      <w:r w:rsidR="007B1E74" w:rsidRPr="00043FC9">
        <w:rPr>
          <w:rFonts w:ascii="Tahoma" w:eastAsia="Times New Roman" w:hAnsi="Tahoma" w:cs="Tahoma"/>
          <w:sz w:val="20"/>
          <w:szCs w:val="20"/>
          <w:lang w:eastAsia="pl-PL"/>
        </w:rPr>
        <w:t>utrzymanie zaplecza</w:t>
      </w:r>
      <w:r w:rsidR="00507958" w:rsidRPr="00043FC9">
        <w:rPr>
          <w:rFonts w:ascii="Tahoma" w:eastAsia="Times New Roman" w:hAnsi="Tahoma" w:cs="Tahoma"/>
          <w:sz w:val="20"/>
          <w:szCs w:val="20"/>
          <w:lang w:eastAsia="pl-PL"/>
        </w:rPr>
        <w:t xml:space="preserve"> budowy</w:t>
      </w:r>
      <w:r w:rsidR="00EF4374" w:rsidRPr="00043FC9">
        <w:rPr>
          <w:rFonts w:ascii="Tahoma" w:eastAsia="Times New Roman" w:hAnsi="Tahoma" w:cs="Tahoma"/>
          <w:sz w:val="20"/>
          <w:szCs w:val="20"/>
          <w:lang w:eastAsia="pl-PL"/>
        </w:rPr>
        <w:t>,</w:t>
      </w:r>
      <w:r w:rsidR="00507958" w:rsidRPr="00043FC9">
        <w:rPr>
          <w:rFonts w:ascii="Tahoma" w:eastAsia="Times New Roman" w:hAnsi="Tahoma" w:cs="Tahoma"/>
          <w:sz w:val="20"/>
          <w:szCs w:val="20"/>
          <w:lang w:eastAsia="pl-PL"/>
        </w:rPr>
        <w:t xml:space="preserve"> </w:t>
      </w:r>
      <w:r w:rsidR="007B1E74" w:rsidRPr="00043FC9">
        <w:rPr>
          <w:rFonts w:ascii="Tahoma" w:eastAsia="Times New Roman" w:hAnsi="Tahoma" w:cs="Tahoma"/>
          <w:sz w:val="20"/>
          <w:szCs w:val="20"/>
          <w:lang w:eastAsia="pl-PL"/>
        </w:rPr>
        <w:t>doprowadzenie wody, energii elektrycznej do placu budowy, niezbędne zabezpieczenia, dopuszczenie do czynnych urządzeń (m.in. włączenia i wyłączenia linii elektroenergetycznych</w:t>
      </w:r>
      <w:r w:rsidRPr="00043FC9">
        <w:rPr>
          <w:rFonts w:ascii="Tahoma" w:eastAsia="Times New Roman" w:hAnsi="Tahoma" w:cs="Tahoma"/>
          <w:sz w:val="20"/>
          <w:szCs w:val="20"/>
          <w:lang w:eastAsia="pl-PL"/>
        </w:rPr>
        <w:t xml:space="preserve"> – jeśli dotyczy</w:t>
      </w:r>
      <w:r w:rsidR="007B1E74" w:rsidRPr="00043FC9">
        <w:rPr>
          <w:rFonts w:ascii="Tahoma" w:eastAsia="Times New Roman" w:hAnsi="Tahoma" w:cs="Tahoma"/>
          <w:sz w:val="20"/>
          <w:szCs w:val="20"/>
          <w:lang w:eastAsia="pl-PL"/>
        </w:rPr>
        <w:t>) oraz wyposażenie obiektów w instalacje i urządzenia techniczne zapewniające możliwość korzystania z nich zgodnie z ich przeznaczeniem, wszystkie koszty wynikające z realizacji inwestycji zgodnie z wydanymi decyzjami, uzgodnieniami i warunkami technicznymi zwartymi w dokumentacji projektowej</w:t>
      </w:r>
      <w:r w:rsidRPr="00043FC9">
        <w:rPr>
          <w:rFonts w:ascii="Tahoma" w:eastAsia="Times New Roman" w:hAnsi="Tahoma" w:cs="Tahoma"/>
          <w:sz w:val="20"/>
          <w:szCs w:val="20"/>
          <w:lang w:eastAsia="pl-PL"/>
        </w:rPr>
        <w:t xml:space="preserve"> w zakresie realizowanej części zamówienia</w:t>
      </w:r>
      <w:r w:rsidR="007B1E74" w:rsidRPr="00043FC9">
        <w:rPr>
          <w:rFonts w:ascii="Tahoma" w:eastAsia="Times New Roman" w:hAnsi="Tahoma" w:cs="Tahoma"/>
          <w:sz w:val="20"/>
          <w:szCs w:val="20"/>
          <w:lang w:eastAsia="pl-PL"/>
        </w:rPr>
        <w:t>.</w:t>
      </w:r>
    </w:p>
    <w:p w:rsidR="00EF4374" w:rsidRPr="00043FC9" w:rsidRDefault="007B1E74"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koszty </w:t>
      </w:r>
      <w:r w:rsidR="00EF4374" w:rsidRPr="00043FC9">
        <w:rPr>
          <w:rFonts w:ascii="Tahoma" w:eastAsia="Times New Roman" w:hAnsi="Tahoma" w:cs="Tahoma"/>
          <w:sz w:val="20"/>
          <w:szCs w:val="20"/>
          <w:lang w:eastAsia="pl-PL"/>
        </w:rPr>
        <w:t>przeprowadzenia szkoleń obsługi oraz koszty rozruchu poszczególnych urządzeń i z potwierdzeniem uzyskania założonych parametrów projektowych,</w:t>
      </w:r>
    </w:p>
    <w:p w:rsidR="007B1E74" w:rsidRPr="00043FC9" w:rsidRDefault="007B1E74"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koszty </w:t>
      </w:r>
      <w:r w:rsidR="001F02FE" w:rsidRPr="00043FC9">
        <w:rPr>
          <w:rFonts w:ascii="Tahoma" w:eastAsia="Times New Roman" w:hAnsi="Tahoma" w:cs="Tahoma"/>
          <w:sz w:val="20"/>
          <w:szCs w:val="20"/>
          <w:lang w:eastAsia="pl-PL"/>
        </w:rPr>
        <w:t xml:space="preserve">zajęcia i </w:t>
      </w:r>
      <w:r w:rsidRPr="00043FC9">
        <w:rPr>
          <w:rFonts w:ascii="Tahoma" w:eastAsia="Times New Roman" w:hAnsi="Tahoma" w:cs="Tahoma"/>
          <w:sz w:val="20"/>
          <w:szCs w:val="20"/>
          <w:lang w:eastAsia="pl-PL"/>
        </w:rPr>
        <w:t>odtworzenia konstrukcji chodników, zjazdów, jezdni i innych utwardzonych nawierzchni  drogowych oraz koszty przywrócenia pozostałych terenów do stanu pierwotnego.</w:t>
      </w:r>
    </w:p>
    <w:p w:rsidR="007B1E74" w:rsidRPr="00043FC9" w:rsidRDefault="007B1E74"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wykonania wymaganych badań laboratoryjnych,</w:t>
      </w:r>
      <w:r w:rsidR="00EF4374" w:rsidRPr="00043FC9">
        <w:rPr>
          <w:rFonts w:ascii="Tahoma" w:eastAsia="Times New Roman" w:hAnsi="Tahoma" w:cs="Tahoma"/>
          <w:sz w:val="20"/>
          <w:szCs w:val="20"/>
          <w:lang w:eastAsia="pl-PL"/>
        </w:rPr>
        <w:t xml:space="preserve"> prób i sprawdzeń,</w:t>
      </w:r>
    </w:p>
    <w:p w:rsidR="00EF4374" w:rsidRPr="00043FC9" w:rsidRDefault="00EF4374"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koszty serwisów i przeglądów </w:t>
      </w:r>
      <w:r w:rsidR="003A26C3" w:rsidRPr="00043FC9">
        <w:rPr>
          <w:rFonts w:ascii="Tahoma" w:eastAsia="Times New Roman" w:hAnsi="Tahoma" w:cs="Tahoma"/>
          <w:sz w:val="20"/>
          <w:szCs w:val="20"/>
          <w:lang w:eastAsia="pl-PL"/>
        </w:rPr>
        <w:t xml:space="preserve">i napraw </w:t>
      </w:r>
      <w:r w:rsidRPr="00043FC9">
        <w:rPr>
          <w:rFonts w:ascii="Tahoma" w:eastAsia="Times New Roman" w:hAnsi="Tahoma" w:cs="Tahoma"/>
          <w:sz w:val="20"/>
          <w:szCs w:val="20"/>
          <w:lang w:eastAsia="pl-PL"/>
        </w:rPr>
        <w:t xml:space="preserve">gwarancyjnych oraz koszty </w:t>
      </w:r>
      <w:r w:rsidR="00E66481" w:rsidRPr="00043FC9">
        <w:rPr>
          <w:rFonts w:ascii="Tahoma" w:eastAsia="Times New Roman" w:hAnsi="Tahoma" w:cs="Tahoma"/>
          <w:sz w:val="20"/>
          <w:szCs w:val="20"/>
          <w:lang w:eastAsia="pl-PL"/>
        </w:rPr>
        <w:t xml:space="preserve">wymiany </w:t>
      </w:r>
      <w:r w:rsidRPr="00043FC9">
        <w:rPr>
          <w:rFonts w:ascii="Tahoma" w:eastAsia="Times New Roman" w:hAnsi="Tahoma" w:cs="Tahoma"/>
          <w:sz w:val="20"/>
          <w:szCs w:val="20"/>
          <w:lang w:eastAsia="pl-PL"/>
        </w:rPr>
        <w:t xml:space="preserve">zużytych materiałów, części i urządzeń wymagających wymiany w okresie </w:t>
      </w:r>
      <w:r w:rsidR="003909C7" w:rsidRPr="00043FC9">
        <w:rPr>
          <w:rFonts w:ascii="Tahoma" w:eastAsia="Times New Roman" w:hAnsi="Tahoma" w:cs="Tahoma"/>
          <w:sz w:val="20"/>
          <w:szCs w:val="20"/>
          <w:lang w:eastAsia="pl-PL"/>
        </w:rPr>
        <w:t xml:space="preserve">min. </w:t>
      </w:r>
      <w:r w:rsidR="009C537A" w:rsidRPr="00043FC9">
        <w:rPr>
          <w:rFonts w:ascii="Tahoma" w:eastAsia="Times New Roman" w:hAnsi="Tahoma" w:cs="Tahoma"/>
          <w:sz w:val="20"/>
          <w:szCs w:val="20"/>
          <w:lang w:eastAsia="pl-PL"/>
        </w:rPr>
        <w:t>60 miesięcy od daty odbioru końcowego</w:t>
      </w:r>
      <w:r w:rsidR="003909C7" w:rsidRPr="00043FC9">
        <w:rPr>
          <w:rFonts w:ascii="Tahoma" w:eastAsia="Times New Roman" w:hAnsi="Tahoma" w:cs="Tahoma"/>
          <w:sz w:val="20"/>
          <w:szCs w:val="20"/>
          <w:lang w:eastAsia="pl-PL"/>
        </w:rPr>
        <w:t xml:space="preserve"> lub innego wynikającego z oferty</w:t>
      </w:r>
      <w:r w:rsidR="009B1A33" w:rsidRPr="00043FC9">
        <w:rPr>
          <w:rFonts w:ascii="Tahoma" w:eastAsia="Times New Roman" w:hAnsi="Tahoma" w:cs="Tahoma"/>
          <w:sz w:val="20"/>
          <w:szCs w:val="20"/>
          <w:lang w:eastAsia="pl-PL"/>
        </w:rPr>
        <w:t xml:space="preserve">, </w:t>
      </w:r>
      <w:r w:rsidR="00E95E38" w:rsidRPr="00043FC9">
        <w:rPr>
          <w:rFonts w:ascii="Tahoma" w:eastAsia="Times New Roman" w:hAnsi="Tahoma" w:cs="Tahoma"/>
          <w:sz w:val="20"/>
          <w:szCs w:val="20"/>
          <w:lang w:eastAsia="pl-PL"/>
        </w:rPr>
        <w:t xml:space="preserve"> </w:t>
      </w:r>
    </w:p>
    <w:p w:rsidR="00EF4374" w:rsidRPr="00043FC9" w:rsidRDefault="00091F7C"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zużytych mediów na potrzeby budowy i rozruchu obiektu,</w:t>
      </w:r>
      <w:r w:rsidR="00E717A6" w:rsidRPr="00043FC9">
        <w:rPr>
          <w:rFonts w:ascii="Tahoma" w:eastAsia="Times New Roman" w:hAnsi="Tahoma" w:cs="Tahoma"/>
          <w:sz w:val="20"/>
          <w:szCs w:val="20"/>
          <w:lang w:eastAsia="pl-PL"/>
        </w:rPr>
        <w:t xml:space="preserve"> odpowiednio do realizowanej części</w:t>
      </w:r>
    </w:p>
    <w:p w:rsidR="007B1E74" w:rsidRPr="00043FC9" w:rsidRDefault="007B1E74"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E95E38" w:rsidRPr="00043FC9" w:rsidRDefault="00E95E38"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koszty opłaty składki w pełnej wysokości za polisę OC i polisę </w:t>
      </w:r>
      <w:proofErr w:type="spellStart"/>
      <w:r w:rsidRPr="00043FC9">
        <w:rPr>
          <w:rFonts w:ascii="Tahoma" w:eastAsia="Times New Roman" w:hAnsi="Tahoma" w:cs="Tahoma"/>
          <w:sz w:val="20"/>
          <w:szCs w:val="20"/>
          <w:lang w:eastAsia="pl-PL"/>
        </w:rPr>
        <w:t>ryzyk</w:t>
      </w:r>
      <w:proofErr w:type="spellEnd"/>
      <w:r w:rsidRPr="00043FC9">
        <w:rPr>
          <w:rFonts w:ascii="Tahoma" w:eastAsia="Times New Roman" w:hAnsi="Tahoma" w:cs="Tahoma"/>
          <w:sz w:val="20"/>
          <w:szCs w:val="20"/>
          <w:lang w:eastAsia="pl-PL"/>
        </w:rPr>
        <w:t>,</w:t>
      </w:r>
    </w:p>
    <w:p w:rsidR="00E95E38" w:rsidRPr="00043FC9" w:rsidRDefault="00E95E38"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wniesieniem zabezpieczenia należytego wykonania umowy,</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uporządkowaniem terenu po zakończeniu robót,</w:t>
      </w:r>
    </w:p>
    <w:p w:rsidR="009A1A4F" w:rsidRPr="00043FC9" w:rsidRDefault="009A1A4F" w:rsidP="00E717A6">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lastRenderedPageBreak/>
        <w:t>koszty związane z ogrodzeniem i oznakowaniem terenu budowy oraz odpowiednim oznakowaniem i zabezpieczeniem miejsc prowadzenia robót, wygrodzeniem stref  niebezpiecznych,</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przeprowadzenia wszystkich niezbędnych prób i pomiarów, koszty odbiorów i badań laboratoryjnych, przewidzianych warunkami technicznymi wykonania i odbioru robót,</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dostarczeniem wraz z montażem i demontażem oraz wykorzystaniem rusztowań, szalunków i wszelkiego rodzaju sprzętu, narzędzi i urządzeń koniecznych do użycia w celu wykonania przedmiotu zamówienia, w tym koszty związane z osuszaniem ścian i stropów – jeżeli wystąpi taka konieczność (np. przy niesprzyjających warunkach atmosferycznych i przedłużającym się czasem schnięcia),</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odwadniani</w:t>
      </w:r>
      <w:r w:rsidR="00043FC9" w:rsidRPr="00043FC9">
        <w:rPr>
          <w:rFonts w:ascii="Tahoma" w:eastAsia="Times New Roman" w:hAnsi="Tahoma" w:cs="Tahoma"/>
          <w:sz w:val="20"/>
          <w:szCs w:val="20"/>
          <w:lang w:eastAsia="pl-PL"/>
        </w:rPr>
        <w:t>em</w:t>
      </w:r>
      <w:r w:rsidRPr="00043FC9">
        <w:rPr>
          <w:rFonts w:ascii="Tahoma" w:eastAsia="Times New Roman" w:hAnsi="Tahoma" w:cs="Tahoma"/>
          <w:sz w:val="20"/>
          <w:szCs w:val="20"/>
          <w:lang w:eastAsia="pl-PL"/>
        </w:rPr>
        <w:t xml:space="preserve"> wykopów,</w:t>
      </w:r>
      <w:r w:rsidR="00043FC9" w:rsidRPr="00043FC9">
        <w:rPr>
          <w:rFonts w:ascii="Tahoma" w:eastAsia="Times New Roman" w:hAnsi="Tahoma" w:cs="Tahoma"/>
          <w:sz w:val="20"/>
          <w:szCs w:val="20"/>
          <w:lang w:eastAsia="pl-PL"/>
        </w:rPr>
        <w:t xml:space="preserve"> jeśli dotyczy</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wykonaniem dokumentacji powykonawczej w formie p</w:t>
      </w:r>
      <w:r w:rsidR="003909C7" w:rsidRPr="00043FC9">
        <w:rPr>
          <w:rFonts w:ascii="Tahoma" w:eastAsia="Times New Roman" w:hAnsi="Tahoma" w:cs="Tahoma"/>
          <w:sz w:val="20"/>
          <w:szCs w:val="20"/>
          <w:lang w:eastAsia="pl-PL"/>
        </w:rPr>
        <w:t xml:space="preserve">apierowej </w:t>
      </w:r>
      <w:r w:rsidRPr="00043FC9">
        <w:rPr>
          <w:rFonts w:ascii="Tahoma" w:eastAsia="Times New Roman" w:hAnsi="Tahoma" w:cs="Tahoma"/>
          <w:sz w:val="20"/>
          <w:szCs w:val="20"/>
          <w:lang w:eastAsia="pl-PL"/>
        </w:rPr>
        <w:t>w 2 egz. oraz w formie elektronicznej w formacie PDF na płycie CD w 2 egz.,</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wykonania świadectwa charakterystyki energetycznej budowanego obiektu,</w:t>
      </w:r>
      <w:r w:rsidR="00E717A6" w:rsidRPr="00043FC9">
        <w:rPr>
          <w:rFonts w:ascii="Tahoma" w:eastAsia="Times New Roman" w:hAnsi="Tahoma" w:cs="Tahoma"/>
          <w:sz w:val="20"/>
          <w:szCs w:val="20"/>
          <w:lang w:eastAsia="pl-PL"/>
        </w:rPr>
        <w:t xml:space="preserve"> - dotyczy części 1</w:t>
      </w:r>
    </w:p>
    <w:p w:rsidR="00E717A6"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sporządzenia instrukcji użytkowania i obsługi zamontowanych urządzeń,</w:t>
      </w:r>
      <w:r w:rsidR="00686474" w:rsidRPr="00043FC9">
        <w:rPr>
          <w:rFonts w:ascii="Tahoma" w:eastAsia="Times New Roman" w:hAnsi="Tahoma" w:cs="Tahoma"/>
          <w:sz w:val="20"/>
          <w:szCs w:val="20"/>
          <w:lang w:eastAsia="pl-PL"/>
        </w:rPr>
        <w:t xml:space="preserve"> instalacji</w:t>
      </w:r>
    </w:p>
    <w:p w:rsidR="009A1A4F" w:rsidRPr="00043FC9" w:rsidRDefault="00E717A6"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koszty </w:t>
      </w:r>
      <w:r w:rsidR="00686474" w:rsidRPr="00043FC9">
        <w:rPr>
          <w:rFonts w:ascii="Tahoma" w:eastAsia="Times New Roman" w:hAnsi="Tahoma" w:cs="Tahoma"/>
          <w:sz w:val="20"/>
          <w:szCs w:val="20"/>
          <w:lang w:eastAsia="pl-PL"/>
        </w:rPr>
        <w:t>instrukcji całego obiektu i instrukcji bezpieczeństwa pożarowego,</w:t>
      </w:r>
      <w:r w:rsidRPr="00043FC9">
        <w:rPr>
          <w:rFonts w:ascii="Tahoma" w:eastAsia="Times New Roman" w:hAnsi="Tahoma" w:cs="Tahoma"/>
          <w:sz w:val="20"/>
          <w:szCs w:val="20"/>
          <w:lang w:eastAsia="pl-PL"/>
        </w:rPr>
        <w:t xml:space="preserve"> - dotyczy części 1</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oznakowanie wybudowanego obiektu zgodnie z instrukcją bezpieczeństwa pożarowego obiektu,</w:t>
      </w:r>
      <w:r w:rsidR="00043FC9" w:rsidRPr="00043FC9">
        <w:rPr>
          <w:rFonts w:ascii="Tahoma" w:eastAsia="Times New Roman" w:hAnsi="Tahoma" w:cs="Tahoma"/>
          <w:sz w:val="20"/>
          <w:szCs w:val="20"/>
          <w:lang w:eastAsia="pl-PL"/>
        </w:rPr>
        <w:t xml:space="preserve"> - dotyczy części 1</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związane z usunięciem odpadów z terenu budowy i ich zagospodarowaniem (wywóz z terenu budowy, składowanie na wysypisku, utylizacja),</w:t>
      </w:r>
    </w:p>
    <w:p w:rsidR="009A1A4F" w:rsidRPr="00043FC9" w:rsidRDefault="009A1A4F" w:rsidP="00661F25">
      <w:pPr>
        <w:numPr>
          <w:ilvl w:val="0"/>
          <w:numId w:val="46"/>
        </w:numPr>
        <w:tabs>
          <w:tab w:val="num" w:pos="1276"/>
        </w:tabs>
        <w:spacing w:after="0" w:line="240" w:lineRule="auto"/>
        <w:ind w:left="1276"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koszty utrudnień organizacyjnych, związane z pracą przy czynnym obiekcie oświatowym i na ograniczonym terenie,</w:t>
      </w:r>
    </w:p>
    <w:p w:rsidR="007B1E74" w:rsidRPr="00043FC9" w:rsidRDefault="007B1E74" w:rsidP="00661F25">
      <w:pPr>
        <w:numPr>
          <w:ilvl w:val="0"/>
          <w:numId w:val="24"/>
        </w:numPr>
        <w:tabs>
          <w:tab w:val="left" w:pos="851"/>
        </w:tabs>
        <w:spacing w:after="0" w:line="240" w:lineRule="auto"/>
        <w:ind w:left="851" w:hanging="425"/>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Ceny wykonywanych robót nie będą waloryzowane. </w:t>
      </w:r>
    </w:p>
    <w:p w:rsidR="007B1E74" w:rsidRPr="00F70894" w:rsidRDefault="00D3637C" w:rsidP="00F70894">
      <w:pPr>
        <w:pStyle w:val="Nagwek1"/>
        <w:jc w:val="both"/>
        <w:rPr>
          <w:rFonts w:ascii="Tahoma" w:hAnsi="Tahoma" w:cs="Tahoma"/>
          <w:color w:val="0070C0"/>
          <w:sz w:val="20"/>
          <w:szCs w:val="20"/>
          <w:lang w:eastAsia="pl-PL"/>
        </w:rPr>
      </w:pPr>
      <w:bookmarkStart w:id="35" w:name="_Toc471243905"/>
      <w:r>
        <w:rPr>
          <w:rFonts w:ascii="Tahoma" w:hAnsi="Tahoma" w:cs="Tahoma"/>
          <w:color w:val="0070C0"/>
          <w:sz w:val="20"/>
          <w:szCs w:val="20"/>
          <w:lang w:eastAsia="pl-PL"/>
        </w:rPr>
        <w:t xml:space="preserve">XIII. </w:t>
      </w:r>
      <w:r w:rsidR="007B1E74" w:rsidRPr="00F70894">
        <w:rPr>
          <w:rFonts w:ascii="Tahoma" w:hAnsi="Tahoma" w:cs="Tahoma"/>
          <w:color w:val="0070C0"/>
          <w:sz w:val="20"/>
          <w:szCs w:val="20"/>
          <w:lang w:eastAsia="pl-PL"/>
        </w:rPr>
        <w:t>OPIS KRYTERIÓW, KTÓRYMI ZAMAWIAJĄCY BĘDZIE SIĘ KIEROWAŁ PRZY WYBORZE OFERTY, WRAZ Z PODANIEM WAG TYCH KRYTERIÓW I SPOSOBU OCENY OFERT</w:t>
      </w:r>
      <w:bookmarkEnd w:id="35"/>
    </w:p>
    <w:p w:rsidR="007B1E74" w:rsidRPr="00E457E5" w:rsidRDefault="007B1E74" w:rsidP="007B1E74">
      <w:pPr>
        <w:spacing w:after="0" w:line="240" w:lineRule="auto"/>
        <w:ind w:left="400" w:hanging="542"/>
        <w:jc w:val="both"/>
        <w:rPr>
          <w:rFonts w:ascii="Tahoma" w:eastAsia="Times New Roman" w:hAnsi="Tahoma" w:cs="Tahoma"/>
          <w:b/>
          <w:szCs w:val="20"/>
          <w:lang w:eastAsia="pl-PL"/>
        </w:rPr>
      </w:pPr>
    </w:p>
    <w:p w:rsidR="007B1E74" w:rsidRPr="00043FC9" w:rsidRDefault="007B1E74" w:rsidP="00661F25">
      <w:pPr>
        <w:numPr>
          <w:ilvl w:val="0"/>
          <w:numId w:val="28"/>
        </w:numPr>
        <w:spacing w:after="0" w:line="240" w:lineRule="auto"/>
        <w:ind w:left="709" w:hanging="283"/>
        <w:jc w:val="both"/>
        <w:rPr>
          <w:rFonts w:ascii="Tahoma" w:eastAsia="Times New Roman" w:hAnsi="Tahoma" w:cs="Tahoma"/>
          <w:b/>
          <w:sz w:val="16"/>
          <w:szCs w:val="16"/>
          <w:lang w:eastAsia="pl-PL"/>
        </w:rPr>
      </w:pPr>
      <w:r w:rsidRPr="00043FC9">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E457E5" w:rsidRDefault="007B1E74" w:rsidP="007B1E74">
      <w:pPr>
        <w:spacing w:after="0" w:line="240" w:lineRule="auto"/>
        <w:ind w:left="709"/>
        <w:jc w:val="both"/>
        <w:rPr>
          <w:rFonts w:ascii="Tahoma" w:eastAsia="Times New Roman" w:hAnsi="Tahoma" w:cs="Tahoma"/>
          <w:sz w:val="20"/>
          <w:szCs w:val="20"/>
          <w:lang w:eastAsia="pl-PL"/>
        </w:rPr>
      </w:pPr>
      <w:r w:rsidRPr="00043FC9">
        <w:rPr>
          <w:rFonts w:ascii="Tahoma" w:eastAsia="Times New Roman" w:hAnsi="Tahoma" w:cs="Tahoma"/>
          <w:sz w:val="20"/>
          <w:szCs w:val="20"/>
          <w:lang w:eastAsia="pl-PL"/>
        </w:rPr>
        <w:t xml:space="preserve">Zamawiający wybierze ofertę najkorzystniejszą </w:t>
      </w:r>
      <w:r w:rsidR="00AD7D00" w:rsidRPr="00043FC9">
        <w:rPr>
          <w:rFonts w:ascii="Tahoma" w:eastAsia="Times New Roman" w:hAnsi="Tahoma" w:cs="Tahoma"/>
          <w:sz w:val="20"/>
          <w:szCs w:val="20"/>
          <w:lang w:eastAsia="pl-PL"/>
        </w:rPr>
        <w:t xml:space="preserve">dla każdej części oddzielnie </w:t>
      </w:r>
      <w:r w:rsidRPr="00043FC9">
        <w:rPr>
          <w:rFonts w:ascii="Tahoma" w:eastAsia="Times New Roman" w:hAnsi="Tahoma" w:cs="Tahoma"/>
          <w:sz w:val="20"/>
          <w:szCs w:val="20"/>
          <w:lang w:eastAsia="pl-PL"/>
        </w:rPr>
        <w:t>na podstawie kryteriów oceny ofert określonych w Specyfikacji</w:t>
      </w:r>
      <w:r w:rsidRPr="00E457E5">
        <w:rPr>
          <w:rFonts w:ascii="Tahoma" w:eastAsia="Times New Roman" w:hAnsi="Tahoma" w:cs="Tahoma"/>
          <w:sz w:val="20"/>
          <w:szCs w:val="20"/>
          <w:lang w:eastAsia="pl-PL"/>
        </w:rPr>
        <w:t xml:space="preserve"> Istotnych Warunków Zamówienia. Jeżeli Zamawiający nie będzie mógł wybrać najkorzystniejszej oferty </w:t>
      </w:r>
      <w:r w:rsidR="00CE29F5">
        <w:rPr>
          <w:rFonts w:ascii="Tahoma" w:eastAsia="Times New Roman" w:hAnsi="Tahoma" w:cs="Tahoma"/>
          <w:sz w:val="20"/>
          <w:szCs w:val="20"/>
          <w:lang w:eastAsia="pl-PL"/>
        </w:rPr>
        <w:t xml:space="preserve">w danej części </w:t>
      </w:r>
      <w:r w:rsidRPr="00E457E5">
        <w:rPr>
          <w:rFonts w:ascii="Tahoma" w:eastAsia="Times New Roman" w:hAnsi="Tahoma" w:cs="Tahoma"/>
          <w:sz w:val="20"/>
          <w:szCs w:val="20"/>
          <w:lang w:eastAsia="pl-PL"/>
        </w:rPr>
        <w:t>z uwagi na to, że dwie lub więcej ofert przedstawia</w:t>
      </w:r>
      <w:r w:rsidR="00CE29F5">
        <w:rPr>
          <w:rFonts w:ascii="Tahoma" w:eastAsia="Times New Roman" w:hAnsi="Tahoma" w:cs="Tahoma"/>
          <w:sz w:val="20"/>
          <w:szCs w:val="20"/>
          <w:lang w:eastAsia="pl-PL"/>
        </w:rPr>
        <w:t>ją</w:t>
      </w:r>
      <w:r w:rsidRPr="00E457E5">
        <w:rPr>
          <w:rFonts w:ascii="Tahoma" w:eastAsia="Times New Roman" w:hAnsi="Tahoma" w:cs="Tahoma"/>
          <w:sz w:val="20"/>
          <w:szCs w:val="20"/>
          <w:lang w:eastAsia="pl-PL"/>
        </w:rPr>
        <w:t xml:space="preserve">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091F7C" w:rsidRDefault="007B1E74" w:rsidP="007B1E74">
      <w:pPr>
        <w:spacing w:after="0" w:line="240" w:lineRule="auto"/>
        <w:ind w:left="709"/>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 xml:space="preserve">Przy wyborze oferty </w:t>
      </w:r>
      <w:r w:rsidR="00CE29F5">
        <w:rPr>
          <w:rFonts w:ascii="Tahoma" w:eastAsia="Times New Roman" w:hAnsi="Tahoma" w:cs="Tahoma"/>
          <w:sz w:val="20"/>
          <w:szCs w:val="20"/>
          <w:lang w:eastAsia="pl-PL"/>
        </w:rPr>
        <w:t xml:space="preserve">w każdej części zamówienia </w:t>
      </w:r>
      <w:r w:rsidRPr="007B1E74">
        <w:rPr>
          <w:rFonts w:ascii="Tahoma" w:eastAsia="Times New Roman" w:hAnsi="Tahoma" w:cs="Tahoma"/>
          <w:sz w:val="20"/>
          <w:szCs w:val="20"/>
          <w:lang w:eastAsia="pl-PL"/>
        </w:rPr>
        <w:t>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t xml:space="preserve">- </w:t>
      </w:r>
      <w:r w:rsidR="006965B8">
        <w:rPr>
          <w:rFonts w:ascii="Tahoma" w:eastAsia="Times New Roman" w:hAnsi="Tahoma" w:cs="Tahoma"/>
          <w:b/>
          <w:sz w:val="20"/>
          <w:szCs w:val="20"/>
          <w:lang w:eastAsia="pl-PL"/>
        </w:rPr>
        <w:t>60</w:t>
      </w:r>
      <w:r w:rsidRPr="007B1E74">
        <w:rPr>
          <w:rFonts w:ascii="Tahoma" w:eastAsia="Times New Roman" w:hAnsi="Tahoma" w:cs="Tahoma"/>
          <w:b/>
          <w:sz w:val="20"/>
          <w:szCs w:val="20"/>
          <w:lang w:eastAsia="pl-PL"/>
        </w:rPr>
        <w:t>%</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003A26C3">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w:t>
      </w:r>
      <w:r w:rsidR="00CE29F5">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dla </w:t>
      </w:r>
      <w:r w:rsidR="00CE29F5">
        <w:rPr>
          <w:rFonts w:ascii="Tahoma" w:eastAsia="Times New Roman" w:hAnsi="Tahoma" w:cs="Tahoma"/>
          <w:sz w:val="20"/>
          <w:szCs w:val="20"/>
          <w:lang w:eastAsia="pl-PL"/>
        </w:rPr>
        <w:t xml:space="preserve">każdej części </w:t>
      </w:r>
      <w:r w:rsidRPr="007B1E74">
        <w:rPr>
          <w:rFonts w:ascii="Tahoma" w:eastAsia="Times New Roman" w:hAnsi="Tahoma" w:cs="Tahoma"/>
          <w:sz w:val="20"/>
          <w:szCs w:val="20"/>
          <w:lang w:eastAsia="pl-PL"/>
        </w:rPr>
        <w:t>oferty</w:t>
      </w:r>
      <w:r w:rsidR="009B1A33">
        <w:rPr>
          <w:rFonts w:ascii="Tahoma" w:eastAsia="Times New Roman" w:hAnsi="Tahoma" w:cs="Tahoma"/>
          <w:sz w:val="20"/>
          <w:szCs w:val="20"/>
          <w:lang w:eastAsia="pl-PL"/>
        </w:rPr>
        <w:t xml:space="preserve"> ocenianej</w:t>
      </w:r>
      <w:r w:rsidRPr="007B1E74">
        <w:rPr>
          <w:rFonts w:ascii="Tahoma" w:eastAsia="Times New Roman" w:hAnsi="Tahoma" w:cs="Tahoma"/>
          <w:sz w:val="20"/>
          <w:szCs w:val="20"/>
          <w:lang w:eastAsia="pl-PL"/>
        </w:rPr>
        <w:t xml:space="preserve">,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006965B8">
        <w:rPr>
          <w:rFonts w:ascii="Tahoma" w:eastAsia="Times New Roman" w:hAnsi="Tahoma" w:cs="Tahoma"/>
          <w:b/>
          <w:sz w:val="20"/>
          <w:szCs w:val="20"/>
          <w:lang w:eastAsia="pl-PL"/>
        </w:rPr>
        <w:t xml:space="preserve"> x 60</w:t>
      </w:r>
      <w:r w:rsidRPr="007B1E74">
        <w:rPr>
          <w:rFonts w:ascii="Tahoma" w:eastAsia="Times New Roman" w:hAnsi="Tahoma" w:cs="Tahoma"/>
          <w:b/>
          <w:sz w:val="20"/>
          <w:szCs w:val="20"/>
          <w:lang w:eastAsia="pl-PL"/>
        </w:rPr>
        <w:t>% + X</w:t>
      </w:r>
      <w:r w:rsidRPr="007B1E74">
        <w:rPr>
          <w:rFonts w:ascii="Tahoma" w:eastAsia="Times New Roman" w:hAnsi="Tahoma" w:cs="Tahoma"/>
          <w:b/>
          <w:sz w:val="20"/>
          <w:szCs w:val="20"/>
          <w:vertAlign w:val="subscript"/>
          <w:lang w:eastAsia="pl-PL"/>
        </w:rPr>
        <w:t>(2)</w:t>
      </w:r>
      <w:r w:rsidR="006965B8">
        <w:rPr>
          <w:rFonts w:ascii="Tahoma" w:eastAsia="Times New Roman" w:hAnsi="Tahoma" w:cs="Tahoma"/>
          <w:b/>
          <w:sz w:val="20"/>
          <w:szCs w:val="20"/>
          <w:lang w:eastAsia="pl-PL"/>
        </w:rPr>
        <w:t xml:space="preserve"> x </w:t>
      </w:r>
      <w:r w:rsidR="003A26C3">
        <w:rPr>
          <w:rFonts w:ascii="Tahoma" w:eastAsia="Times New Roman" w:hAnsi="Tahoma" w:cs="Tahoma"/>
          <w:b/>
          <w:sz w:val="20"/>
          <w:szCs w:val="20"/>
          <w:lang w:eastAsia="pl-PL"/>
        </w:rPr>
        <w:t>40</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 xml:space="preserve">przyznawana w kryterium </w:t>
      </w:r>
      <w:r w:rsidR="00CE29F5">
        <w:rPr>
          <w:rFonts w:ascii="Tahoma" w:eastAsia="Times New Roman" w:hAnsi="Tahoma" w:cs="Tahoma"/>
          <w:sz w:val="20"/>
          <w:szCs w:val="20"/>
          <w:lang w:eastAsia="pl-PL"/>
        </w:rPr>
        <w:t>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Default="007B1E74" w:rsidP="007B1E74">
      <w:pPr>
        <w:spacing w:after="0" w:line="240" w:lineRule="auto"/>
        <w:ind w:left="1134" w:hanging="141"/>
        <w:rPr>
          <w:rFonts w:ascii="Tahoma" w:eastAsia="Times New Roman" w:hAnsi="Tahoma" w:cs="Tahoma"/>
          <w:sz w:val="20"/>
          <w:szCs w:val="20"/>
          <w:lang w:eastAsia="pl-PL"/>
        </w:rPr>
      </w:pPr>
    </w:p>
    <w:p w:rsidR="007272AB" w:rsidRPr="007B1E74" w:rsidRDefault="007272AB"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D44FE0">
              <w:rPr>
                <w:rFonts w:ascii="Tahoma" w:eastAsia="Times New Roman" w:hAnsi="Tahoma" w:cs="Tahoma"/>
                <w:b/>
                <w:sz w:val="20"/>
                <w:szCs w:val="20"/>
                <w:lang w:eastAsia="pl-PL"/>
              </w:rPr>
              <w:t>cena (brutto) najniższa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D44FE0" w:rsidRDefault="007B1E74" w:rsidP="007B1E74">
            <w:pPr>
              <w:tabs>
                <w:tab w:val="left" w:pos="284"/>
                <w:tab w:val="left" w:pos="6167"/>
              </w:tabs>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t>
            </w:r>
            <w:r w:rsidRPr="00D44FE0">
              <w:rPr>
                <w:rFonts w:ascii="Tahoma" w:eastAsia="Times New Roman" w:hAnsi="Tahoma" w:cs="Tahoma"/>
                <w:b/>
                <w:sz w:val="20"/>
                <w:szCs w:val="20"/>
                <w:lang w:eastAsia="pl-PL"/>
              </w:rPr>
              <w:t>cena (brutto) badanej</w:t>
            </w:r>
            <w:r w:rsidRPr="00D44FE0">
              <w:rPr>
                <w:rFonts w:ascii="Tahoma" w:eastAsia="Times New Roman" w:hAnsi="Tahoma" w:cs="Tahoma"/>
                <w:b/>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D44FE0">
              <w:rPr>
                <w:rFonts w:ascii="Tahoma" w:eastAsia="Times New Roman" w:hAnsi="Tahoma" w:cs="Tahoma"/>
                <w:b/>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17516B" w:rsidRDefault="007B1E74" w:rsidP="00FE7F29">
      <w:pPr>
        <w:tabs>
          <w:tab w:val="left" w:pos="709"/>
        </w:tabs>
        <w:spacing w:after="0" w:line="24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w:t>
      </w:r>
      <w:r w:rsidRPr="0017516B">
        <w:rPr>
          <w:rFonts w:ascii="Tahoma" w:eastAsia="Times New Roman" w:hAnsi="Tahoma" w:cs="Tahoma"/>
          <w:sz w:val="20"/>
          <w:szCs w:val="20"/>
          <w:lang w:eastAsia="pl-PL"/>
        </w:rPr>
        <w:t xml:space="preserve"> Sposób obliczenia </w:t>
      </w:r>
      <w:r w:rsidRPr="0017516B">
        <w:rPr>
          <w:rFonts w:ascii="Tahoma" w:eastAsia="Times New Roman" w:hAnsi="Tahoma" w:cs="Tahoma"/>
          <w:b/>
          <w:sz w:val="20"/>
          <w:szCs w:val="20"/>
          <w:lang w:eastAsia="pl-PL"/>
        </w:rPr>
        <w:t>X</w:t>
      </w:r>
      <w:r w:rsidRPr="0017516B">
        <w:rPr>
          <w:rFonts w:ascii="Tahoma" w:eastAsia="Times New Roman" w:hAnsi="Tahoma" w:cs="Tahoma"/>
          <w:b/>
          <w:sz w:val="20"/>
          <w:szCs w:val="20"/>
          <w:vertAlign w:val="subscript"/>
          <w:lang w:eastAsia="pl-PL"/>
        </w:rPr>
        <w:t>(2)</w:t>
      </w:r>
      <w:r w:rsidRPr="0017516B">
        <w:rPr>
          <w:rFonts w:ascii="Tahoma" w:eastAsia="Times New Roman" w:hAnsi="Tahoma" w:cs="Tahoma"/>
          <w:b/>
          <w:sz w:val="20"/>
          <w:szCs w:val="20"/>
          <w:lang w:eastAsia="pl-PL"/>
        </w:rPr>
        <w:t>:</w:t>
      </w:r>
    </w:p>
    <w:p w:rsidR="007B1E74" w:rsidRPr="0017516B"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sz w:val="20"/>
          <w:szCs w:val="20"/>
          <w:lang w:eastAsia="pl-PL"/>
        </w:rPr>
      </w:pPr>
    </w:p>
    <w:p w:rsidR="007B1E74" w:rsidRPr="007B1E74" w:rsidRDefault="007B1E74" w:rsidP="00661F25">
      <w:pPr>
        <w:numPr>
          <w:ilvl w:val="0"/>
          <w:numId w:val="20"/>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sidR="003A26C3">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3A26C3">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w:t>
      </w:r>
      <w:r w:rsidR="00CE29F5">
        <w:rPr>
          <w:rFonts w:ascii="Tahoma" w:eastAsia="Times New Roman" w:hAnsi="Tahoma" w:cs="Tahoma"/>
          <w:bCs/>
          <w:color w:val="000000"/>
          <w:sz w:val="20"/>
          <w:szCs w:val="20"/>
          <w:lang w:eastAsia="pl-PL"/>
        </w:rPr>
        <w:t>okres gwarancji</w:t>
      </w:r>
      <w:r w:rsidRPr="007B1E74">
        <w:rPr>
          <w:rFonts w:ascii="Tahoma" w:eastAsia="Times New Roman" w:hAnsi="Tahoma" w:cs="Tahoma"/>
          <w:bCs/>
          <w:color w:val="000000"/>
          <w:sz w:val="20"/>
          <w:szCs w:val="20"/>
          <w:lang w:eastAsia="pl-PL"/>
        </w:rPr>
        <w:t xml:space="preserve">” </w:t>
      </w:r>
      <w:r w:rsidR="003A26C3" w:rsidRPr="003A26C3">
        <w:rPr>
          <w:rFonts w:ascii="Tahoma" w:eastAsia="Times New Roman" w:hAnsi="Tahoma" w:cs="Tahoma"/>
          <w:bCs/>
          <w:color w:val="000000"/>
          <w:sz w:val="20"/>
          <w:szCs w:val="20"/>
          <w:lang w:eastAsia="pl-PL"/>
        </w:rPr>
        <w:t>Wykonawca zamówienia, który zaproponuje naj</w:t>
      </w:r>
      <w:r w:rsidR="00CE29F5">
        <w:rPr>
          <w:rFonts w:ascii="Tahoma" w:eastAsia="Times New Roman" w:hAnsi="Tahoma" w:cs="Tahoma"/>
          <w:bCs/>
          <w:color w:val="000000"/>
          <w:sz w:val="20"/>
          <w:szCs w:val="20"/>
          <w:lang w:eastAsia="pl-PL"/>
        </w:rPr>
        <w:t xml:space="preserve">dłuższy okres gwarancji </w:t>
      </w:r>
      <w:r w:rsidR="003A26C3" w:rsidRPr="003A26C3">
        <w:rPr>
          <w:rFonts w:ascii="Tahoma" w:eastAsia="Times New Roman" w:hAnsi="Tahoma" w:cs="Tahoma"/>
          <w:bCs/>
          <w:color w:val="000000"/>
          <w:sz w:val="20"/>
          <w:szCs w:val="20"/>
          <w:lang w:eastAsia="pl-PL"/>
        </w:rPr>
        <w:t>otrzyma 100 pkt, natomiast pozostali Wykonawcy odpowiednio mniej punktów wg wzoru:</w:t>
      </w:r>
      <w:r w:rsidRPr="007B1E74">
        <w:rPr>
          <w:rFonts w:ascii="Tahoma" w:eastAsia="Times New Roman" w:hAnsi="Tahoma" w:cs="Tahoma"/>
          <w:bCs/>
          <w:color w:val="000000"/>
          <w:sz w:val="20"/>
          <w:szCs w:val="20"/>
          <w:lang w:eastAsia="pl-PL"/>
        </w:rPr>
        <w:t>,</w:t>
      </w:r>
    </w:p>
    <w:p w:rsid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3A26C3" w:rsidRPr="007B1E74" w:rsidRDefault="003A26C3" w:rsidP="003A26C3">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037"/>
        <w:gridCol w:w="5082"/>
      </w:tblGrid>
      <w:tr w:rsidR="003A26C3" w:rsidRPr="007B1E74" w:rsidTr="00CE29F5">
        <w:trPr>
          <w:cantSplit/>
          <w:trHeight w:val="209"/>
          <w:jc w:val="center"/>
        </w:trPr>
        <w:tc>
          <w:tcPr>
            <w:tcW w:w="1037" w:type="dxa"/>
            <w:vMerge w:val="restart"/>
            <w:vAlign w:val="center"/>
          </w:tcPr>
          <w:p w:rsidR="003A26C3" w:rsidRPr="007B1E74" w:rsidRDefault="003A26C3" w:rsidP="003A26C3">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w:t>
            </w:r>
            <w:r>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vertAlign w:val="subscript"/>
                <w:lang w:eastAsia="pl-PL"/>
              </w:rPr>
              <w:t>)</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5082" w:type="dxa"/>
            <w:vAlign w:val="center"/>
          </w:tcPr>
          <w:p w:rsidR="003A26C3" w:rsidRPr="007B1E74" w:rsidRDefault="00CE29F5" w:rsidP="00D44FE0">
            <w:pPr>
              <w:tabs>
                <w:tab w:val="left" w:pos="284"/>
                <w:tab w:val="left" w:pos="6167"/>
              </w:tabs>
              <w:spacing w:after="0" w:line="240" w:lineRule="auto"/>
              <w:ind w:left="-637" w:right="-779"/>
              <w:jc w:val="center"/>
              <w:rPr>
                <w:rFonts w:ascii="Tahoma" w:eastAsia="Times New Roman" w:hAnsi="Tahoma" w:cs="Tahoma"/>
                <w:sz w:val="20"/>
                <w:szCs w:val="20"/>
                <w:lang w:eastAsia="pl-PL"/>
              </w:rPr>
            </w:pPr>
            <w:r>
              <w:rPr>
                <w:rFonts w:ascii="Tahoma" w:eastAsia="Times New Roman" w:hAnsi="Tahoma" w:cs="Tahoma"/>
                <w:b/>
                <w:sz w:val="20"/>
                <w:szCs w:val="20"/>
                <w:lang w:eastAsia="pl-PL"/>
              </w:rPr>
              <w:t xml:space="preserve">okres gwarancji badanej oferty </w:t>
            </w:r>
            <w:r w:rsidR="003A26C3">
              <w:rPr>
                <w:rFonts w:ascii="Tahoma" w:eastAsia="Times New Roman" w:hAnsi="Tahoma" w:cs="Tahoma"/>
                <w:b/>
                <w:sz w:val="20"/>
                <w:szCs w:val="20"/>
                <w:lang w:eastAsia="pl-PL"/>
              </w:rPr>
              <w:t xml:space="preserve"> </w:t>
            </w:r>
            <w:r w:rsidR="003A26C3" w:rsidRPr="007B1E74">
              <w:rPr>
                <w:rFonts w:ascii="Tahoma" w:eastAsia="Times New Roman" w:hAnsi="Tahoma" w:cs="Tahoma"/>
                <w:sz w:val="20"/>
                <w:szCs w:val="20"/>
                <w:lang w:eastAsia="pl-PL"/>
              </w:rPr>
              <w:t>x 100 pkt</w:t>
            </w:r>
          </w:p>
        </w:tc>
      </w:tr>
      <w:tr w:rsidR="003A26C3" w:rsidRPr="007B1E74" w:rsidTr="00CE29F5">
        <w:trPr>
          <w:cantSplit/>
          <w:trHeight w:val="70"/>
          <w:jc w:val="center"/>
        </w:trPr>
        <w:tc>
          <w:tcPr>
            <w:tcW w:w="1037" w:type="dxa"/>
            <w:vMerge/>
          </w:tcPr>
          <w:p w:rsidR="003A26C3" w:rsidRPr="007B1E74" w:rsidRDefault="003A26C3" w:rsidP="00D634C0">
            <w:pPr>
              <w:tabs>
                <w:tab w:val="left" w:pos="284"/>
              </w:tabs>
              <w:spacing w:after="0" w:line="240" w:lineRule="auto"/>
              <w:rPr>
                <w:rFonts w:ascii="Tahoma" w:eastAsia="Times New Roman" w:hAnsi="Tahoma" w:cs="Tahoma"/>
                <w:sz w:val="20"/>
                <w:szCs w:val="20"/>
                <w:lang w:eastAsia="pl-PL"/>
              </w:rPr>
            </w:pPr>
          </w:p>
        </w:tc>
        <w:tc>
          <w:tcPr>
            <w:tcW w:w="5082" w:type="dxa"/>
            <w:tcBorders>
              <w:top w:val="single" w:sz="4" w:space="0" w:color="auto"/>
            </w:tcBorders>
            <w:vAlign w:val="center"/>
          </w:tcPr>
          <w:p w:rsidR="003A26C3" w:rsidRPr="00D44FE0" w:rsidRDefault="003A26C3" w:rsidP="003A26C3">
            <w:pPr>
              <w:tabs>
                <w:tab w:val="left" w:pos="284"/>
                <w:tab w:val="left" w:pos="6167"/>
              </w:tabs>
              <w:spacing w:after="0" w:line="240" w:lineRule="auto"/>
              <w:jc w:val="center"/>
              <w:rPr>
                <w:rFonts w:ascii="Tahoma" w:eastAsia="Times New Roman" w:hAnsi="Tahoma" w:cs="Tahoma"/>
                <w:b/>
                <w:sz w:val="20"/>
                <w:szCs w:val="20"/>
                <w:lang w:eastAsia="pl-PL"/>
              </w:rPr>
            </w:pPr>
            <w:r w:rsidRPr="00D44FE0">
              <w:rPr>
                <w:rFonts w:ascii="Tahoma" w:eastAsia="Times New Roman" w:hAnsi="Tahoma" w:cs="Tahoma"/>
                <w:b/>
                <w:sz w:val="20"/>
                <w:szCs w:val="20"/>
                <w:lang w:eastAsia="pl-PL"/>
              </w:rPr>
              <w:t xml:space="preserve">  </w:t>
            </w:r>
            <w:r w:rsidR="00CE29F5">
              <w:rPr>
                <w:rFonts w:ascii="Tahoma" w:eastAsia="Times New Roman" w:hAnsi="Tahoma" w:cs="Tahoma"/>
                <w:b/>
                <w:sz w:val="20"/>
                <w:szCs w:val="20"/>
                <w:lang w:eastAsia="pl-PL"/>
              </w:rPr>
              <w:t>najdłuższy okres gwarancji wynikający z ofe</w:t>
            </w:r>
            <w:r w:rsidRPr="00D44FE0">
              <w:rPr>
                <w:rFonts w:ascii="Tahoma" w:eastAsia="Times New Roman" w:hAnsi="Tahoma" w:cs="Tahoma"/>
                <w:b/>
                <w:sz w:val="20"/>
                <w:szCs w:val="20"/>
                <w:lang w:eastAsia="pl-PL"/>
              </w:rPr>
              <w:t>rt</w:t>
            </w:r>
          </w:p>
        </w:tc>
      </w:tr>
    </w:tbl>
    <w:p w:rsidR="003A26C3" w:rsidRPr="00043FC9" w:rsidRDefault="003A26C3" w:rsidP="007B1E74">
      <w:pPr>
        <w:tabs>
          <w:tab w:val="left" w:pos="557"/>
        </w:tabs>
        <w:autoSpaceDE w:val="0"/>
        <w:autoSpaceDN w:val="0"/>
        <w:adjustRightInd w:val="0"/>
        <w:spacing w:after="0" w:line="230" w:lineRule="exact"/>
        <w:ind w:left="993"/>
        <w:jc w:val="both"/>
        <w:rPr>
          <w:rFonts w:ascii="Tahoma" w:eastAsia="Times New Roman" w:hAnsi="Tahoma" w:cs="Tahoma"/>
          <w:bCs/>
          <w:sz w:val="20"/>
          <w:szCs w:val="20"/>
          <w:lang w:eastAsia="pl-PL"/>
        </w:rPr>
      </w:pPr>
    </w:p>
    <w:p w:rsidR="007B1E74" w:rsidRPr="00043FC9" w:rsidRDefault="00D44FE0" w:rsidP="007B1E74">
      <w:pPr>
        <w:tabs>
          <w:tab w:val="left" w:pos="993"/>
        </w:tabs>
        <w:spacing w:after="0" w:line="240" w:lineRule="auto"/>
        <w:ind w:left="993"/>
        <w:jc w:val="both"/>
        <w:rPr>
          <w:rFonts w:ascii="Tahoma" w:eastAsia="Times New Roman" w:hAnsi="Tahoma" w:cs="Tahoma"/>
          <w:bCs/>
          <w:sz w:val="20"/>
          <w:szCs w:val="20"/>
          <w:lang w:eastAsia="pl-PL"/>
        </w:rPr>
      </w:pPr>
      <w:r w:rsidRPr="00043FC9">
        <w:rPr>
          <w:rFonts w:ascii="Tahoma" w:eastAsia="Times New Roman" w:hAnsi="Tahoma" w:cs="Tahoma"/>
          <w:sz w:val="20"/>
          <w:szCs w:val="20"/>
          <w:lang w:eastAsia="pl-PL"/>
        </w:rPr>
        <w:t xml:space="preserve">Zamawiający zakłada, że </w:t>
      </w:r>
      <w:r w:rsidR="00CE29F5" w:rsidRPr="00043FC9">
        <w:rPr>
          <w:rFonts w:ascii="Tahoma" w:eastAsia="Times New Roman" w:hAnsi="Tahoma" w:cs="Tahoma"/>
          <w:sz w:val="20"/>
          <w:szCs w:val="20"/>
          <w:lang w:eastAsia="pl-PL"/>
        </w:rPr>
        <w:t xml:space="preserve">minimalny okres gwarancji wynosi 60 miesięcy od daty odbioru końcowego, natomiast najdłuższy okres gwarancji może wynosić 72 miesiące. </w:t>
      </w:r>
      <w:r w:rsidRPr="00043FC9">
        <w:rPr>
          <w:rFonts w:ascii="Tahoma" w:eastAsia="Times New Roman" w:hAnsi="Tahoma" w:cs="Tahoma"/>
          <w:sz w:val="20"/>
          <w:szCs w:val="20"/>
          <w:lang w:eastAsia="pl-PL"/>
        </w:rPr>
        <w:t xml:space="preserve"> J</w:t>
      </w:r>
      <w:r w:rsidR="007B1E74" w:rsidRPr="00043FC9">
        <w:rPr>
          <w:rFonts w:ascii="Tahoma" w:eastAsia="Times New Roman" w:hAnsi="Tahoma" w:cs="Tahoma"/>
          <w:sz w:val="20"/>
          <w:szCs w:val="20"/>
          <w:lang w:eastAsia="pl-PL"/>
        </w:rPr>
        <w:t xml:space="preserve">eżeli Wykonawca zaproponuje </w:t>
      </w:r>
      <w:r w:rsidR="00C312E8" w:rsidRPr="00043FC9">
        <w:rPr>
          <w:rFonts w:ascii="Tahoma" w:eastAsia="Times New Roman" w:hAnsi="Tahoma" w:cs="Tahoma"/>
          <w:sz w:val="20"/>
          <w:szCs w:val="20"/>
          <w:lang w:eastAsia="pl-PL"/>
        </w:rPr>
        <w:t xml:space="preserve">okres gwarancji dłuższy niż 72 miesiące </w:t>
      </w:r>
      <w:r w:rsidR="007B1E74" w:rsidRPr="00043FC9">
        <w:rPr>
          <w:rFonts w:ascii="Tahoma" w:eastAsia="Times New Roman" w:hAnsi="Tahoma" w:cs="Tahoma"/>
          <w:sz w:val="20"/>
          <w:szCs w:val="20"/>
          <w:lang w:eastAsia="pl-PL"/>
        </w:rPr>
        <w:t>to dla oceny ofert przyjmowany będzie</w:t>
      </w:r>
      <w:r w:rsidR="007B1E74" w:rsidRPr="00043FC9">
        <w:rPr>
          <w:rFonts w:ascii="Tahoma" w:eastAsia="Times New Roman" w:hAnsi="Tahoma" w:cs="Tahoma"/>
          <w:bCs/>
          <w:sz w:val="20"/>
          <w:szCs w:val="20"/>
          <w:lang w:eastAsia="pl-PL"/>
        </w:rPr>
        <w:t xml:space="preserve"> </w:t>
      </w:r>
      <w:r w:rsidR="00C312E8" w:rsidRPr="00043FC9">
        <w:rPr>
          <w:rFonts w:ascii="Tahoma" w:eastAsia="Times New Roman" w:hAnsi="Tahoma" w:cs="Tahoma"/>
          <w:bCs/>
          <w:sz w:val="20"/>
          <w:szCs w:val="20"/>
          <w:lang w:eastAsia="pl-PL"/>
        </w:rPr>
        <w:t xml:space="preserve">okres 72 miesiące, natomiast jeśli zaproponuje krótszy okres gwarancji niż 60 miesięcy oferta będzie podlegała odrzuceniu. </w:t>
      </w:r>
    </w:p>
    <w:p w:rsidR="007B1E74" w:rsidRPr="00043FC9"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F70894" w:rsidRDefault="00D3637C" w:rsidP="00F70894">
      <w:pPr>
        <w:pStyle w:val="Nagwek1"/>
        <w:jc w:val="both"/>
        <w:rPr>
          <w:rFonts w:ascii="Tahoma" w:hAnsi="Tahoma" w:cs="Tahoma"/>
          <w:color w:val="0070C0"/>
          <w:sz w:val="20"/>
          <w:szCs w:val="20"/>
          <w:lang w:eastAsia="pl-PL"/>
        </w:rPr>
      </w:pPr>
      <w:bookmarkStart w:id="36" w:name="_Toc471243906"/>
      <w:r>
        <w:rPr>
          <w:rFonts w:ascii="Tahoma" w:hAnsi="Tahoma" w:cs="Tahoma"/>
          <w:color w:val="0070C0"/>
          <w:sz w:val="20"/>
          <w:szCs w:val="20"/>
          <w:lang w:eastAsia="pl-PL"/>
        </w:rPr>
        <w:t xml:space="preserve">XIV. </w:t>
      </w:r>
      <w:r w:rsidR="007B1E74" w:rsidRPr="00F70894">
        <w:rPr>
          <w:rFonts w:ascii="Tahoma" w:hAnsi="Tahoma" w:cs="Tahoma"/>
          <w:color w:val="0070C0"/>
          <w:sz w:val="20"/>
          <w:szCs w:val="20"/>
          <w:lang w:eastAsia="pl-PL"/>
        </w:rPr>
        <w:t>INFORMACJA O FORMALNOŚCIACH, JAKIE POWINNY ZOSTAĆ DOPEŁNIONE PO WYBORZE OFERTY W CELU ZAWARCIA UMOWY W SPRAWIE ZAMÓWIENIA PUBLICZNEGO</w:t>
      </w:r>
      <w:bookmarkEnd w:id="36"/>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661F2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661F25">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661F25">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661F25">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661F25">
      <w:pPr>
        <w:numPr>
          <w:ilvl w:val="0"/>
          <w:numId w:val="47"/>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661F2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661F2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w:t>
      </w:r>
      <w:r w:rsidRPr="007B1E74">
        <w:rPr>
          <w:rFonts w:ascii="Tahoma" w:eastAsia="Times New Roman" w:hAnsi="Tahoma" w:cs="Tahoma"/>
          <w:sz w:val="20"/>
          <w:szCs w:val="20"/>
          <w:lang w:eastAsia="pl-PL"/>
        </w:rPr>
        <w:lastRenderedPageBreak/>
        <w:t>ich ponownego badania i oceny, chyba że zachodzą przesłanki unieważnienia postępowania, o których mowa w art. 93 ust. 1 ustawy Prawo zamówień publicznych.</w:t>
      </w:r>
    </w:p>
    <w:p w:rsidR="007B1E74" w:rsidRPr="007B1E74" w:rsidRDefault="007B1E74" w:rsidP="00661F25">
      <w:pPr>
        <w:numPr>
          <w:ilvl w:val="0"/>
          <w:numId w:val="6"/>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661F25">
      <w:pPr>
        <w:numPr>
          <w:ilvl w:val="0"/>
          <w:numId w:val="6"/>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F70894" w:rsidRDefault="00D3637C" w:rsidP="00F70894">
      <w:pPr>
        <w:pStyle w:val="Nagwek1"/>
        <w:jc w:val="both"/>
        <w:rPr>
          <w:rFonts w:ascii="Tahoma" w:hAnsi="Tahoma" w:cs="Tahoma"/>
          <w:color w:val="0070C0"/>
          <w:sz w:val="20"/>
          <w:szCs w:val="20"/>
          <w:lang w:eastAsia="pl-PL"/>
        </w:rPr>
      </w:pPr>
      <w:bookmarkStart w:id="37" w:name="_Toc471243907"/>
      <w:r>
        <w:rPr>
          <w:rFonts w:ascii="Tahoma" w:hAnsi="Tahoma" w:cs="Tahoma"/>
          <w:color w:val="0070C0"/>
          <w:sz w:val="20"/>
          <w:szCs w:val="20"/>
          <w:lang w:eastAsia="pl-PL"/>
        </w:rPr>
        <w:t xml:space="preserve">XV. </w:t>
      </w:r>
      <w:r w:rsidR="007B1E74" w:rsidRPr="00F70894">
        <w:rPr>
          <w:rFonts w:ascii="Tahoma" w:hAnsi="Tahoma" w:cs="Tahoma"/>
          <w:color w:val="0070C0"/>
          <w:sz w:val="20"/>
          <w:szCs w:val="20"/>
          <w:lang w:eastAsia="pl-PL"/>
        </w:rPr>
        <w:t>WYMAGANIA DOTYCZĄCE ZABEZPIECZENIA NALEŻYTEGO WYKONANIA UMOWY</w:t>
      </w:r>
      <w:bookmarkEnd w:id="37"/>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C312E8"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poręczeniach udzielanych przez podmioty, o których mowa w art. 6b ust. 5 pkt 2 ustawy z dnia 9 listopada 2000r. o utworzeniu Polskiej Agencji Rozwoju Przedsiębiorczości,</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C312E8" w:rsidRPr="007B1E74" w:rsidRDefault="00C312E8"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272AB" w:rsidRPr="007B1E74" w:rsidRDefault="007272AB" w:rsidP="007B1E74">
      <w:pPr>
        <w:spacing w:after="0" w:line="240" w:lineRule="auto"/>
        <w:ind w:left="426"/>
        <w:jc w:val="both"/>
        <w:rPr>
          <w:rFonts w:ascii="Tahoma" w:eastAsia="Times New Roman" w:hAnsi="Tahoma" w:cs="Tahoma"/>
          <w:sz w:val="20"/>
          <w:szCs w:val="20"/>
          <w:lang w:eastAsia="pl-PL"/>
        </w:rPr>
      </w:pPr>
      <w:r>
        <w:rPr>
          <w:rFonts w:ascii="Tahoma" w:eastAsia="Times New Roman" w:hAnsi="Tahoma" w:cs="Tahoma"/>
          <w:sz w:val="20"/>
          <w:szCs w:val="20"/>
          <w:lang w:eastAsia="pl-PL"/>
        </w:rPr>
        <w:t>W przypadku złożenia zabezpieczenia w innej formie niż w pieniądzu na okres niewyczerpujący okresu udzielonej rękojmi Wykonawca wraz z zabezpieczeniem składa oświadczenie o zobowiązaniu się Wykonawcy do przedłużenia zabezpieczenia lub wniesienia nowego zabezpieczenie na kolejne okresy</w:t>
      </w:r>
      <w:r w:rsidR="005760DA">
        <w:rPr>
          <w:rFonts w:ascii="Tahoma" w:eastAsia="Times New Roman" w:hAnsi="Tahoma" w:cs="Tahoma"/>
          <w:sz w:val="20"/>
          <w:szCs w:val="20"/>
          <w:lang w:eastAsia="pl-PL"/>
        </w:rPr>
        <w:t>.</w:t>
      </w:r>
    </w:p>
    <w:p w:rsidR="007B1E74" w:rsidRDefault="007B1E74" w:rsidP="0017516B">
      <w:pPr>
        <w:tabs>
          <w:tab w:val="left" w:pos="-2835"/>
        </w:tabs>
        <w:spacing w:after="0" w:line="240" w:lineRule="auto"/>
        <w:ind w:left="426"/>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r w:rsidRPr="007B1E74">
        <w:rPr>
          <w:rFonts w:ascii="Tahoma" w:eastAsia="Times New Roman" w:hAnsi="Tahoma" w:cs="Tahoma"/>
          <w:b/>
          <w:sz w:val="16"/>
          <w:szCs w:val="16"/>
          <w:lang w:eastAsia="pl-PL"/>
        </w:rPr>
        <w:t xml:space="preserve">  </w:t>
      </w:r>
    </w:p>
    <w:p w:rsidR="00D44FE0" w:rsidRDefault="00D44FE0" w:rsidP="0017516B">
      <w:pPr>
        <w:tabs>
          <w:tab w:val="left" w:pos="-2835"/>
        </w:tabs>
        <w:spacing w:after="0" w:line="240" w:lineRule="auto"/>
        <w:ind w:left="426"/>
        <w:jc w:val="both"/>
        <w:rPr>
          <w:rFonts w:ascii="Tahoma" w:eastAsia="Times New Roman" w:hAnsi="Tahoma" w:cs="Tahoma"/>
          <w:b/>
          <w:sz w:val="16"/>
          <w:szCs w:val="16"/>
          <w:lang w:eastAsia="pl-PL"/>
        </w:rPr>
      </w:pPr>
    </w:p>
    <w:p w:rsidR="007B1E74" w:rsidRPr="00F70894" w:rsidRDefault="00D3637C" w:rsidP="00F70894">
      <w:pPr>
        <w:pStyle w:val="Nagwek1"/>
        <w:jc w:val="both"/>
        <w:rPr>
          <w:rFonts w:ascii="Tahoma" w:hAnsi="Tahoma" w:cs="Tahoma"/>
          <w:color w:val="0070C0"/>
          <w:sz w:val="20"/>
          <w:szCs w:val="20"/>
          <w:lang w:eastAsia="pl-PL"/>
        </w:rPr>
      </w:pPr>
      <w:bookmarkStart w:id="38" w:name="_Toc471243908"/>
      <w:r>
        <w:rPr>
          <w:rFonts w:ascii="Tahoma" w:hAnsi="Tahoma" w:cs="Tahoma"/>
          <w:color w:val="0070C0"/>
          <w:sz w:val="20"/>
          <w:szCs w:val="20"/>
          <w:lang w:eastAsia="pl-PL"/>
        </w:rPr>
        <w:t xml:space="preserve">XVI. </w:t>
      </w:r>
      <w:r w:rsidR="007B1E74" w:rsidRPr="00F70894">
        <w:rPr>
          <w:rFonts w:ascii="Tahoma" w:hAnsi="Tahoma" w:cs="Tahoma"/>
          <w:color w:val="0070C0"/>
          <w:sz w:val="20"/>
          <w:szCs w:val="20"/>
          <w:lang w:eastAsia="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8"/>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F70894" w:rsidRDefault="007B1E74" w:rsidP="00F70894">
      <w:pPr>
        <w:pStyle w:val="Nagwek1"/>
        <w:jc w:val="both"/>
        <w:rPr>
          <w:rFonts w:ascii="Tahoma" w:hAnsi="Tahoma" w:cs="Tahoma"/>
          <w:color w:val="0070C0"/>
          <w:sz w:val="20"/>
          <w:szCs w:val="20"/>
          <w:lang w:eastAsia="pl-PL"/>
        </w:rPr>
      </w:pPr>
      <w:bookmarkStart w:id="39" w:name="_Toc471243909"/>
      <w:r w:rsidRPr="00F70894">
        <w:rPr>
          <w:rFonts w:ascii="Tahoma" w:hAnsi="Tahoma" w:cs="Tahoma"/>
          <w:color w:val="0070C0"/>
          <w:sz w:val="20"/>
          <w:szCs w:val="20"/>
          <w:lang w:eastAsia="pl-PL"/>
        </w:rPr>
        <w:t>XVII.</w:t>
      </w:r>
      <w:r w:rsidRPr="00F70894">
        <w:rPr>
          <w:rFonts w:ascii="Tahoma" w:hAnsi="Tahoma" w:cs="Tahoma"/>
          <w:color w:val="0070C0"/>
          <w:sz w:val="20"/>
          <w:szCs w:val="20"/>
          <w:lang w:eastAsia="pl-PL"/>
        </w:rPr>
        <w:tab/>
        <w:t>POUCZENIE O ŚRODKACH OCHRONY PRAWNEJ PRZYSŁUGUJĄCYCH WYKONAWCY W TOKU POSTĘPOWANIA O UDZIELENIE ZAMÓWIENIA</w:t>
      </w:r>
      <w:bookmarkEnd w:id="39"/>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661F25">
      <w:pPr>
        <w:numPr>
          <w:ilvl w:val="0"/>
          <w:numId w:val="11"/>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 xml:space="preserve">Odwołanie wnosi się do Prezesa Krajowej Izby Odwoławczej w formie pisemnej </w:t>
      </w:r>
      <w:r w:rsidR="00257EFB">
        <w:rPr>
          <w:rFonts w:ascii="Tahoma" w:eastAsia="Times New Roman" w:hAnsi="Tahoma" w:cs="Tahoma"/>
          <w:sz w:val="20"/>
          <w:szCs w:val="20"/>
          <w:lang w:eastAsia="pl-PL"/>
        </w:rPr>
        <w:t xml:space="preserve">w postaci papierowej </w:t>
      </w:r>
      <w:r w:rsidRPr="007B1E74">
        <w:rPr>
          <w:rFonts w:ascii="Tahoma" w:eastAsia="Times New Roman" w:hAnsi="Tahoma" w:cs="Tahoma"/>
          <w:sz w:val="20"/>
          <w:szCs w:val="20"/>
          <w:lang w:eastAsia="pl-PL"/>
        </w:rPr>
        <w:t xml:space="preserve">lub w postaci elektronicznej, podpisane </w:t>
      </w:r>
      <w:r w:rsidR="00257EFB">
        <w:rPr>
          <w:rFonts w:ascii="Tahoma" w:eastAsia="Times New Roman" w:hAnsi="Tahoma" w:cs="Tahoma"/>
          <w:sz w:val="20"/>
          <w:szCs w:val="20"/>
          <w:lang w:eastAsia="pl-PL"/>
        </w:rPr>
        <w:t xml:space="preserve">odpowiednio własnoręcznym podpisem albo kwalifikowanym podpisem elektronicznym. </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lastRenderedPageBreak/>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17516B">
      <w:pPr>
        <w:spacing w:after="0" w:line="240" w:lineRule="auto"/>
        <w:ind w:left="800" w:hanging="400"/>
        <w:jc w:val="both"/>
        <w:rPr>
          <w:rFonts w:ascii="Tahoma" w:eastAsia="Times New Roman" w:hAnsi="Tahoma" w:cs="Tahoma"/>
          <w:sz w:val="18"/>
          <w:szCs w:val="18"/>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r w:rsidRPr="007B1E74">
        <w:rPr>
          <w:rFonts w:ascii="Tahoma" w:eastAsia="Times New Roman" w:hAnsi="Tahoma" w:cs="Tahoma"/>
          <w:sz w:val="18"/>
          <w:szCs w:val="18"/>
          <w:lang w:eastAsia="pl-PL"/>
        </w:rPr>
        <w:t xml:space="preserve"> </w:t>
      </w:r>
    </w:p>
    <w:p w:rsidR="007B1E74" w:rsidRPr="00F70894" w:rsidRDefault="007B1E74" w:rsidP="00F70894">
      <w:pPr>
        <w:pStyle w:val="Nagwek1"/>
        <w:jc w:val="both"/>
        <w:rPr>
          <w:rFonts w:ascii="Tahoma" w:hAnsi="Tahoma" w:cs="Tahoma"/>
          <w:color w:val="0070C0"/>
          <w:sz w:val="20"/>
          <w:szCs w:val="20"/>
          <w:lang w:eastAsia="pl-PL"/>
        </w:rPr>
      </w:pPr>
      <w:bookmarkStart w:id="40" w:name="_Toc471243910"/>
      <w:r w:rsidRPr="00F70894">
        <w:rPr>
          <w:rFonts w:ascii="Tahoma" w:hAnsi="Tahoma" w:cs="Tahoma"/>
          <w:color w:val="0070C0"/>
          <w:sz w:val="20"/>
          <w:szCs w:val="20"/>
          <w:lang w:eastAsia="pl-PL"/>
        </w:rPr>
        <w:t>XVIII.</w:t>
      </w:r>
      <w:r w:rsidRPr="00F70894">
        <w:rPr>
          <w:rFonts w:ascii="Tahoma" w:hAnsi="Tahoma" w:cs="Tahoma"/>
          <w:color w:val="0070C0"/>
          <w:sz w:val="20"/>
          <w:szCs w:val="20"/>
          <w:lang w:eastAsia="pl-PL"/>
        </w:rPr>
        <w:tab/>
        <w:t>OPIS CZĘŚCI ZAMÓWIENIA, JEŻELI ZAMAWIAJĄCY DOPUSZCZA SKŁADANIE OFERT CZĘŚCIOWYCH</w:t>
      </w:r>
      <w:bookmarkEnd w:id="40"/>
    </w:p>
    <w:p w:rsidR="00F767EC" w:rsidRDefault="00F767EC" w:rsidP="00F767EC">
      <w:pPr>
        <w:spacing w:after="0" w:line="240" w:lineRule="auto"/>
        <w:ind w:firstLine="426"/>
        <w:jc w:val="both"/>
        <w:rPr>
          <w:rFonts w:ascii="Tahoma" w:eastAsia="Times New Roman" w:hAnsi="Tahoma" w:cs="Tahoma"/>
          <w:sz w:val="20"/>
          <w:szCs w:val="20"/>
          <w:lang w:eastAsia="pl-PL"/>
        </w:rPr>
      </w:pPr>
      <w:bookmarkStart w:id="41" w:name="_Toc471243911"/>
      <w:r w:rsidRPr="003C2B91">
        <w:rPr>
          <w:rFonts w:ascii="Tahoma" w:eastAsia="Times New Roman" w:hAnsi="Tahoma" w:cs="Tahoma"/>
          <w:sz w:val="20"/>
          <w:szCs w:val="20"/>
          <w:lang w:eastAsia="pl-PL"/>
        </w:rPr>
        <w:t xml:space="preserve">Zamawiający dopuszcza możliwość składania  ofert częściowych, przy czym częścią zamówienia może być wyłącznie jedna z części wyszczególnionych w rozdziale III niniejszej SIWZ tj. </w:t>
      </w:r>
    </w:p>
    <w:p w:rsidR="007C7587" w:rsidRDefault="007C7587" w:rsidP="00F767EC">
      <w:pPr>
        <w:spacing w:after="0" w:line="240" w:lineRule="auto"/>
        <w:ind w:firstLine="426"/>
        <w:jc w:val="both"/>
        <w:rPr>
          <w:rFonts w:ascii="Tahoma" w:eastAsia="Times New Roman" w:hAnsi="Tahoma" w:cs="Tahoma"/>
          <w:sz w:val="20"/>
          <w:szCs w:val="20"/>
          <w:lang w:eastAsia="pl-PL"/>
        </w:rPr>
      </w:pP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1</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 xml:space="preserve">Stan surowy zamknięty oraz wykończenia zewnętrzne, stany wykończeniowe, urządzenia i wyposażenie, konstrukcja. Roboty ogólnobudowlane związane z budynkiem pływalni i częścią hotelową oraz przebudową istniejącej części hali widowiskowo-sportowej, w tym stan wykończeniowy (za wyjątkiem hali basenowej z nieckami, saunami i pomieszczeniami przynależnymi 1.08; 1.10-1.31;1.35 -1.37, które obejmuje część 2 zamówienia), całość stolarki wewnętrznej i wyposażenie obiektu (za wyjątkiem wyposażenia ujętego w części 2 zamówienia), </w:t>
      </w: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3</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sanitarne wewnętrzne, w tym wodociągowe, kanalizacyjne, centralne ogrzewanie,</w:t>
      </w:r>
    </w:p>
    <w:p w:rsidR="00542839" w:rsidRPr="00CD1DAD" w:rsidRDefault="00542839" w:rsidP="00542839">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7</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elektryczne, instalacje niskoprądowe i ESOK, zagospodarowanie terenu branża energetyczna,</w:t>
      </w:r>
    </w:p>
    <w:p w:rsidR="007B1E74" w:rsidRPr="00F70894" w:rsidRDefault="00D3637C" w:rsidP="00F70894">
      <w:pPr>
        <w:pStyle w:val="Nagwek1"/>
        <w:jc w:val="both"/>
        <w:rPr>
          <w:rFonts w:ascii="Tahoma" w:hAnsi="Tahoma" w:cs="Tahoma"/>
          <w:color w:val="0070C0"/>
          <w:sz w:val="20"/>
          <w:szCs w:val="20"/>
          <w:lang w:eastAsia="pl-PL"/>
        </w:rPr>
      </w:pPr>
      <w:r>
        <w:rPr>
          <w:rFonts w:ascii="Tahoma" w:hAnsi="Tahoma" w:cs="Tahoma"/>
          <w:color w:val="0070C0"/>
          <w:sz w:val="20"/>
          <w:szCs w:val="20"/>
          <w:lang w:eastAsia="pl-PL"/>
        </w:rPr>
        <w:t xml:space="preserve">XIX. </w:t>
      </w:r>
      <w:r w:rsidR="007B1E74" w:rsidRPr="00F70894">
        <w:rPr>
          <w:rFonts w:ascii="Tahoma" w:hAnsi="Tahoma" w:cs="Tahoma"/>
          <w:color w:val="0070C0"/>
          <w:sz w:val="20"/>
          <w:szCs w:val="20"/>
          <w:lang w:eastAsia="pl-PL"/>
        </w:rPr>
        <w:t>MAKSYMALNA LICZBA WYKONAWCÓW, Z KTÓRYMI ZAMAWIAJĄCY ZAWRZE UMOWĘ RAMOWĄ, JEŻELI ZAMAWIAJĄCY PRZEWIDUJE ZAWARCIE UMOWY RAMOWEJ</w:t>
      </w:r>
      <w:bookmarkEnd w:id="41"/>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Zamawiający nie przewiduje zawarcia umowy ramowej.</w:t>
      </w:r>
    </w:p>
    <w:p w:rsidR="007B1E74" w:rsidRPr="00F70894" w:rsidRDefault="00D3637C" w:rsidP="00F70894">
      <w:pPr>
        <w:pStyle w:val="Nagwek1"/>
        <w:jc w:val="both"/>
        <w:rPr>
          <w:rFonts w:ascii="Tahoma" w:hAnsi="Tahoma" w:cs="Tahoma"/>
          <w:color w:val="0070C0"/>
          <w:sz w:val="20"/>
          <w:szCs w:val="20"/>
          <w:lang w:eastAsia="pl-PL"/>
        </w:rPr>
      </w:pPr>
      <w:bookmarkStart w:id="42" w:name="_Toc471243912"/>
      <w:r>
        <w:rPr>
          <w:rFonts w:ascii="Tahoma" w:hAnsi="Tahoma" w:cs="Tahoma"/>
          <w:color w:val="0070C0"/>
          <w:sz w:val="20"/>
          <w:szCs w:val="20"/>
          <w:lang w:eastAsia="pl-PL"/>
        </w:rPr>
        <w:t xml:space="preserve">XX. </w:t>
      </w:r>
      <w:r w:rsidR="007B1E74" w:rsidRPr="00F70894">
        <w:rPr>
          <w:rFonts w:ascii="Tahoma" w:hAnsi="Tahoma" w:cs="Tahoma"/>
          <w:color w:val="0070C0"/>
          <w:sz w:val="20"/>
          <w:szCs w:val="20"/>
          <w:lang w:eastAsia="pl-PL"/>
        </w:rPr>
        <w:t>INFORMACJE O PRZEWIDYWANYCH ZAMÓWIENIACH, O KTÓRYCH MOWA W ART. 67 UST. 1 PKT. 6 I 7 LUB ART. 134 UST. 6 PKT 3, JEŻELI ZAMAWIAJĄCY PRZEWIDUJE UDZIELENIE TAKICH ZAMÓWIEŃ</w:t>
      </w:r>
      <w:bookmarkEnd w:id="42"/>
    </w:p>
    <w:p w:rsidR="007B1E74" w:rsidRPr="007B1E74" w:rsidRDefault="007B1E74" w:rsidP="0017516B">
      <w:pPr>
        <w:tabs>
          <w:tab w:val="left" w:pos="851"/>
        </w:tabs>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F70894" w:rsidRDefault="00D3637C" w:rsidP="00F70894">
      <w:pPr>
        <w:pStyle w:val="Nagwek1"/>
        <w:jc w:val="both"/>
        <w:rPr>
          <w:rFonts w:ascii="Tahoma" w:hAnsi="Tahoma" w:cs="Tahoma"/>
          <w:color w:val="0070C0"/>
          <w:sz w:val="20"/>
          <w:szCs w:val="20"/>
          <w:lang w:eastAsia="pl-PL"/>
        </w:rPr>
      </w:pPr>
      <w:bookmarkStart w:id="43" w:name="_Toc471243913"/>
      <w:r>
        <w:rPr>
          <w:rFonts w:ascii="Tahoma" w:hAnsi="Tahoma" w:cs="Tahoma"/>
          <w:color w:val="0070C0"/>
          <w:sz w:val="20"/>
          <w:szCs w:val="20"/>
          <w:lang w:eastAsia="pl-PL"/>
        </w:rPr>
        <w:t xml:space="preserve">XXI. </w:t>
      </w:r>
      <w:r w:rsidR="007B1E74" w:rsidRPr="00F70894">
        <w:rPr>
          <w:rFonts w:ascii="Tahoma" w:hAnsi="Tahoma" w:cs="Tahoma"/>
          <w:color w:val="0070C0"/>
          <w:sz w:val="20"/>
          <w:szCs w:val="20"/>
          <w:lang w:eastAsia="pl-PL"/>
        </w:rPr>
        <w:t>OPIS SPOSOBU PRZEDSTAWIANIA OFERT WARIANTOWYCH ORAZ MINIMALNE WARUNKI, JAKIM MUSZĄ ODPOWIADAĆ OFERTY WARIANTOWE WRAZ Z WYBRANYMI KRYTERIAMI OCENY, JEŻELI ZAMAWIAJĄCY WYMAGA LUB DOPUSZCZA ICH SKŁADANIE</w:t>
      </w:r>
      <w:bookmarkEnd w:id="43"/>
    </w:p>
    <w:p w:rsidR="007B1E74" w:rsidRPr="007B1E74" w:rsidRDefault="007B1E74" w:rsidP="0017516B">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F70894" w:rsidRDefault="00D3637C" w:rsidP="00F70894">
      <w:pPr>
        <w:pStyle w:val="Nagwek1"/>
        <w:jc w:val="both"/>
        <w:rPr>
          <w:rFonts w:ascii="Tahoma" w:hAnsi="Tahoma" w:cs="Tahoma"/>
          <w:color w:val="0070C0"/>
          <w:sz w:val="20"/>
          <w:szCs w:val="20"/>
          <w:lang w:eastAsia="pl-PL"/>
        </w:rPr>
      </w:pPr>
      <w:bookmarkStart w:id="44" w:name="_Toc471243914"/>
      <w:r>
        <w:rPr>
          <w:rFonts w:ascii="Tahoma" w:hAnsi="Tahoma" w:cs="Tahoma"/>
          <w:color w:val="0070C0"/>
          <w:sz w:val="20"/>
          <w:szCs w:val="20"/>
          <w:lang w:eastAsia="pl-PL"/>
        </w:rPr>
        <w:t xml:space="preserve">XXII. </w:t>
      </w:r>
      <w:r w:rsidR="007B1E74" w:rsidRPr="00F70894">
        <w:rPr>
          <w:rFonts w:ascii="Tahoma" w:hAnsi="Tahoma" w:cs="Tahoma"/>
          <w:color w:val="0070C0"/>
          <w:sz w:val="20"/>
          <w:szCs w:val="20"/>
          <w:lang w:eastAsia="pl-PL"/>
        </w:rPr>
        <w:t>ADRES POCZTY ELEKTRONICZNEJ LUB STRONY INTERNETOWEJ ZAMAWIAJĄCEGO</w:t>
      </w:r>
      <w:bookmarkEnd w:id="44"/>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17516B">
      <w:pPr>
        <w:tabs>
          <w:tab w:val="left" w:pos="709"/>
        </w:tabs>
        <w:spacing w:after="0" w:line="240" w:lineRule="auto"/>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F70894" w:rsidRDefault="007B1E74" w:rsidP="00F70894">
      <w:pPr>
        <w:pStyle w:val="Nagwek1"/>
        <w:jc w:val="both"/>
        <w:rPr>
          <w:rFonts w:ascii="Tahoma" w:hAnsi="Tahoma" w:cs="Tahoma"/>
          <w:color w:val="0070C0"/>
          <w:sz w:val="20"/>
          <w:szCs w:val="20"/>
          <w:lang w:eastAsia="pl-PL"/>
        </w:rPr>
      </w:pPr>
      <w:bookmarkStart w:id="45" w:name="_Toc471243915"/>
      <w:r w:rsidRPr="00F70894">
        <w:rPr>
          <w:rFonts w:ascii="Tahoma" w:hAnsi="Tahoma" w:cs="Tahoma"/>
          <w:color w:val="0070C0"/>
          <w:sz w:val="20"/>
          <w:szCs w:val="20"/>
          <w:lang w:eastAsia="pl-PL"/>
        </w:rPr>
        <w:t>XXIII.</w:t>
      </w:r>
      <w:r w:rsidRPr="00F70894">
        <w:rPr>
          <w:rFonts w:ascii="Tahoma" w:hAnsi="Tahoma" w:cs="Tahoma"/>
          <w:color w:val="0070C0"/>
          <w:sz w:val="20"/>
          <w:szCs w:val="20"/>
          <w:lang w:eastAsia="pl-PL"/>
        </w:rPr>
        <w:tab/>
        <w:t>INFORMACJA DOTYCZĄCA WALUT OBCYCH, W JAKICH MOGĄ BYĆ PROWADZONE ROZLICZENIA MIĘDZY ZAMAWIAJĄCYM A WYKONAWCĄ, JEŻELI ZAMAWIAJĄCY PRZEWIDUJE ROZLICZENIA W WALUTACH OBCYCH</w:t>
      </w:r>
      <w:bookmarkEnd w:id="45"/>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prowadzenia rozliczeń w walutach obcych.</w:t>
      </w:r>
    </w:p>
    <w:p w:rsidR="007B1E74" w:rsidRPr="007B1E74" w:rsidRDefault="00D3637C" w:rsidP="0017516B">
      <w:pPr>
        <w:pStyle w:val="Nagwek1"/>
        <w:jc w:val="both"/>
        <w:rPr>
          <w:rFonts w:ascii="Tahoma" w:hAnsi="Tahoma" w:cs="Tahoma"/>
          <w:b w:val="0"/>
          <w:sz w:val="20"/>
          <w:szCs w:val="20"/>
          <w:lang w:eastAsia="pl-PL"/>
        </w:rPr>
      </w:pPr>
      <w:bookmarkStart w:id="46" w:name="_Toc471243916"/>
      <w:r>
        <w:rPr>
          <w:rFonts w:ascii="Tahoma" w:hAnsi="Tahoma" w:cs="Tahoma"/>
          <w:color w:val="0070C0"/>
          <w:sz w:val="20"/>
          <w:szCs w:val="20"/>
          <w:lang w:eastAsia="pl-PL"/>
        </w:rPr>
        <w:lastRenderedPageBreak/>
        <w:t xml:space="preserve">XXIV. </w:t>
      </w:r>
      <w:r w:rsidR="007B1E74" w:rsidRPr="00F70894">
        <w:rPr>
          <w:rFonts w:ascii="Tahoma" w:hAnsi="Tahoma" w:cs="Tahoma"/>
          <w:color w:val="0070C0"/>
          <w:sz w:val="20"/>
          <w:szCs w:val="20"/>
          <w:lang w:eastAsia="pl-PL"/>
        </w:rPr>
        <w:t>ZAMAWIAJĄCY NIE PRZEWIDUJE AUKCJI ELEKTRONICZNEJ.</w:t>
      </w:r>
      <w:bookmarkEnd w:id="46"/>
      <w:r w:rsidR="007B1E74" w:rsidRPr="00F70894">
        <w:rPr>
          <w:rFonts w:ascii="Tahoma" w:hAnsi="Tahoma" w:cs="Tahoma"/>
          <w:color w:val="0070C0"/>
          <w:sz w:val="20"/>
          <w:szCs w:val="20"/>
          <w:lang w:eastAsia="pl-PL"/>
        </w:rPr>
        <w:t xml:space="preserve"> </w:t>
      </w:r>
    </w:p>
    <w:p w:rsidR="007B1E74" w:rsidRPr="00F70894" w:rsidRDefault="00D3637C" w:rsidP="00F70894">
      <w:pPr>
        <w:pStyle w:val="Nagwek1"/>
        <w:jc w:val="both"/>
        <w:rPr>
          <w:rFonts w:ascii="Tahoma" w:hAnsi="Tahoma" w:cs="Tahoma"/>
          <w:color w:val="0070C0"/>
          <w:sz w:val="20"/>
          <w:szCs w:val="20"/>
          <w:lang w:eastAsia="pl-PL"/>
        </w:rPr>
      </w:pPr>
      <w:bookmarkStart w:id="47" w:name="_Toc471243917"/>
      <w:r>
        <w:rPr>
          <w:rFonts w:ascii="Tahoma" w:hAnsi="Tahoma" w:cs="Tahoma"/>
          <w:color w:val="0070C0"/>
          <w:sz w:val="20"/>
          <w:szCs w:val="20"/>
          <w:lang w:eastAsia="pl-PL"/>
        </w:rPr>
        <w:t xml:space="preserve">XXV. </w:t>
      </w:r>
      <w:r w:rsidR="007B1E74" w:rsidRPr="00F70894">
        <w:rPr>
          <w:rFonts w:ascii="Tahoma" w:hAnsi="Tahoma" w:cs="Tahoma"/>
          <w:color w:val="0070C0"/>
          <w:sz w:val="20"/>
          <w:szCs w:val="20"/>
          <w:lang w:eastAsia="pl-PL"/>
        </w:rPr>
        <w:t>INFORMACJA O WYSOKOŚCI ZWROTU KOSZTÓW UDZIAŁU W POSTĘPOWANIU, JEŻELI ZAMAWIAJĄCY PRZEWIDUJE ICH ZWROT</w:t>
      </w:r>
      <w:bookmarkEnd w:id="47"/>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F70894" w:rsidRDefault="00D3637C" w:rsidP="00F70894">
      <w:pPr>
        <w:pStyle w:val="Nagwek1"/>
        <w:jc w:val="both"/>
        <w:rPr>
          <w:rFonts w:ascii="Tahoma" w:hAnsi="Tahoma" w:cs="Tahoma"/>
          <w:color w:val="0070C0"/>
          <w:sz w:val="20"/>
          <w:szCs w:val="20"/>
          <w:lang w:eastAsia="pl-PL"/>
        </w:rPr>
      </w:pPr>
      <w:bookmarkStart w:id="48" w:name="_Toc471243918"/>
      <w:r>
        <w:rPr>
          <w:rFonts w:ascii="Tahoma" w:hAnsi="Tahoma" w:cs="Tahoma"/>
          <w:color w:val="0070C0"/>
          <w:sz w:val="20"/>
          <w:szCs w:val="20"/>
          <w:lang w:eastAsia="pl-PL"/>
        </w:rPr>
        <w:t xml:space="preserve">XXVI. </w:t>
      </w:r>
      <w:r w:rsidR="007B1E74" w:rsidRPr="00F70894">
        <w:rPr>
          <w:rFonts w:ascii="Tahoma" w:hAnsi="Tahoma" w:cs="Tahoma"/>
          <w:color w:val="0070C0"/>
          <w:sz w:val="20"/>
          <w:szCs w:val="20"/>
          <w:lang w:eastAsia="pl-PL"/>
        </w:rPr>
        <w:t>OKREŚLENIE WYMAGAŃ, O KTÓRYCH MOWA W ART. 29 UST. 3a:</w:t>
      </w:r>
      <w:bookmarkEnd w:id="48"/>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661F25">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661F25">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661F25">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661F25">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661F25">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661F25">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661F25">
      <w:pPr>
        <w:numPr>
          <w:ilvl w:val="0"/>
          <w:numId w:val="50"/>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661F25">
      <w:pPr>
        <w:numPr>
          <w:ilvl w:val="0"/>
          <w:numId w:val="49"/>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w:t>
      </w:r>
      <w:r w:rsidR="00257EFB">
        <w:rPr>
          <w:rFonts w:ascii="Tahoma" w:eastAsia="Times New Roman" w:hAnsi="Tahoma" w:cs="Tahoma"/>
          <w:sz w:val="20"/>
          <w:szCs w:val="20"/>
          <w:lang w:eastAsia="pl-PL"/>
        </w:rPr>
        <w:t>6</w:t>
      </w:r>
      <w:r w:rsidRPr="007B1E74">
        <w:rPr>
          <w:rFonts w:ascii="Tahoma" w:eastAsia="Times New Roman" w:hAnsi="Tahoma" w:cs="Tahoma"/>
          <w:sz w:val="20"/>
          <w:szCs w:val="20"/>
          <w:lang w:eastAsia="pl-PL"/>
        </w:rPr>
        <w:t xml:space="preserve"> r. poz. 1</w:t>
      </w:r>
      <w:r w:rsidR="00257EFB">
        <w:rPr>
          <w:rFonts w:ascii="Tahoma" w:eastAsia="Times New Roman" w:hAnsi="Tahoma" w:cs="Tahoma"/>
          <w:sz w:val="20"/>
          <w:szCs w:val="20"/>
          <w:lang w:eastAsia="pl-PL"/>
        </w:rPr>
        <w:t>666</w:t>
      </w:r>
      <w:r w:rsidRPr="007B1E74">
        <w:rPr>
          <w:rFonts w:ascii="Tahoma" w:eastAsia="Times New Roman" w:hAnsi="Tahoma" w:cs="Tahoma"/>
          <w:sz w:val="20"/>
          <w:szCs w:val="20"/>
          <w:lang w:eastAsia="pl-PL"/>
        </w:rPr>
        <w:t>):</w:t>
      </w:r>
    </w:p>
    <w:p w:rsidR="007B1E74" w:rsidRPr="007B1E74" w:rsidRDefault="007B1E74" w:rsidP="00661F25">
      <w:pPr>
        <w:numPr>
          <w:ilvl w:val="0"/>
          <w:numId w:val="56"/>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661F25">
      <w:pPr>
        <w:numPr>
          <w:ilvl w:val="0"/>
          <w:numId w:val="56"/>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17516B">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F70894" w:rsidRDefault="00D3637C" w:rsidP="00F70894">
      <w:pPr>
        <w:pStyle w:val="Nagwek1"/>
        <w:jc w:val="both"/>
        <w:rPr>
          <w:rFonts w:ascii="Tahoma" w:hAnsi="Tahoma" w:cs="Tahoma"/>
          <w:color w:val="0070C0"/>
          <w:sz w:val="20"/>
          <w:szCs w:val="20"/>
          <w:lang w:eastAsia="pl-PL"/>
        </w:rPr>
      </w:pPr>
      <w:bookmarkStart w:id="49" w:name="_Toc471243919"/>
      <w:r>
        <w:rPr>
          <w:rFonts w:ascii="Tahoma" w:hAnsi="Tahoma" w:cs="Tahoma"/>
          <w:color w:val="0070C0"/>
          <w:sz w:val="20"/>
          <w:szCs w:val="20"/>
          <w:lang w:eastAsia="pl-PL"/>
        </w:rPr>
        <w:t xml:space="preserve">XXVII. </w:t>
      </w:r>
      <w:r w:rsidR="007B1E74" w:rsidRPr="00F70894">
        <w:rPr>
          <w:rFonts w:ascii="Tahoma" w:hAnsi="Tahoma" w:cs="Tahoma"/>
          <w:color w:val="0070C0"/>
          <w:sz w:val="20"/>
          <w:szCs w:val="20"/>
          <w:lang w:eastAsia="pl-PL"/>
        </w:rPr>
        <w:t>INFORMACJA O OBOWIĄZKU OSOBISTEGO WYKONANIA PRZEZ WYKONAWCĘ KLUCZOWYCH CZĘŚCI ZAMÓWIENIA, JEŻELI ZAMAWIAJĄCY DOKONUJE TAKIEGO ZASTRZEŻENIA ZGODNIE Z ART. 36a UST. 2</w:t>
      </w:r>
      <w:bookmarkEnd w:id="49"/>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F70894" w:rsidRDefault="007B1E74" w:rsidP="00F70894">
      <w:pPr>
        <w:pStyle w:val="Nagwek1"/>
        <w:jc w:val="both"/>
        <w:rPr>
          <w:rFonts w:ascii="Tahoma" w:hAnsi="Tahoma" w:cs="Tahoma"/>
          <w:color w:val="0070C0"/>
          <w:sz w:val="20"/>
          <w:szCs w:val="20"/>
          <w:lang w:eastAsia="pl-PL"/>
        </w:rPr>
      </w:pPr>
      <w:bookmarkStart w:id="50" w:name="_Toc460501229"/>
      <w:bookmarkStart w:id="51" w:name="_Toc460501296"/>
      <w:bookmarkStart w:id="52" w:name="_Toc471243920"/>
      <w:r w:rsidRPr="00F70894">
        <w:rPr>
          <w:rFonts w:ascii="Tahoma" w:hAnsi="Tahoma" w:cs="Tahoma"/>
          <w:color w:val="0070C0"/>
          <w:sz w:val="20"/>
          <w:szCs w:val="20"/>
          <w:lang w:eastAsia="pl-PL"/>
        </w:rPr>
        <w:t>XXVIII.</w:t>
      </w:r>
      <w:r w:rsidR="00D3637C">
        <w:rPr>
          <w:rFonts w:ascii="Tahoma" w:hAnsi="Tahoma" w:cs="Tahoma"/>
          <w:color w:val="0070C0"/>
          <w:sz w:val="20"/>
          <w:szCs w:val="20"/>
          <w:lang w:eastAsia="pl-PL"/>
        </w:rPr>
        <w:t xml:space="preserve"> </w:t>
      </w:r>
      <w:r w:rsidRPr="00F70894">
        <w:rPr>
          <w:rFonts w:ascii="Tahoma" w:hAnsi="Tahoma" w:cs="Tahoma"/>
          <w:color w:val="0070C0"/>
          <w:sz w:val="20"/>
          <w:szCs w:val="20"/>
          <w:lang w:eastAsia="pl-PL"/>
        </w:rPr>
        <w:t>INFORMACJE DOTYCZĄCE UMÓW O PODWYKONAWSTWO</w:t>
      </w:r>
      <w:bookmarkEnd w:id="50"/>
      <w:bookmarkEnd w:id="51"/>
      <w:bookmarkEnd w:id="52"/>
    </w:p>
    <w:p w:rsidR="007B1E74" w:rsidRPr="007B1E74" w:rsidRDefault="007B1E74" w:rsidP="00661F25">
      <w:pPr>
        <w:numPr>
          <w:ilvl w:val="0"/>
          <w:numId w:val="25"/>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661F25">
      <w:pPr>
        <w:numPr>
          <w:ilvl w:val="0"/>
          <w:numId w:val="23"/>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lastRenderedPageBreak/>
        <w:t>projekt umowy o podwykonawstwo lub projekt zmiany umowy o podwykonawstwo lub umowa o podwykonawstwo nie spełnia wymagań określonych w SIWZ,</w:t>
      </w:r>
    </w:p>
    <w:p w:rsidR="007B1E74" w:rsidRPr="007B1E74" w:rsidRDefault="007B1E74" w:rsidP="00661F25">
      <w:pPr>
        <w:numPr>
          <w:ilvl w:val="0"/>
          <w:numId w:val="23"/>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661F25">
      <w:pPr>
        <w:numPr>
          <w:ilvl w:val="0"/>
          <w:numId w:val="25"/>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17516B">
      <w:pPr>
        <w:pStyle w:val="Nagwek1"/>
        <w:jc w:val="both"/>
        <w:rPr>
          <w:rFonts w:ascii="Tahoma" w:hAnsi="Tahoma" w:cs="Tahoma"/>
          <w:sz w:val="20"/>
          <w:szCs w:val="20"/>
          <w:lang w:eastAsia="pl-PL"/>
        </w:rPr>
      </w:pPr>
      <w:bookmarkStart w:id="53" w:name="_Toc460501230"/>
      <w:bookmarkStart w:id="54" w:name="_Toc460501297"/>
      <w:bookmarkStart w:id="55" w:name="_Toc471243921"/>
      <w:r w:rsidRPr="00F70894">
        <w:rPr>
          <w:rFonts w:ascii="Tahoma" w:hAnsi="Tahoma" w:cs="Tahoma"/>
          <w:color w:val="0070C0"/>
          <w:sz w:val="20"/>
          <w:szCs w:val="20"/>
          <w:lang w:eastAsia="pl-PL"/>
        </w:rPr>
        <w:t>XXIX.</w:t>
      </w:r>
      <w:r w:rsidRPr="00F70894">
        <w:rPr>
          <w:rFonts w:ascii="Tahoma" w:hAnsi="Tahoma" w:cs="Tahoma"/>
          <w:color w:val="0070C0"/>
          <w:sz w:val="20"/>
          <w:szCs w:val="20"/>
          <w:lang w:eastAsia="pl-PL"/>
        </w:rPr>
        <w:tab/>
        <w:t>PROCENTOWA WARTOŚĆ OSTATNIEJ CZĘŚCI WYNAGRODZENIA ZA WYKONANIE UMOWY W SPRAWIE ZAMÓWIENIA NA ROBOTY BUDOWLANE, JEŻELI ZAMAWIAJĄCY OKREŚLA TAKĄ WARTOŚĆ, ZGODNIE Z ART. 143a UST. 3</w:t>
      </w:r>
      <w:bookmarkEnd w:id="53"/>
      <w:bookmarkEnd w:id="54"/>
      <w:bookmarkEnd w:id="55"/>
    </w:p>
    <w:p w:rsidR="008242DD" w:rsidRPr="007B1E74" w:rsidRDefault="000E1E07" w:rsidP="008242DD">
      <w:pPr>
        <w:spacing w:after="0" w:line="240" w:lineRule="auto"/>
        <w:ind w:left="426"/>
        <w:rPr>
          <w:rFonts w:ascii="Tahoma" w:eastAsia="Times New Roman" w:hAnsi="Tahoma" w:cs="Tahoma"/>
          <w:sz w:val="20"/>
          <w:szCs w:val="20"/>
          <w:lang w:eastAsia="pl-PL"/>
        </w:rPr>
      </w:pPr>
      <w:r>
        <w:rPr>
          <w:rFonts w:ascii="Tahoma" w:eastAsia="Times New Roman" w:hAnsi="Tahoma" w:cs="Tahoma"/>
          <w:sz w:val="20"/>
          <w:szCs w:val="20"/>
          <w:lang w:eastAsia="pl-PL"/>
        </w:rPr>
        <w:t xml:space="preserve">Nie dotyczy. </w:t>
      </w:r>
    </w:p>
    <w:p w:rsidR="007B1E74" w:rsidRPr="00F70894" w:rsidRDefault="00D3637C" w:rsidP="00F70894">
      <w:pPr>
        <w:pStyle w:val="Nagwek1"/>
        <w:jc w:val="both"/>
        <w:rPr>
          <w:rFonts w:ascii="Tahoma" w:hAnsi="Tahoma" w:cs="Tahoma"/>
          <w:color w:val="0070C0"/>
          <w:sz w:val="20"/>
          <w:szCs w:val="20"/>
          <w:lang w:eastAsia="pl-PL"/>
        </w:rPr>
      </w:pPr>
      <w:bookmarkStart w:id="56" w:name="_Toc471243922"/>
      <w:r>
        <w:rPr>
          <w:rFonts w:ascii="Tahoma" w:hAnsi="Tahoma" w:cs="Tahoma"/>
          <w:color w:val="0070C0"/>
          <w:sz w:val="20"/>
          <w:szCs w:val="20"/>
          <w:lang w:eastAsia="pl-PL"/>
        </w:rPr>
        <w:t xml:space="preserve">XXX. </w:t>
      </w:r>
      <w:r w:rsidR="007B1E74" w:rsidRPr="00F70894">
        <w:rPr>
          <w:rFonts w:ascii="Tahoma" w:hAnsi="Tahoma" w:cs="Tahoma"/>
          <w:color w:val="0070C0"/>
          <w:sz w:val="20"/>
          <w:szCs w:val="20"/>
          <w:lang w:eastAsia="pl-PL"/>
        </w:rPr>
        <w:t>STANDARDY JAKOŚCIOWE, O KTÓRYCH MOWA W ART. 91 UST. 2a;</w:t>
      </w:r>
      <w:bookmarkEnd w:id="56"/>
    </w:p>
    <w:p w:rsidR="007B1E74" w:rsidRPr="007B1E74" w:rsidRDefault="00AE153E" w:rsidP="00AE153E">
      <w:pPr>
        <w:spacing w:after="0" w:line="240" w:lineRule="auto"/>
        <w:ind w:left="426"/>
        <w:jc w:val="both"/>
        <w:rPr>
          <w:rFonts w:ascii="Tahoma" w:eastAsia="Times New Roman" w:hAnsi="Tahoma" w:cs="Tahoma"/>
          <w:b/>
          <w:szCs w:val="20"/>
          <w:lang w:eastAsia="pl-PL"/>
        </w:rPr>
      </w:pPr>
      <w:r>
        <w:rPr>
          <w:rFonts w:ascii="Tahoma" w:eastAsia="Times New Roman" w:hAnsi="Tahoma" w:cs="Tahoma"/>
          <w:sz w:val="20"/>
          <w:szCs w:val="20"/>
          <w:lang w:eastAsia="pl-PL"/>
        </w:rPr>
        <w:t>Zamawiający działając na podstawie art. 91 ust. 2a ustawy PZP informuje, że wszystkie standardy jakościowe odnoszące się do wszystkich istotnych cech przedmiotu zamówienia zostały szczegółowo opisane w dokumentacji projektowej oraz specyfikacjach technicznych wykonania i odbioru robót budowalnych o których mowa w pkt. III 1-</w:t>
      </w:r>
      <w:r w:rsidR="00E10C86">
        <w:rPr>
          <w:rFonts w:ascii="Tahoma" w:eastAsia="Times New Roman" w:hAnsi="Tahoma" w:cs="Tahoma"/>
          <w:sz w:val="20"/>
          <w:szCs w:val="20"/>
          <w:lang w:eastAsia="pl-PL"/>
        </w:rPr>
        <w:t>6</w:t>
      </w:r>
      <w:r>
        <w:rPr>
          <w:rFonts w:ascii="Tahoma" w:eastAsia="Times New Roman" w:hAnsi="Tahoma" w:cs="Tahoma"/>
          <w:sz w:val="20"/>
          <w:szCs w:val="20"/>
          <w:lang w:eastAsia="pl-PL"/>
        </w:rPr>
        <w:t>.</w:t>
      </w:r>
    </w:p>
    <w:p w:rsidR="007B1E74" w:rsidRPr="00F70894" w:rsidRDefault="007B1E74" w:rsidP="00F70894">
      <w:pPr>
        <w:pStyle w:val="Nagwek1"/>
        <w:jc w:val="both"/>
        <w:rPr>
          <w:rFonts w:ascii="Tahoma" w:hAnsi="Tahoma" w:cs="Tahoma"/>
          <w:color w:val="0070C0"/>
          <w:sz w:val="20"/>
          <w:szCs w:val="20"/>
          <w:lang w:eastAsia="pl-PL"/>
        </w:rPr>
      </w:pPr>
      <w:bookmarkStart w:id="57" w:name="_Toc471243923"/>
      <w:r w:rsidRPr="00F70894">
        <w:rPr>
          <w:rFonts w:ascii="Tahoma" w:hAnsi="Tahoma" w:cs="Tahoma"/>
          <w:color w:val="0070C0"/>
          <w:sz w:val="20"/>
          <w:szCs w:val="20"/>
          <w:lang w:eastAsia="pl-PL"/>
        </w:rPr>
        <w:t xml:space="preserve">XXXI. </w:t>
      </w:r>
      <w:r w:rsidRPr="00F70894">
        <w:rPr>
          <w:rFonts w:ascii="Tahoma" w:hAnsi="Tahoma" w:cs="Tahoma"/>
          <w:color w:val="0070C0"/>
          <w:sz w:val="20"/>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bookmarkEnd w:id="57"/>
    </w:p>
    <w:p w:rsidR="007B1E74" w:rsidRPr="007B1E74" w:rsidRDefault="00E10C86" w:rsidP="007B1E74">
      <w:pPr>
        <w:spacing w:after="0" w:line="240" w:lineRule="auto"/>
        <w:ind w:firstLine="426"/>
        <w:jc w:val="both"/>
        <w:rPr>
          <w:rFonts w:ascii="Tahoma" w:eastAsia="Times New Roman" w:hAnsi="Tahoma" w:cs="Tahoma"/>
          <w:sz w:val="20"/>
          <w:szCs w:val="20"/>
          <w:lang w:eastAsia="pl-PL"/>
        </w:rPr>
      </w:pPr>
      <w:r>
        <w:rPr>
          <w:rFonts w:ascii="Tahoma" w:eastAsia="Times New Roman" w:hAnsi="Tahoma" w:cs="Tahoma"/>
          <w:sz w:val="20"/>
          <w:szCs w:val="20"/>
          <w:lang w:eastAsia="pl-PL"/>
        </w:rPr>
        <w:t>Wykonawca może złożyć o</w:t>
      </w:r>
      <w:r w:rsidR="007B1E74" w:rsidRPr="007B1E74">
        <w:rPr>
          <w:rFonts w:ascii="Tahoma" w:eastAsia="Times New Roman" w:hAnsi="Tahoma" w:cs="Tahoma"/>
          <w:sz w:val="20"/>
          <w:szCs w:val="20"/>
          <w:lang w:eastAsia="pl-PL"/>
        </w:rPr>
        <w:t>fert</w:t>
      </w:r>
      <w:r>
        <w:rPr>
          <w:rFonts w:ascii="Tahoma" w:eastAsia="Times New Roman" w:hAnsi="Tahoma" w:cs="Tahoma"/>
          <w:sz w:val="20"/>
          <w:szCs w:val="20"/>
          <w:lang w:eastAsia="pl-PL"/>
        </w:rPr>
        <w:t>ę na dowolną ilość części</w:t>
      </w:r>
      <w:r w:rsidR="007B1E74" w:rsidRPr="007B1E74">
        <w:rPr>
          <w:rFonts w:ascii="Tahoma" w:eastAsia="Times New Roman" w:hAnsi="Tahoma" w:cs="Tahoma"/>
          <w:sz w:val="20"/>
          <w:szCs w:val="20"/>
          <w:lang w:eastAsia="pl-PL"/>
        </w:rPr>
        <w:t>.</w:t>
      </w:r>
    </w:p>
    <w:p w:rsidR="007B1E74" w:rsidRPr="00241D94" w:rsidRDefault="007B1E74" w:rsidP="00241D94">
      <w:pPr>
        <w:pStyle w:val="Nagwek1"/>
        <w:rPr>
          <w:rFonts w:ascii="Tahoma" w:hAnsi="Tahoma" w:cs="Tahoma"/>
          <w:color w:val="0070C0"/>
          <w:sz w:val="20"/>
          <w:szCs w:val="20"/>
          <w:lang w:eastAsia="pl-PL"/>
        </w:rPr>
      </w:pPr>
      <w:bookmarkStart w:id="58" w:name="_Toc471243924"/>
      <w:r w:rsidRPr="00241D94">
        <w:rPr>
          <w:rFonts w:ascii="Tahoma" w:hAnsi="Tahoma" w:cs="Tahoma"/>
          <w:color w:val="0070C0"/>
          <w:sz w:val="20"/>
          <w:szCs w:val="20"/>
          <w:lang w:eastAsia="pl-PL"/>
        </w:rPr>
        <w:t>XXXII. ZAŁĄCZNIKI DO SIWZ</w:t>
      </w:r>
      <w:bookmarkEnd w:id="58"/>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661F25">
      <w:pPr>
        <w:numPr>
          <w:ilvl w:val="0"/>
          <w:numId w:val="14"/>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Tabela ceny ryczałtowej</w:t>
      </w:r>
      <w:r w:rsidR="006D7831" w:rsidRPr="006D7831">
        <w:rPr>
          <w:rFonts w:ascii="Tahoma" w:eastAsia="Times New Roman" w:hAnsi="Tahoma" w:cs="Tahoma"/>
          <w:sz w:val="20"/>
          <w:szCs w:val="20"/>
          <w:lang w:eastAsia="pl-PL"/>
        </w:rPr>
        <w:t xml:space="preserve"> </w:t>
      </w:r>
      <w:r w:rsidR="006D7831">
        <w:rPr>
          <w:rFonts w:ascii="Tahoma" w:eastAsia="Times New Roman" w:hAnsi="Tahoma" w:cs="Tahoma"/>
          <w:sz w:val="20"/>
          <w:szCs w:val="20"/>
          <w:lang w:eastAsia="pl-PL"/>
        </w:rPr>
        <w:t xml:space="preserve">- Przedmiar robót </w:t>
      </w:r>
    </w:p>
    <w:p w:rsidR="007B1E74" w:rsidRPr="007B1E74" w:rsidRDefault="007B1E74" w:rsidP="00661F25">
      <w:pPr>
        <w:numPr>
          <w:ilvl w:val="0"/>
          <w:numId w:val="14"/>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5A197A" w:rsidRDefault="007B1E74" w:rsidP="007B1E74">
      <w:pPr>
        <w:tabs>
          <w:tab w:val="left" w:pos="426"/>
        </w:tabs>
        <w:spacing w:after="0" w:line="240" w:lineRule="auto"/>
        <w:ind w:left="2977"/>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E10C86" w:rsidRDefault="00E10C86" w:rsidP="007B1E74">
      <w:pPr>
        <w:tabs>
          <w:tab w:val="left" w:pos="426"/>
        </w:tabs>
        <w:spacing w:after="0" w:line="240" w:lineRule="auto"/>
        <w:ind w:left="2977"/>
        <w:rPr>
          <w:rFonts w:ascii="Tahoma" w:eastAsia="Times New Roman" w:hAnsi="Tahoma" w:cs="Tahoma"/>
          <w:b/>
          <w:bCs/>
          <w:lang w:eastAsia="pl-PL"/>
        </w:rPr>
      </w:pPr>
    </w:p>
    <w:p w:rsidR="00AA3D30" w:rsidRDefault="00AA3D30" w:rsidP="007B1E74">
      <w:pPr>
        <w:pBdr>
          <w:top w:val="single" w:sz="2" w:space="6" w:color="auto"/>
        </w:pBdr>
        <w:tabs>
          <w:tab w:val="center" w:pos="4536"/>
          <w:tab w:val="right" w:pos="9072"/>
        </w:tabs>
        <w:spacing w:after="0" w:line="240" w:lineRule="auto"/>
        <w:jc w:val="right"/>
        <w:rPr>
          <w:rFonts w:ascii="Tahoma" w:eastAsia="Calibri" w:hAnsi="Tahoma" w:cs="Tahoma"/>
          <w:b/>
        </w:rPr>
      </w:pPr>
    </w:p>
    <w:p w:rsidR="007B1E74" w:rsidRPr="007B1E74" w:rsidRDefault="00264194" w:rsidP="007B1E74">
      <w:pPr>
        <w:pBdr>
          <w:top w:val="single" w:sz="2" w:space="6" w:color="auto"/>
        </w:pBdr>
        <w:tabs>
          <w:tab w:val="center" w:pos="4536"/>
          <w:tab w:val="right" w:pos="9072"/>
        </w:tabs>
        <w:spacing w:after="0" w:line="240" w:lineRule="auto"/>
        <w:jc w:val="right"/>
        <w:rPr>
          <w:rFonts w:ascii="Tahoma" w:eastAsia="Calibri" w:hAnsi="Tahoma" w:cs="Tahoma"/>
          <w:b/>
        </w:rPr>
      </w:pPr>
      <w:r>
        <w:rPr>
          <w:rFonts w:ascii="Tahoma" w:eastAsia="Calibri" w:hAnsi="Tahoma" w:cs="Tahoma"/>
          <w:b/>
        </w:rPr>
        <w:lastRenderedPageBreak/>
        <w:t>ZA</w:t>
      </w:r>
      <w:r w:rsidR="007B1E74" w:rsidRPr="007B1E74">
        <w:rPr>
          <w:rFonts w:ascii="Tahoma" w:eastAsia="Calibri" w:hAnsi="Tahoma" w:cs="Tahoma"/>
          <w:b/>
        </w:rPr>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71765C">
              <w:rPr>
                <w:rFonts w:ascii="Times New Roman" w:eastAsia="Times New Roman" w:hAnsi="Times New Roman" w:cs="Times New Roman"/>
                <w:b/>
                <w:sz w:val="20"/>
                <w:szCs w:val="20"/>
                <w:lang w:eastAsia="x-none"/>
              </w:rPr>
            </w:r>
            <w:r w:rsidR="0071765C">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71765C">
              <w:rPr>
                <w:rFonts w:ascii="Times New Roman" w:eastAsia="Times New Roman" w:hAnsi="Times New Roman" w:cs="Times New Roman"/>
                <w:b/>
                <w:sz w:val="20"/>
                <w:szCs w:val="20"/>
                <w:lang w:eastAsia="x-none"/>
              </w:rPr>
            </w:r>
            <w:r w:rsidR="0071765C">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Pr="00542839"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w:t>
      </w:r>
      <w:r w:rsidR="00AE153E">
        <w:rPr>
          <w:rFonts w:ascii="Tahoma" w:eastAsia="Times New Roman" w:hAnsi="Tahoma" w:cs="Tahoma"/>
          <w:b/>
          <w:bCs/>
          <w:sz w:val="20"/>
          <w:szCs w:val="20"/>
          <w:lang w:eastAsia="pl-PL"/>
        </w:rPr>
        <w:t>ę</w:t>
      </w:r>
      <w:r w:rsidR="00AE153E" w:rsidRPr="00AE153E">
        <w:rPr>
          <w:rFonts w:ascii="Tahoma" w:eastAsia="Times New Roman" w:hAnsi="Tahoma" w:cs="Tahoma"/>
          <w:b/>
          <w:bCs/>
          <w:sz w:val="20"/>
          <w:szCs w:val="20"/>
          <w:lang w:eastAsia="pl-PL"/>
        </w:rPr>
        <w:t xml:space="preserve"> krytej pływalni w Twardogórze w ramach programu „</w:t>
      </w:r>
      <w:r w:rsidR="00AE153E" w:rsidRPr="00542839">
        <w:rPr>
          <w:rFonts w:ascii="Tahoma" w:eastAsia="Times New Roman" w:hAnsi="Tahoma" w:cs="Tahoma"/>
          <w:b/>
          <w:bCs/>
          <w:sz w:val="20"/>
          <w:szCs w:val="20"/>
          <w:lang w:eastAsia="pl-PL"/>
        </w:rPr>
        <w:t>DOLNOŚLĄSKI DELFINEK"</w:t>
      </w:r>
      <w:r w:rsidR="00E10C86" w:rsidRPr="00542839">
        <w:rPr>
          <w:rFonts w:ascii="Tahoma" w:eastAsia="Times New Roman" w:hAnsi="Tahoma" w:cs="Tahoma"/>
          <w:b/>
          <w:bCs/>
          <w:sz w:val="20"/>
          <w:szCs w:val="20"/>
          <w:lang w:eastAsia="pl-PL"/>
        </w:rPr>
        <w:t xml:space="preserve"> – dokończenie robót</w:t>
      </w:r>
      <w:r w:rsidRPr="00542839">
        <w:rPr>
          <w:rFonts w:ascii="Tahoma" w:eastAsia="Times New Roman" w:hAnsi="Tahoma" w:cs="Tahoma"/>
          <w:b/>
          <w:sz w:val="20"/>
          <w:szCs w:val="20"/>
          <w:lang w:eastAsia="pl-PL"/>
        </w:rPr>
        <w:t>”</w:t>
      </w:r>
    </w:p>
    <w:p w:rsidR="007B1E74" w:rsidRPr="00AA3D30" w:rsidRDefault="003A28B3" w:rsidP="00AA3D30">
      <w:pPr>
        <w:numPr>
          <w:ilvl w:val="6"/>
          <w:numId w:val="16"/>
        </w:numPr>
        <w:spacing w:after="0" w:line="240" w:lineRule="auto"/>
        <w:ind w:left="426" w:hanging="426"/>
        <w:rPr>
          <w:rFonts w:ascii="Tahoma" w:eastAsia="Times New Roman" w:hAnsi="Tahoma" w:cs="Tahoma"/>
          <w:sz w:val="20"/>
          <w:szCs w:val="20"/>
          <w:lang w:eastAsia="pl-PL"/>
        </w:rPr>
      </w:pPr>
      <w:bookmarkStart w:id="59" w:name="_Hlk507658200"/>
      <w:r w:rsidRPr="00542839">
        <w:rPr>
          <w:rFonts w:ascii="Tahoma" w:eastAsia="Times New Roman" w:hAnsi="Tahoma" w:cs="Tahoma"/>
          <w:b/>
          <w:sz w:val="20"/>
          <w:szCs w:val="20"/>
          <w:lang w:eastAsia="pl-PL"/>
        </w:rPr>
        <w:t>Dla części 1</w:t>
      </w:r>
      <w:r w:rsidRPr="00542839">
        <w:rPr>
          <w:rFonts w:ascii="Tahoma" w:eastAsia="Times New Roman" w:hAnsi="Tahoma" w:cs="Tahoma"/>
          <w:sz w:val="20"/>
          <w:szCs w:val="20"/>
          <w:lang w:eastAsia="pl-PL"/>
        </w:rPr>
        <w:t xml:space="preserve"> </w:t>
      </w:r>
      <w:r w:rsidR="003F2A00" w:rsidRPr="00542839">
        <w:rPr>
          <w:rFonts w:ascii="Tahoma" w:eastAsia="Times New Roman" w:hAnsi="Tahoma" w:cs="Tahoma"/>
          <w:sz w:val="20"/>
          <w:szCs w:val="20"/>
          <w:lang w:eastAsia="pl-PL"/>
        </w:rPr>
        <w:t xml:space="preserve">przedmiotu zamówienia </w:t>
      </w:r>
      <w:r w:rsidRPr="00542839">
        <w:rPr>
          <w:rFonts w:ascii="Tahoma" w:eastAsia="Times New Roman" w:hAnsi="Tahoma" w:cs="Tahoma"/>
          <w:sz w:val="20"/>
          <w:szCs w:val="20"/>
          <w:lang w:eastAsia="pl-PL"/>
        </w:rPr>
        <w:t>o</w:t>
      </w:r>
      <w:r w:rsidR="007B1E74" w:rsidRPr="00542839">
        <w:rPr>
          <w:rFonts w:ascii="Tahoma" w:eastAsia="Times New Roman" w:hAnsi="Tahoma" w:cs="Tahoma"/>
          <w:sz w:val="20"/>
          <w:szCs w:val="20"/>
          <w:lang w:eastAsia="pl-PL"/>
        </w:rPr>
        <w:t xml:space="preserve">ferujemy wykonanie: </w:t>
      </w:r>
      <w:r w:rsidR="007B1E74" w:rsidRPr="00AA3D30">
        <w:rPr>
          <w:rFonts w:ascii="Tahoma" w:eastAsia="Times New Roman" w:hAnsi="Tahoma" w:cs="Tahoma"/>
          <w:b/>
          <w:sz w:val="20"/>
          <w:szCs w:val="20"/>
          <w:lang w:eastAsia="pl-PL"/>
        </w:rPr>
        <w:t>za cenę ryczałtową (brutto)</w:t>
      </w:r>
      <w:r w:rsidR="007B1E74" w:rsidRPr="00AA3D30">
        <w:rPr>
          <w:rFonts w:ascii="Tahoma" w:eastAsia="Times New Roman" w:hAnsi="Tahoma" w:cs="Tahoma"/>
          <w:sz w:val="20"/>
          <w:szCs w:val="20"/>
          <w:lang w:eastAsia="pl-PL"/>
        </w:rPr>
        <w:t>............  zł</w:t>
      </w:r>
      <w:r w:rsidR="007B1E74" w:rsidRPr="00AA3D30">
        <w:rPr>
          <w:rFonts w:ascii="Tahoma" w:eastAsia="Times New Roman" w:hAnsi="Tahoma" w:cs="Tahoma"/>
          <w:b/>
          <w:sz w:val="20"/>
          <w:szCs w:val="20"/>
          <w:lang w:eastAsia="pl-PL"/>
        </w:rPr>
        <w:t xml:space="preserve"> </w:t>
      </w:r>
    </w:p>
    <w:p w:rsidR="007D095C" w:rsidRPr="00542839" w:rsidRDefault="007B1E74" w:rsidP="007B1E74">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7B1E74" w:rsidRPr="00542839" w:rsidRDefault="007B1E74" w:rsidP="007B1E74">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7B1E74" w:rsidRPr="00542839" w:rsidRDefault="007B1E74" w:rsidP="003A28B3">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t>Zobowiązujemy się do wykonania przedmiotu zamówienia w terminie:</w:t>
      </w:r>
    </w:p>
    <w:p w:rsidR="007B1E74" w:rsidRPr="00542839" w:rsidRDefault="00E10C86" w:rsidP="00E10C86">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 xml:space="preserve">Do 13 </w:t>
      </w:r>
      <w:r w:rsidR="003A28B3" w:rsidRPr="00542839">
        <w:rPr>
          <w:rFonts w:ascii="Tahoma" w:eastAsia="Times New Roman" w:hAnsi="Tahoma" w:cs="Tahoma"/>
          <w:b/>
          <w:sz w:val="20"/>
          <w:szCs w:val="20"/>
          <w:lang w:eastAsia="pl-PL"/>
        </w:rPr>
        <w:t xml:space="preserve">tygodni </w:t>
      </w:r>
      <w:r w:rsidR="00263579" w:rsidRPr="00542839">
        <w:rPr>
          <w:rFonts w:ascii="Tahoma" w:eastAsia="Times New Roman" w:hAnsi="Tahoma" w:cs="Tahoma"/>
          <w:b/>
          <w:sz w:val="20"/>
          <w:szCs w:val="20"/>
          <w:lang w:eastAsia="pl-PL"/>
        </w:rPr>
        <w:t>od daty podpisania umowy.</w:t>
      </w:r>
    </w:p>
    <w:p w:rsidR="007B1E74" w:rsidRPr="00542839" w:rsidRDefault="007B1E74" w:rsidP="003A28B3">
      <w:pPr>
        <w:autoSpaceDE w:val="0"/>
        <w:autoSpaceDN w:val="0"/>
        <w:adjustRightInd w:val="0"/>
        <w:spacing w:after="0" w:line="240" w:lineRule="exact"/>
        <w:ind w:left="426"/>
        <w:jc w:val="both"/>
        <w:rPr>
          <w:rFonts w:ascii="Tahoma" w:eastAsia="Times New Roman" w:hAnsi="Tahoma" w:cs="Tahoma"/>
          <w:sz w:val="20"/>
          <w:szCs w:val="20"/>
          <w:lang w:eastAsia="pl-PL"/>
        </w:rPr>
      </w:pPr>
      <w:bookmarkStart w:id="60" w:name="_Hlk507659639"/>
      <w:r w:rsidRPr="00542839">
        <w:rPr>
          <w:rFonts w:ascii="Tahoma" w:eastAsia="Times New Roman" w:hAnsi="Tahoma" w:cs="Tahoma"/>
          <w:bCs/>
          <w:sz w:val="20"/>
          <w:szCs w:val="20"/>
          <w:lang w:eastAsia="pl-PL"/>
        </w:rPr>
        <w:t xml:space="preserve">Oświadczamy, że udzielimy </w:t>
      </w:r>
      <w:r w:rsidRPr="00542839">
        <w:rPr>
          <w:rFonts w:ascii="Tahoma" w:eastAsia="Times New Roman" w:hAnsi="Tahoma" w:cs="Tahoma"/>
          <w:sz w:val="20"/>
          <w:szCs w:val="20"/>
          <w:lang w:eastAsia="pl-PL"/>
        </w:rPr>
        <w:t>Zamawiającemu na wykonane roboty budowlane, stanowiące przedmiot zamówienia, gwarancji jakości na okres</w:t>
      </w:r>
      <w:r w:rsidR="00295C75" w:rsidRPr="00542839">
        <w:rPr>
          <w:rFonts w:ascii="Tahoma" w:eastAsia="Times New Roman" w:hAnsi="Tahoma" w:cs="Tahoma"/>
          <w:sz w:val="20"/>
          <w:szCs w:val="20"/>
          <w:lang w:eastAsia="pl-PL"/>
        </w:rPr>
        <w:t xml:space="preserve"> </w:t>
      </w:r>
      <w:r w:rsidR="003A28B3" w:rsidRPr="00542839">
        <w:rPr>
          <w:rFonts w:ascii="Tahoma" w:eastAsia="Times New Roman" w:hAnsi="Tahoma" w:cs="Tahoma"/>
          <w:b/>
          <w:sz w:val="20"/>
          <w:szCs w:val="20"/>
          <w:lang w:eastAsia="pl-PL"/>
        </w:rPr>
        <w:t>………</w:t>
      </w:r>
      <w:r w:rsidR="00295C75" w:rsidRPr="00542839">
        <w:rPr>
          <w:rFonts w:ascii="Tahoma" w:eastAsia="Times New Roman" w:hAnsi="Tahoma" w:cs="Tahoma"/>
          <w:b/>
          <w:sz w:val="20"/>
          <w:szCs w:val="20"/>
          <w:lang w:eastAsia="pl-PL"/>
        </w:rPr>
        <w:t xml:space="preserve"> miesięcy</w:t>
      </w:r>
      <w:r w:rsidRPr="00542839">
        <w:rPr>
          <w:rFonts w:ascii="Tahoma" w:eastAsia="Times New Roman" w:hAnsi="Tahoma" w:cs="Tahoma"/>
          <w:b/>
          <w:sz w:val="20"/>
          <w:szCs w:val="20"/>
          <w:lang w:eastAsia="pl-PL"/>
        </w:rPr>
        <w:t>,</w:t>
      </w:r>
      <w:r w:rsidRPr="00542839">
        <w:rPr>
          <w:rFonts w:ascii="Tahoma" w:eastAsia="Times New Roman" w:hAnsi="Tahoma" w:cs="Tahoma"/>
          <w:sz w:val="20"/>
          <w:szCs w:val="20"/>
          <w:lang w:eastAsia="pl-PL"/>
        </w:rPr>
        <w:t xml:space="preserve"> licząc od daty odbioru końcowego robót, na zasadach określonych w </w:t>
      </w:r>
      <w:bookmarkStart w:id="61" w:name="_Hlk508916494"/>
      <w:r w:rsidR="007C7587" w:rsidRPr="00542839">
        <w:rPr>
          <w:rFonts w:ascii="Tahoma" w:eastAsia="Times New Roman" w:hAnsi="Tahoma" w:cs="Tahoma"/>
          <w:sz w:val="20"/>
          <w:szCs w:val="20"/>
          <w:lang w:eastAsia="pl-PL"/>
        </w:rPr>
        <w:t xml:space="preserve">SIWZ i </w:t>
      </w:r>
      <w:bookmarkEnd w:id="61"/>
      <w:r w:rsidRPr="00542839">
        <w:rPr>
          <w:rFonts w:ascii="Tahoma" w:eastAsia="Times New Roman" w:hAnsi="Tahoma" w:cs="Tahoma"/>
          <w:sz w:val="20"/>
          <w:szCs w:val="20"/>
          <w:lang w:eastAsia="pl-PL"/>
        </w:rPr>
        <w:t>Kodeksie cywilnym.</w:t>
      </w:r>
    </w:p>
    <w:bookmarkEnd w:id="59"/>
    <w:bookmarkEnd w:id="60"/>
    <w:p w:rsidR="003F2A00" w:rsidRPr="00E33F1E" w:rsidRDefault="003F2A00" w:rsidP="00E33F1E">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542839">
        <w:rPr>
          <w:rFonts w:ascii="Tahoma" w:eastAsia="Times New Roman" w:hAnsi="Tahoma" w:cs="Tahoma"/>
          <w:b/>
          <w:sz w:val="20"/>
          <w:szCs w:val="20"/>
          <w:lang w:eastAsia="pl-PL"/>
        </w:rPr>
        <w:t>Dla części 3</w:t>
      </w:r>
      <w:r w:rsidRPr="00542839">
        <w:rPr>
          <w:rFonts w:ascii="Tahoma" w:eastAsia="Times New Roman" w:hAnsi="Tahoma" w:cs="Tahoma"/>
          <w:sz w:val="20"/>
          <w:szCs w:val="20"/>
          <w:lang w:eastAsia="pl-PL"/>
        </w:rPr>
        <w:t xml:space="preserve"> przedmiotu zamówienia oferujemy wykonanie: </w:t>
      </w:r>
      <w:r w:rsidRPr="00E33F1E">
        <w:rPr>
          <w:rFonts w:ascii="Tahoma" w:eastAsia="Times New Roman" w:hAnsi="Tahoma" w:cs="Tahoma"/>
          <w:b/>
          <w:sz w:val="20"/>
          <w:szCs w:val="20"/>
          <w:lang w:eastAsia="pl-PL"/>
        </w:rPr>
        <w:t>za cenę ryczałtową (brutto)</w:t>
      </w:r>
      <w:r w:rsidRPr="00E33F1E">
        <w:rPr>
          <w:rFonts w:ascii="Tahoma" w:eastAsia="Times New Roman" w:hAnsi="Tahoma" w:cs="Tahoma"/>
          <w:sz w:val="20"/>
          <w:szCs w:val="20"/>
          <w:lang w:eastAsia="pl-PL"/>
        </w:rPr>
        <w:t>............  zł</w:t>
      </w:r>
      <w:r w:rsidRPr="00E33F1E">
        <w:rPr>
          <w:rFonts w:ascii="Tahoma" w:eastAsia="Times New Roman" w:hAnsi="Tahoma" w:cs="Tahoma"/>
          <w:b/>
          <w:sz w:val="20"/>
          <w:szCs w:val="20"/>
          <w:lang w:eastAsia="pl-PL"/>
        </w:rPr>
        <w:t xml:space="preserve"> </w:t>
      </w:r>
    </w:p>
    <w:p w:rsidR="007D095C"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3F2A00"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3F2A00" w:rsidRPr="00542839" w:rsidRDefault="003F2A00" w:rsidP="003F2A00">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t>Zobowiązujemy się do wykonania przedmiotu zamówienia w terminie:</w:t>
      </w:r>
    </w:p>
    <w:p w:rsidR="003F2A00" w:rsidRPr="00542839" w:rsidRDefault="003F2A00" w:rsidP="003F2A00">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Do 13 tygodni od daty podpisania umowy.</w:t>
      </w:r>
    </w:p>
    <w:p w:rsidR="003F2A00" w:rsidRPr="00542839" w:rsidRDefault="003F2A00" w:rsidP="003F2A00">
      <w:pPr>
        <w:autoSpaceDE w:val="0"/>
        <w:autoSpaceDN w:val="0"/>
        <w:adjustRightInd w:val="0"/>
        <w:spacing w:after="0" w:line="240" w:lineRule="exact"/>
        <w:ind w:left="426"/>
        <w:jc w:val="both"/>
        <w:rPr>
          <w:rFonts w:ascii="Tahoma" w:eastAsia="Times New Roman" w:hAnsi="Tahoma" w:cs="Tahoma"/>
          <w:sz w:val="20"/>
          <w:szCs w:val="20"/>
          <w:lang w:eastAsia="pl-PL"/>
        </w:rPr>
      </w:pPr>
      <w:r w:rsidRPr="00542839">
        <w:rPr>
          <w:rFonts w:ascii="Tahoma" w:eastAsia="Times New Roman" w:hAnsi="Tahoma" w:cs="Tahoma"/>
          <w:bCs/>
          <w:sz w:val="20"/>
          <w:szCs w:val="20"/>
          <w:lang w:eastAsia="pl-PL"/>
        </w:rPr>
        <w:lastRenderedPageBreak/>
        <w:t xml:space="preserve">Oświadczamy, że udzielimy </w:t>
      </w:r>
      <w:r w:rsidRPr="00542839">
        <w:rPr>
          <w:rFonts w:ascii="Tahoma" w:eastAsia="Times New Roman" w:hAnsi="Tahoma" w:cs="Tahoma"/>
          <w:sz w:val="20"/>
          <w:szCs w:val="20"/>
          <w:lang w:eastAsia="pl-PL"/>
        </w:rPr>
        <w:t xml:space="preserve">Zamawiającemu na wykonane roboty budowlane, stanowiące przedmiot zamówienia, gwarancji jakości na okres </w:t>
      </w:r>
      <w:r w:rsidRPr="00542839">
        <w:rPr>
          <w:rFonts w:ascii="Tahoma" w:eastAsia="Times New Roman" w:hAnsi="Tahoma" w:cs="Tahoma"/>
          <w:b/>
          <w:sz w:val="20"/>
          <w:szCs w:val="20"/>
          <w:lang w:eastAsia="pl-PL"/>
        </w:rPr>
        <w:t>……… miesięcy,</w:t>
      </w:r>
      <w:r w:rsidRPr="00542839">
        <w:rPr>
          <w:rFonts w:ascii="Tahoma" w:eastAsia="Times New Roman" w:hAnsi="Tahoma" w:cs="Tahoma"/>
          <w:sz w:val="20"/>
          <w:szCs w:val="20"/>
          <w:lang w:eastAsia="pl-PL"/>
        </w:rPr>
        <w:t xml:space="preserve"> licząc od daty odbioru końcowego robót, na zasadach określonych w </w:t>
      </w:r>
      <w:r w:rsidR="007C7587" w:rsidRPr="00542839">
        <w:rPr>
          <w:rFonts w:ascii="Tahoma" w:eastAsia="Times New Roman" w:hAnsi="Tahoma" w:cs="Tahoma"/>
          <w:sz w:val="20"/>
          <w:szCs w:val="20"/>
          <w:lang w:eastAsia="pl-PL"/>
        </w:rPr>
        <w:t xml:space="preserve">SIWZ i </w:t>
      </w:r>
      <w:r w:rsidRPr="00542839">
        <w:rPr>
          <w:rFonts w:ascii="Tahoma" w:eastAsia="Times New Roman" w:hAnsi="Tahoma" w:cs="Tahoma"/>
          <w:sz w:val="20"/>
          <w:szCs w:val="20"/>
          <w:lang w:eastAsia="pl-PL"/>
        </w:rPr>
        <w:t>Kodeksie cywilnym.</w:t>
      </w:r>
    </w:p>
    <w:p w:rsidR="003F2A00" w:rsidRPr="00E33F1E" w:rsidRDefault="003F2A00" w:rsidP="003F2A00">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E33F1E">
        <w:rPr>
          <w:rFonts w:ascii="Tahoma" w:eastAsia="Times New Roman" w:hAnsi="Tahoma" w:cs="Tahoma"/>
          <w:b/>
          <w:sz w:val="20"/>
          <w:szCs w:val="20"/>
          <w:lang w:eastAsia="pl-PL"/>
        </w:rPr>
        <w:t xml:space="preserve">Dla części </w:t>
      </w:r>
      <w:r w:rsidR="008249C1" w:rsidRPr="00E33F1E">
        <w:rPr>
          <w:rFonts w:ascii="Tahoma" w:eastAsia="Times New Roman" w:hAnsi="Tahoma" w:cs="Tahoma"/>
          <w:b/>
          <w:sz w:val="20"/>
          <w:szCs w:val="20"/>
          <w:lang w:eastAsia="pl-PL"/>
        </w:rPr>
        <w:t>7</w:t>
      </w:r>
      <w:r w:rsidRPr="00E33F1E">
        <w:rPr>
          <w:rFonts w:ascii="Tahoma" w:eastAsia="Times New Roman" w:hAnsi="Tahoma" w:cs="Tahoma"/>
          <w:sz w:val="20"/>
          <w:szCs w:val="20"/>
          <w:lang w:eastAsia="pl-PL"/>
        </w:rPr>
        <w:t xml:space="preserve"> przedmiotu zamówienia oferujemy wykonanie:</w:t>
      </w:r>
      <w:r w:rsidR="00E33F1E">
        <w:rPr>
          <w:rFonts w:ascii="Tahoma" w:eastAsia="Times New Roman" w:hAnsi="Tahoma" w:cs="Tahoma"/>
          <w:sz w:val="20"/>
          <w:szCs w:val="20"/>
          <w:lang w:eastAsia="pl-PL"/>
        </w:rPr>
        <w:t xml:space="preserve"> </w:t>
      </w:r>
      <w:r w:rsidRPr="00E33F1E">
        <w:rPr>
          <w:rFonts w:ascii="Tahoma" w:eastAsia="Times New Roman" w:hAnsi="Tahoma" w:cs="Tahoma"/>
          <w:b/>
          <w:sz w:val="20"/>
          <w:szCs w:val="20"/>
          <w:lang w:eastAsia="pl-PL"/>
        </w:rPr>
        <w:t>za cenę ryczałtową (brutto)</w:t>
      </w:r>
      <w:r w:rsidRPr="00E33F1E">
        <w:rPr>
          <w:rFonts w:ascii="Tahoma" w:eastAsia="Times New Roman" w:hAnsi="Tahoma" w:cs="Tahoma"/>
          <w:sz w:val="20"/>
          <w:szCs w:val="20"/>
          <w:lang w:eastAsia="pl-PL"/>
        </w:rPr>
        <w:t>............  zł</w:t>
      </w:r>
      <w:r w:rsidRPr="00E33F1E">
        <w:rPr>
          <w:rFonts w:ascii="Tahoma" w:eastAsia="Times New Roman" w:hAnsi="Tahoma" w:cs="Tahoma"/>
          <w:b/>
          <w:sz w:val="20"/>
          <w:szCs w:val="20"/>
          <w:lang w:eastAsia="pl-PL"/>
        </w:rPr>
        <w:t xml:space="preserve"> </w:t>
      </w:r>
    </w:p>
    <w:p w:rsidR="007D095C"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słownie złotych: ...........................................................................................................   </w:t>
      </w:r>
    </w:p>
    <w:p w:rsidR="003F2A00" w:rsidRPr="00542839" w:rsidRDefault="003F2A00" w:rsidP="003F2A00">
      <w:pPr>
        <w:spacing w:after="0"/>
        <w:ind w:left="426"/>
        <w:rPr>
          <w:rFonts w:ascii="Tahoma" w:eastAsia="Times New Roman" w:hAnsi="Tahoma" w:cs="Tahoma"/>
          <w:sz w:val="20"/>
          <w:szCs w:val="20"/>
          <w:lang w:eastAsia="pl-PL"/>
        </w:rPr>
      </w:pPr>
      <w:r w:rsidRPr="00542839">
        <w:rPr>
          <w:rFonts w:ascii="Tahoma" w:eastAsia="Times New Roman" w:hAnsi="Tahoma" w:cs="Tahoma"/>
          <w:sz w:val="20"/>
          <w:szCs w:val="20"/>
          <w:lang w:eastAsia="pl-PL"/>
        </w:rPr>
        <w:t xml:space="preserve">Cena zawiera należny podatek VAT  </w:t>
      </w:r>
    </w:p>
    <w:p w:rsidR="003F2A00" w:rsidRPr="00542839" w:rsidRDefault="003F2A00" w:rsidP="003F2A00">
      <w:pPr>
        <w:keepNext/>
        <w:tabs>
          <w:tab w:val="left" w:pos="-5387"/>
        </w:tabs>
        <w:spacing w:after="0" w:line="240" w:lineRule="auto"/>
        <w:ind w:left="426"/>
        <w:jc w:val="both"/>
        <w:outlineLvl w:val="3"/>
        <w:rPr>
          <w:rFonts w:ascii="Tahoma" w:eastAsia="Times New Roman" w:hAnsi="Tahoma" w:cs="Tahoma"/>
          <w:sz w:val="20"/>
          <w:szCs w:val="20"/>
          <w:lang w:eastAsia="pl-PL"/>
        </w:rPr>
      </w:pPr>
      <w:r w:rsidRPr="00542839">
        <w:rPr>
          <w:rFonts w:ascii="Tahoma" w:eastAsia="Times New Roman" w:hAnsi="Tahoma" w:cs="Tahoma"/>
          <w:sz w:val="20"/>
          <w:szCs w:val="20"/>
          <w:lang w:eastAsia="pl-PL"/>
        </w:rPr>
        <w:t>Zobowiązujemy się do wykonania przedmiotu zamówienia w terminie:</w:t>
      </w:r>
    </w:p>
    <w:p w:rsidR="003F2A00" w:rsidRPr="00542839" w:rsidRDefault="003F2A00" w:rsidP="003F2A00">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542839">
        <w:rPr>
          <w:rFonts w:ascii="Tahoma" w:eastAsia="Times New Roman" w:hAnsi="Tahoma" w:cs="Tahoma"/>
          <w:b/>
          <w:sz w:val="20"/>
          <w:szCs w:val="20"/>
          <w:lang w:eastAsia="pl-PL"/>
        </w:rPr>
        <w:t>Do 13 tygodni od daty podpisania umowy.</w:t>
      </w:r>
    </w:p>
    <w:p w:rsidR="003F2A00" w:rsidRPr="00542839" w:rsidRDefault="003F2A00" w:rsidP="003F2A00">
      <w:pPr>
        <w:autoSpaceDE w:val="0"/>
        <w:autoSpaceDN w:val="0"/>
        <w:adjustRightInd w:val="0"/>
        <w:spacing w:after="0" w:line="240" w:lineRule="exact"/>
        <w:ind w:left="426"/>
        <w:jc w:val="both"/>
        <w:rPr>
          <w:rFonts w:ascii="Tahoma" w:eastAsia="Times New Roman" w:hAnsi="Tahoma" w:cs="Tahoma"/>
          <w:sz w:val="20"/>
          <w:szCs w:val="20"/>
          <w:lang w:eastAsia="pl-PL"/>
        </w:rPr>
      </w:pPr>
      <w:r w:rsidRPr="00542839">
        <w:rPr>
          <w:rFonts w:ascii="Tahoma" w:eastAsia="Times New Roman" w:hAnsi="Tahoma" w:cs="Tahoma"/>
          <w:bCs/>
          <w:sz w:val="20"/>
          <w:szCs w:val="20"/>
          <w:lang w:eastAsia="pl-PL"/>
        </w:rPr>
        <w:t xml:space="preserve">Oświadczamy, że udzielimy </w:t>
      </w:r>
      <w:r w:rsidRPr="00542839">
        <w:rPr>
          <w:rFonts w:ascii="Tahoma" w:eastAsia="Times New Roman" w:hAnsi="Tahoma" w:cs="Tahoma"/>
          <w:sz w:val="20"/>
          <w:szCs w:val="20"/>
          <w:lang w:eastAsia="pl-PL"/>
        </w:rPr>
        <w:t xml:space="preserve">Zamawiającemu na wykonane roboty budowlane, stanowiące przedmiot zamówienia, gwarancji jakości na okres </w:t>
      </w:r>
      <w:r w:rsidRPr="00542839">
        <w:rPr>
          <w:rFonts w:ascii="Tahoma" w:eastAsia="Times New Roman" w:hAnsi="Tahoma" w:cs="Tahoma"/>
          <w:b/>
          <w:sz w:val="20"/>
          <w:szCs w:val="20"/>
          <w:lang w:eastAsia="pl-PL"/>
        </w:rPr>
        <w:t>……… miesięcy,</w:t>
      </w:r>
      <w:r w:rsidRPr="00542839">
        <w:rPr>
          <w:rFonts w:ascii="Tahoma" w:eastAsia="Times New Roman" w:hAnsi="Tahoma" w:cs="Tahoma"/>
          <w:sz w:val="20"/>
          <w:szCs w:val="20"/>
          <w:lang w:eastAsia="pl-PL"/>
        </w:rPr>
        <w:t xml:space="preserve"> licząc od daty odbioru końcowego robót, na zasadach określonych w </w:t>
      </w:r>
      <w:r w:rsidR="007C7587" w:rsidRPr="00542839">
        <w:rPr>
          <w:rFonts w:ascii="Tahoma" w:eastAsia="Times New Roman" w:hAnsi="Tahoma" w:cs="Tahoma"/>
          <w:sz w:val="20"/>
          <w:szCs w:val="20"/>
          <w:lang w:eastAsia="pl-PL"/>
        </w:rPr>
        <w:t xml:space="preserve">SIWZ i </w:t>
      </w:r>
      <w:r w:rsidRPr="00542839">
        <w:rPr>
          <w:rFonts w:ascii="Tahoma" w:eastAsia="Times New Roman" w:hAnsi="Tahoma" w:cs="Tahoma"/>
          <w:sz w:val="20"/>
          <w:szCs w:val="20"/>
          <w:lang w:eastAsia="pl-PL"/>
        </w:rPr>
        <w:t>Kodeksie cywilnym.</w:t>
      </w:r>
    </w:p>
    <w:p w:rsidR="007D095C" w:rsidRPr="00542839" w:rsidRDefault="007D095C" w:rsidP="007D095C">
      <w:pPr>
        <w:tabs>
          <w:tab w:val="left" w:pos="426"/>
          <w:tab w:val="left" w:pos="993"/>
          <w:tab w:val="right" w:pos="9356"/>
        </w:tabs>
        <w:spacing w:after="0" w:line="240" w:lineRule="auto"/>
        <w:ind w:left="426"/>
        <w:jc w:val="both"/>
        <w:rPr>
          <w:rFonts w:ascii="Tahoma" w:eastAsia="Times New Roman" w:hAnsi="Tahoma" w:cs="Tahoma"/>
          <w:b/>
          <w:sz w:val="16"/>
          <w:szCs w:val="16"/>
          <w:lang w:eastAsia="pl-PL"/>
        </w:rPr>
      </w:pPr>
      <w:r w:rsidRPr="00542839">
        <w:rPr>
          <w:rFonts w:ascii="Tahoma" w:eastAsia="Times New Roman" w:hAnsi="Tahoma" w:cs="Tahoma"/>
          <w:b/>
          <w:sz w:val="16"/>
          <w:szCs w:val="16"/>
          <w:u w:val="single"/>
          <w:lang w:eastAsia="pl-PL"/>
        </w:rPr>
        <w:t>Uwaga dla wszystkich części zamówienia:</w:t>
      </w:r>
      <w:r w:rsidRPr="00542839">
        <w:rPr>
          <w:rFonts w:ascii="Tahoma" w:eastAsia="Times New Roman" w:hAnsi="Tahoma" w:cs="Tahoma"/>
          <w:b/>
          <w:sz w:val="16"/>
          <w:szCs w:val="16"/>
          <w:lang w:eastAsia="pl-PL"/>
        </w:rPr>
        <w:t xml:space="preserve"> </w:t>
      </w:r>
    </w:p>
    <w:p w:rsidR="00B32406" w:rsidRPr="00542839" w:rsidRDefault="00B32406" w:rsidP="007D095C">
      <w:pPr>
        <w:tabs>
          <w:tab w:val="left" w:pos="426"/>
          <w:tab w:val="right" w:pos="9356"/>
        </w:tabs>
        <w:spacing w:after="0" w:line="240" w:lineRule="auto"/>
        <w:ind w:left="426"/>
        <w:jc w:val="both"/>
        <w:rPr>
          <w:rFonts w:ascii="Tahoma" w:eastAsia="Times New Roman" w:hAnsi="Tahoma" w:cs="Tahoma"/>
          <w:b/>
          <w:sz w:val="16"/>
          <w:szCs w:val="16"/>
          <w:lang w:eastAsia="pl-PL"/>
        </w:rPr>
      </w:pPr>
      <w:r w:rsidRPr="00542839">
        <w:rPr>
          <w:rFonts w:ascii="Tahoma" w:eastAsia="Times New Roman" w:hAnsi="Tahoma" w:cs="Tahoma"/>
          <w:sz w:val="16"/>
          <w:szCs w:val="16"/>
          <w:lang w:eastAsia="pl-PL"/>
        </w:rPr>
        <w:t xml:space="preserve">Okres udzielonej gwarancji nie może być krótszy niż 60 miesięcy i dłuższy niż 72 miesiące. W przypadku zaoferowania okresu dłuższego niż 72 miesiące Zamawiający do oceny ofert przyjmie 72 miesiące, natomiast w przypadku określenia okresu gwarancji krótszego niż 60 miesięcy oferta będzie podlegała odrzuceniu.   </w:t>
      </w:r>
    </w:p>
    <w:p w:rsidR="007B1E74" w:rsidRPr="007B1E74" w:rsidRDefault="007B1E74"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Oświadczamy, że zawarte w warunkach umownych Specyfikacji Istotnych Warunków Zamówienia zaproponowane przez Zamawiającego warunki płatności </w:t>
      </w:r>
      <w:r w:rsidR="000B3644">
        <w:rPr>
          <w:rFonts w:ascii="Tahoma" w:eastAsia="Times New Roman" w:hAnsi="Tahoma" w:cs="Tahoma"/>
          <w:sz w:val="20"/>
          <w:szCs w:val="20"/>
          <w:lang w:eastAsia="pl-PL"/>
        </w:rPr>
        <w:t xml:space="preserve">wynoszące </w:t>
      </w:r>
      <w:r w:rsidR="000B3644" w:rsidRPr="00295C75">
        <w:rPr>
          <w:rFonts w:ascii="Tahoma" w:eastAsia="Times New Roman" w:hAnsi="Tahoma" w:cs="Tahoma"/>
          <w:b/>
          <w:sz w:val="20"/>
          <w:szCs w:val="20"/>
          <w:lang w:eastAsia="pl-PL"/>
        </w:rPr>
        <w:t>21 dni</w:t>
      </w:r>
      <w:r w:rsidR="000B3644">
        <w:rPr>
          <w:rFonts w:ascii="Tahoma" w:eastAsia="Times New Roman" w:hAnsi="Tahoma" w:cs="Tahoma"/>
          <w:sz w:val="20"/>
          <w:szCs w:val="20"/>
          <w:lang w:eastAsia="pl-PL"/>
        </w:rPr>
        <w:t xml:space="preserve"> od otrzymania prawidłowo wystawionej faktury </w:t>
      </w:r>
      <w:r w:rsidRPr="007B1E74">
        <w:rPr>
          <w:rFonts w:ascii="Tahoma" w:eastAsia="Times New Roman" w:hAnsi="Tahoma" w:cs="Tahoma"/>
          <w:sz w:val="20"/>
          <w:szCs w:val="20"/>
          <w:lang w:eastAsia="pl-PL"/>
        </w:rPr>
        <w:t>zostały przez nas zaakceptowane.</w:t>
      </w:r>
    </w:p>
    <w:p w:rsidR="007B1E74" w:rsidRPr="007B1E74" w:rsidRDefault="00542839" w:rsidP="00661F25">
      <w:pPr>
        <w:keepNext/>
        <w:numPr>
          <w:ilvl w:val="0"/>
          <w:numId w:val="16"/>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Pr>
          <w:rFonts w:ascii="Tahoma" w:eastAsia="Times New Roman" w:hAnsi="Tahoma" w:cs="Tahoma"/>
          <w:sz w:val="20"/>
          <w:szCs w:val="20"/>
          <w:lang w:eastAsia="pl-PL"/>
        </w:rPr>
        <w:t>Następujący zakres</w:t>
      </w:r>
      <w:r w:rsidR="007B1E74" w:rsidRPr="007B1E74">
        <w:rPr>
          <w:rFonts w:ascii="Tahoma" w:eastAsia="Times New Roman" w:hAnsi="Tahoma" w:cs="Tahoma"/>
          <w:sz w:val="20"/>
          <w:szCs w:val="20"/>
          <w:lang w:eastAsia="pl-PL"/>
        </w:rPr>
        <w:t xml:space="preserve">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Nazwa </w:t>
            </w:r>
            <w:r w:rsidR="00542839">
              <w:rPr>
                <w:rFonts w:ascii="Tahoma" w:eastAsia="Times New Roman" w:hAnsi="Tahoma" w:cs="Tahoma"/>
                <w:sz w:val="18"/>
                <w:szCs w:val="18"/>
                <w:lang w:eastAsia="pl-PL"/>
              </w:rPr>
              <w:t>zakresu</w:t>
            </w:r>
            <w:r w:rsidRPr="007B1E74">
              <w:rPr>
                <w:rFonts w:ascii="Tahoma" w:eastAsia="Times New Roman" w:hAnsi="Tahoma" w:cs="Tahoma"/>
                <w:sz w:val="18"/>
                <w:szCs w:val="18"/>
                <w:lang w:eastAsia="pl-PL"/>
              </w:rPr>
              <w:t xml:space="preserve">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661F25">
      <w:pPr>
        <w:keepNext/>
        <w:numPr>
          <w:ilvl w:val="0"/>
          <w:numId w:val="29"/>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E33F1E" w:rsidRDefault="007B1E74" w:rsidP="00E33F1E">
      <w:pPr>
        <w:numPr>
          <w:ilvl w:val="0"/>
          <w:numId w:val="30"/>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r w:rsidR="00E33F1E">
        <w:rPr>
          <w:rFonts w:ascii="Tahoma" w:eastAsia="Times New Roman" w:hAnsi="Tahoma" w:cs="Tahoma"/>
          <w:sz w:val="20"/>
          <w:szCs w:val="20"/>
          <w:lang w:eastAsia="pl-PL"/>
        </w:rPr>
        <w:t xml:space="preserve"> </w:t>
      </w:r>
      <w:r w:rsidRPr="00E33F1E">
        <w:rPr>
          <w:rFonts w:ascii="Tahoma" w:eastAsia="Times New Roman" w:hAnsi="Tahoma" w:cs="Tahoma"/>
          <w:sz w:val="20"/>
          <w:szCs w:val="20"/>
          <w:lang w:eastAsia="pl-PL"/>
        </w:rPr>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5"/>
          <w:footerReference w:type="default" r:id="rId16"/>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Budowa krytej pływalni w Twardogórze w ramach programu „DOLNOŚLĄSKI DELFINEK"</w:t>
      </w:r>
      <w:r w:rsidR="00B30128">
        <w:rPr>
          <w:rFonts w:ascii="Tahoma" w:eastAsia="Times New Roman" w:hAnsi="Tahoma" w:cs="Tahoma"/>
          <w:b/>
          <w:bCs/>
          <w:sz w:val="20"/>
          <w:szCs w:val="20"/>
          <w:lang w:eastAsia="pl-PL"/>
        </w:rPr>
        <w:t xml:space="preserve"> dokończenie robót</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w:t>
      </w:r>
      <w:r w:rsidR="00AE153E" w:rsidRPr="00AE153E">
        <w:rPr>
          <w:rFonts w:ascii="Tahoma" w:eastAsia="Times New Roman" w:hAnsi="Tahoma" w:cs="Tahoma"/>
          <w:b/>
          <w:bCs/>
          <w:sz w:val="20"/>
          <w:szCs w:val="20"/>
          <w:lang w:eastAsia="pl-PL"/>
        </w:rPr>
        <w:t>Budowa krytej pływalni w Twardogórze w ramach programu „DOLNOŚLĄSKI DELFINEK"</w:t>
      </w:r>
      <w:r w:rsidR="00B30128">
        <w:rPr>
          <w:rFonts w:ascii="Tahoma" w:eastAsia="Times New Roman" w:hAnsi="Tahoma" w:cs="Tahoma"/>
          <w:b/>
          <w:bCs/>
          <w:sz w:val="20"/>
          <w:szCs w:val="20"/>
          <w:lang w:eastAsia="pl-PL"/>
        </w:rPr>
        <w:t xml:space="preserve"> dokończenie robót</w:t>
      </w:r>
      <w:r w:rsidRPr="007B1E74">
        <w:rPr>
          <w:rFonts w:ascii="Tahoma" w:eastAsia="Times New Roman" w:hAnsi="Tahoma" w:cs="Tahoma"/>
          <w:b/>
          <w:sz w:val="20"/>
          <w:szCs w:val="20"/>
          <w:lang w:eastAsia="pl-PL"/>
        </w:rPr>
        <w:t>”</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661F25">
      <w:pPr>
        <w:numPr>
          <w:ilvl w:val="0"/>
          <w:numId w:val="51"/>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nie podlegam wykluczeniu z postępowania na podstawie art. 24 ust</w:t>
      </w:r>
      <w:r w:rsidR="00D240CC">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1 pkt 12-23</w:t>
      </w:r>
      <w:r w:rsidR="00D240CC">
        <w:rPr>
          <w:rFonts w:ascii="Tahoma" w:eastAsia="Times New Roman" w:hAnsi="Tahoma" w:cs="Tahoma"/>
          <w:sz w:val="20"/>
          <w:szCs w:val="20"/>
          <w:lang w:eastAsia="pl-PL"/>
        </w:rPr>
        <w:t xml:space="preserve"> oraz art. 24</w:t>
      </w:r>
      <w:r w:rsidR="00F629A8">
        <w:rPr>
          <w:rFonts w:ascii="Tahoma" w:eastAsia="Times New Roman" w:hAnsi="Tahoma" w:cs="Tahoma"/>
          <w:sz w:val="20"/>
          <w:szCs w:val="20"/>
          <w:lang w:eastAsia="pl-PL"/>
        </w:rPr>
        <w:t xml:space="preserve"> ust</w:t>
      </w:r>
      <w:r w:rsidR="00D240CC">
        <w:rPr>
          <w:rFonts w:ascii="Tahoma" w:eastAsia="Times New Roman" w:hAnsi="Tahoma" w:cs="Tahoma"/>
          <w:sz w:val="20"/>
          <w:szCs w:val="20"/>
          <w:lang w:eastAsia="pl-PL"/>
        </w:rPr>
        <w:t>.</w:t>
      </w:r>
      <w:r w:rsidR="00F629A8">
        <w:rPr>
          <w:rFonts w:ascii="Tahoma" w:eastAsia="Times New Roman" w:hAnsi="Tahoma" w:cs="Tahoma"/>
          <w:sz w:val="20"/>
          <w:szCs w:val="20"/>
          <w:lang w:eastAsia="pl-PL"/>
        </w:rPr>
        <w:t xml:space="preserve"> 5 pkt 1-4 </w:t>
      </w:r>
      <w:r w:rsidRPr="007B1E74">
        <w:rPr>
          <w:rFonts w:ascii="Tahoma" w:eastAsia="Times New Roman" w:hAnsi="Tahoma" w:cs="Tahoma"/>
          <w:sz w:val="20"/>
          <w:szCs w:val="20"/>
          <w:lang w:eastAsia="pl-PL"/>
        </w:rPr>
        <w:t xml:space="preserve">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6D7831" w:rsidRDefault="006D7831" w:rsidP="007B1E74">
      <w:pPr>
        <w:spacing w:after="0" w:line="360" w:lineRule="auto"/>
        <w:jc w:val="both"/>
        <w:rPr>
          <w:rFonts w:ascii="Tahoma" w:eastAsia="Times New Roman" w:hAnsi="Tahoma" w:cs="Tahoma"/>
          <w:sz w:val="20"/>
          <w:szCs w:val="20"/>
          <w:lang w:eastAsia="pl-PL"/>
        </w:rPr>
      </w:pPr>
    </w:p>
    <w:p w:rsidR="006D7831" w:rsidRDefault="006D7831"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(podać mającą zastosowanie podstawę wykluczenia spośród wymienionych w art. 24 ust. 1 pkt 13-14, 16-20</w:t>
      </w:r>
      <w:r w:rsidR="00D240CC">
        <w:rPr>
          <w:rFonts w:ascii="Tahoma" w:eastAsia="Times New Roman" w:hAnsi="Tahoma" w:cs="Tahoma"/>
          <w:i/>
          <w:sz w:val="20"/>
          <w:szCs w:val="20"/>
          <w:lang w:eastAsia="pl-PL"/>
        </w:rPr>
        <w:t xml:space="preserve"> oraz art. 24 </w:t>
      </w:r>
      <w:r w:rsidR="00F629A8">
        <w:rPr>
          <w:rFonts w:ascii="Tahoma" w:eastAsia="Times New Roman" w:hAnsi="Tahoma" w:cs="Tahoma"/>
          <w:i/>
          <w:sz w:val="20"/>
          <w:szCs w:val="20"/>
          <w:lang w:eastAsia="pl-PL"/>
        </w:rPr>
        <w:t>ust. 5 pkt 1-4</w:t>
      </w:r>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Default="007B1E74" w:rsidP="007B1E74">
      <w:pPr>
        <w:spacing w:after="0" w:line="360" w:lineRule="auto"/>
        <w:jc w:val="both"/>
        <w:rPr>
          <w:rFonts w:ascii="Arial" w:eastAsia="Times New Roman" w:hAnsi="Arial" w:cs="Arial"/>
          <w:i/>
          <w:sz w:val="20"/>
          <w:szCs w:val="20"/>
          <w:lang w:eastAsia="pl-PL"/>
        </w:rPr>
      </w:pPr>
    </w:p>
    <w:p w:rsidR="00AE153E" w:rsidRDefault="00AE153E" w:rsidP="007B1E74">
      <w:pPr>
        <w:spacing w:after="0" w:line="360" w:lineRule="auto"/>
        <w:jc w:val="both"/>
        <w:rPr>
          <w:rFonts w:ascii="Arial" w:eastAsia="Times New Roman" w:hAnsi="Arial" w:cs="Arial"/>
          <w:i/>
          <w:sz w:val="20"/>
          <w:szCs w:val="20"/>
          <w:lang w:eastAsia="pl-PL"/>
        </w:rPr>
      </w:pPr>
    </w:p>
    <w:p w:rsidR="00AE153E" w:rsidRPr="007B1E74" w:rsidRDefault="00AE153E"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6D7831" w:rsidRDefault="007B1E74" w:rsidP="007B1E74">
      <w:pPr>
        <w:autoSpaceDE w:val="0"/>
        <w:autoSpaceDN w:val="0"/>
        <w:adjustRightInd w:val="0"/>
        <w:spacing w:after="0" w:line="240" w:lineRule="auto"/>
        <w:jc w:val="center"/>
        <w:rPr>
          <w:rFonts w:ascii="Tahoma" w:eastAsia="Calibri" w:hAnsi="Tahoma" w:cs="Tahoma"/>
          <w:b/>
          <w:bCs/>
        </w:rPr>
      </w:pPr>
      <w:r w:rsidRPr="006D7831">
        <w:rPr>
          <w:rFonts w:ascii="Tahoma" w:eastAsia="Calibri" w:hAnsi="Tahoma" w:cs="Tahoma"/>
          <w:b/>
          <w:bCs/>
        </w:rPr>
        <w:t>Wzór umowy</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DLA</w:t>
      </w:r>
    </w:p>
    <w:p w:rsidR="007B1E74" w:rsidRPr="006D7831" w:rsidRDefault="007B1E74" w:rsidP="007B1E74">
      <w:pPr>
        <w:autoSpaceDE w:val="0"/>
        <w:autoSpaceDN w:val="0"/>
        <w:adjustRightInd w:val="0"/>
        <w:spacing w:after="0" w:line="240" w:lineRule="auto"/>
        <w:jc w:val="center"/>
        <w:rPr>
          <w:rFonts w:ascii="Tahoma" w:eastAsia="Calibri" w:hAnsi="Tahoma" w:cs="Tahoma"/>
        </w:rPr>
      </w:pPr>
      <w:r w:rsidRPr="006D7831">
        <w:rPr>
          <w:rFonts w:ascii="Tahoma" w:eastAsia="Calibri" w:hAnsi="Tahoma" w:cs="Tahoma"/>
        </w:rPr>
        <w:t>PRZETARGU NIEOGRANICZONEGO NA ROBOTY BUDOWLANE</w:t>
      </w:r>
    </w:p>
    <w:p w:rsidR="007B1E74" w:rsidRPr="006D7831" w:rsidRDefault="007B1E74" w:rsidP="007B1E74">
      <w:pPr>
        <w:autoSpaceDE w:val="0"/>
        <w:autoSpaceDN w:val="0"/>
        <w:adjustRightInd w:val="0"/>
        <w:spacing w:after="0" w:line="240" w:lineRule="auto"/>
        <w:jc w:val="center"/>
        <w:rPr>
          <w:rFonts w:ascii="Tahoma" w:eastAsia="Calibri" w:hAnsi="Tahoma" w:cs="Tahoma"/>
        </w:rPr>
      </w:pPr>
    </w:p>
    <w:p w:rsidR="007B1E74" w:rsidRPr="006C3B18" w:rsidRDefault="006C3B18" w:rsidP="007B1E74">
      <w:pPr>
        <w:autoSpaceDE w:val="0"/>
        <w:autoSpaceDN w:val="0"/>
        <w:adjustRightInd w:val="0"/>
        <w:spacing w:after="0" w:line="240" w:lineRule="auto"/>
        <w:jc w:val="center"/>
        <w:rPr>
          <w:rFonts w:ascii="Tahoma" w:eastAsia="Calibri" w:hAnsi="Tahoma" w:cs="Tahoma"/>
          <w:b/>
          <w:bCs/>
          <w:sz w:val="28"/>
          <w:szCs w:val="28"/>
        </w:rPr>
      </w:pPr>
      <w:r w:rsidRPr="006C3B18">
        <w:rPr>
          <w:rFonts w:ascii="Tahoma" w:eastAsia="Times New Roman" w:hAnsi="Tahoma" w:cs="Tahoma"/>
          <w:b/>
          <w:bCs/>
          <w:sz w:val="28"/>
          <w:szCs w:val="28"/>
          <w:lang w:eastAsia="pl-PL"/>
        </w:rPr>
        <w:t>Budowa krytej pływalni w Twardogórze w ramach</w:t>
      </w:r>
      <w:r>
        <w:rPr>
          <w:rFonts w:ascii="Tahoma" w:eastAsia="Times New Roman" w:hAnsi="Tahoma" w:cs="Tahoma"/>
          <w:b/>
          <w:bCs/>
          <w:sz w:val="28"/>
          <w:szCs w:val="28"/>
          <w:lang w:eastAsia="pl-PL"/>
        </w:rPr>
        <w:t xml:space="preserve"> programu „DOLNOŚLĄSKI DELFINEK</w:t>
      </w:r>
      <w:r w:rsidR="007B1E74" w:rsidRPr="006C3B18">
        <w:rPr>
          <w:rFonts w:ascii="Tahoma" w:eastAsia="Calibri" w:hAnsi="Tahoma" w:cs="Tahoma"/>
          <w:b/>
          <w:bCs/>
          <w:sz w:val="28"/>
          <w:szCs w:val="28"/>
        </w:rPr>
        <w:t>”</w:t>
      </w:r>
      <w:r w:rsidR="00B30128">
        <w:rPr>
          <w:rFonts w:ascii="Tahoma" w:eastAsia="Calibri" w:hAnsi="Tahoma" w:cs="Tahoma"/>
          <w:b/>
          <w:bCs/>
          <w:sz w:val="28"/>
          <w:szCs w:val="28"/>
        </w:rPr>
        <w:t xml:space="preserve"> – dokończenie robót</w:t>
      </w:r>
    </w:p>
    <w:p w:rsidR="007B1E74" w:rsidRPr="006D7831" w:rsidRDefault="007B1E74" w:rsidP="007B1E74">
      <w:pPr>
        <w:autoSpaceDE w:val="0"/>
        <w:autoSpaceDN w:val="0"/>
        <w:adjustRightInd w:val="0"/>
        <w:spacing w:after="0" w:line="240" w:lineRule="auto"/>
        <w:rPr>
          <w:rFonts w:ascii="Tahoma" w:eastAsia="Calibri" w:hAnsi="Tahoma" w:cs="Tahoma"/>
        </w:rPr>
      </w:pPr>
    </w:p>
    <w:p w:rsidR="007B1E74" w:rsidRPr="006D7831" w:rsidRDefault="007B1E74" w:rsidP="007B1E74">
      <w:pPr>
        <w:autoSpaceDE w:val="0"/>
        <w:autoSpaceDN w:val="0"/>
        <w:adjustRightInd w:val="0"/>
        <w:spacing w:after="0" w:line="240" w:lineRule="auto"/>
        <w:jc w:val="center"/>
        <w:rPr>
          <w:rFonts w:ascii="Tahoma" w:eastAsia="Calibri" w:hAnsi="Tahoma" w:cs="Tahoma"/>
          <w:b/>
          <w:bCs/>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2 WZÓR - KART</w:t>
      </w:r>
      <w:r w:rsidR="005760DA">
        <w:rPr>
          <w:rFonts w:ascii="Tahoma" w:eastAsia="Calibri" w:hAnsi="Tahoma" w:cs="Tahoma"/>
          <w:color w:val="000000"/>
          <w:sz w:val="20"/>
          <w:szCs w:val="20"/>
        </w:rPr>
        <w:t>Y GWARANCYJNEJ</w:t>
      </w:r>
      <w:r w:rsidRPr="007B1E74">
        <w:rPr>
          <w:rFonts w:ascii="Tahoma" w:eastAsia="Calibri" w:hAnsi="Tahoma" w:cs="Tahoma"/>
          <w:color w:val="000000"/>
          <w:sz w:val="20"/>
          <w:szCs w:val="20"/>
        </w:rPr>
        <w:t xml:space="preserve">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5760DA" w:rsidP="007B1E74">
      <w:pPr>
        <w:autoSpaceDE w:val="0"/>
        <w:autoSpaceDN w:val="0"/>
        <w:adjustRightInd w:val="0"/>
        <w:spacing w:after="0" w:line="240" w:lineRule="auto"/>
        <w:rPr>
          <w:rFonts w:ascii="Tahoma" w:eastAsia="Calibri" w:hAnsi="Tahoma" w:cs="Tahoma"/>
          <w:color w:val="000000"/>
          <w:sz w:val="20"/>
          <w:szCs w:val="20"/>
        </w:rPr>
      </w:pPr>
      <w:r>
        <w:rPr>
          <w:rFonts w:ascii="Tahoma" w:eastAsia="Calibri" w:hAnsi="Tahoma" w:cs="Tahoma"/>
          <w:color w:val="000000"/>
          <w:sz w:val="20"/>
          <w:szCs w:val="20"/>
        </w:rPr>
        <w:t>Rozdział 3 WZÓR  GWARANCJI</w:t>
      </w:r>
      <w:r w:rsidR="007B1E74" w:rsidRPr="007B1E74">
        <w:rPr>
          <w:rFonts w:ascii="Tahoma" w:eastAsia="Calibri" w:hAnsi="Tahoma" w:cs="Tahoma"/>
          <w:color w:val="000000"/>
          <w:sz w:val="20"/>
          <w:szCs w:val="20"/>
        </w:rPr>
        <w:t xml:space="preserve">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F555A1" w:rsidRPr="007B1E74" w:rsidRDefault="00F555A1"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w:t>
      </w:r>
      <w:r w:rsidR="00B30128">
        <w:rPr>
          <w:rFonts w:ascii="Tahoma" w:eastAsia="Times New Roman" w:hAnsi="Tahoma" w:cs="Tahoma"/>
          <w:b/>
          <w:bCs/>
          <w:lang w:eastAsia="pl-PL"/>
        </w:rPr>
        <w:t>8</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w:t>
      </w:r>
      <w:r w:rsidR="00B30128">
        <w:rPr>
          <w:rFonts w:ascii="Tahoma" w:eastAsia="Times New Roman" w:hAnsi="Tahoma" w:cs="Tahoma"/>
          <w:color w:val="000000"/>
          <w:sz w:val="20"/>
          <w:szCs w:val="20"/>
          <w:lang w:eastAsia="pl-PL"/>
        </w:rPr>
        <w:t>8</w:t>
      </w:r>
      <w:r w:rsidRPr="007B1E74">
        <w:rPr>
          <w:rFonts w:ascii="Tahoma" w:eastAsia="Times New Roman" w:hAnsi="Tahoma" w:cs="Tahoma"/>
          <w:color w:val="000000"/>
          <w:sz w:val="20"/>
          <w:szCs w:val="20"/>
          <w:lang w:eastAsia="pl-PL"/>
        </w:rPr>
        <w:t xml:space="preserve">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661F25">
      <w:pPr>
        <w:numPr>
          <w:ilvl w:val="0"/>
          <w:numId w:val="59"/>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2" w:name="_Toc4489705"/>
      <w:r w:rsidRPr="007B1E74">
        <w:rPr>
          <w:rFonts w:ascii="Tahoma" w:eastAsia="Times New Roman" w:hAnsi="Tahoma" w:cs="Tahoma"/>
          <w:b/>
          <w:color w:val="000000"/>
          <w:lang w:eastAsia="pl-PL"/>
        </w:rPr>
        <w:t>DEFINICJE</w:t>
      </w:r>
      <w:bookmarkEnd w:id="62"/>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661F25">
      <w:pPr>
        <w:numPr>
          <w:ilvl w:val="0"/>
          <w:numId w:val="59"/>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3" w:name="_Toc4489707"/>
      <w:r w:rsidRPr="00542839">
        <w:rPr>
          <w:rFonts w:ascii="Tahoma" w:eastAsia="Times New Roman" w:hAnsi="Tahoma" w:cs="Tahoma"/>
          <w:b/>
          <w:color w:val="000000"/>
          <w:lang w:eastAsia="pl-PL"/>
        </w:rPr>
        <w:t>PRZEDMIOT UMOWY</w:t>
      </w:r>
      <w:bookmarkEnd w:id="63"/>
    </w:p>
    <w:p w:rsidR="000141AB" w:rsidRPr="000141AB" w:rsidRDefault="007B1E74" w:rsidP="000141AB">
      <w:pPr>
        <w:tabs>
          <w:tab w:val="left" w:pos="0"/>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w:t>
      </w:r>
      <w:r w:rsidRPr="007E50E2">
        <w:rPr>
          <w:rFonts w:ascii="Tahoma" w:eastAsia="Times New Roman" w:hAnsi="Tahoma" w:cs="Tahoma"/>
          <w:sz w:val="20"/>
          <w:szCs w:val="20"/>
          <w:lang w:eastAsia="pl-PL"/>
        </w:rPr>
        <w:t xml:space="preserve">zadania </w:t>
      </w:r>
      <w:r w:rsidR="0073678E" w:rsidRPr="007E50E2">
        <w:rPr>
          <w:rFonts w:ascii="Tahoma" w:eastAsia="Times New Roman" w:hAnsi="Tahoma" w:cs="Tahoma"/>
          <w:sz w:val="20"/>
          <w:szCs w:val="20"/>
          <w:lang w:eastAsia="pl-PL"/>
        </w:rPr>
        <w:t>w</w:t>
      </w:r>
      <w:r w:rsidR="00B03FEE" w:rsidRPr="007E50E2">
        <w:rPr>
          <w:rFonts w:ascii="Tahoma" w:eastAsia="Times New Roman" w:hAnsi="Tahoma" w:cs="Tahoma"/>
          <w:sz w:val="20"/>
          <w:szCs w:val="20"/>
          <w:lang w:eastAsia="pl-PL"/>
        </w:rPr>
        <w:t xml:space="preserve"> części 1 lub </w:t>
      </w:r>
      <w:r w:rsidR="00E33F1E">
        <w:rPr>
          <w:rFonts w:ascii="Tahoma" w:eastAsia="Times New Roman" w:hAnsi="Tahoma" w:cs="Tahoma"/>
          <w:sz w:val="20"/>
          <w:szCs w:val="20"/>
          <w:lang w:eastAsia="pl-PL"/>
        </w:rPr>
        <w:t>3</w:t>
      </w:r>
      <w:r w:rsidR="00B03FEE" w:rsidRPr="007E50E2">
        <w:rPr>
          <w:rFonts w:ascii="Tahoma" w:eastAsia="Times New Roman" w:hAnsi="Tahoma" w:cs="Tahoma"/>
          <w:sz w:val="20"/>
          <w:szCs w:val="20"/>
          <w:lang w:eastAsia="pl-PL"/>
        </w:rPr>
        <w:t>, lub</w:t>
      </w:r>
      <w:r w:rsidR="00E33F1E">
        <w:rPr>
          <w:rFonts w:ascii="Tahoma" w:eastAsia="Times New Roman" w:hAnsi="Tahoma" w:cs="Tahoma"/>
          <w:sz w:val="20"/>
          <w:szCs w:val="20"/>
          <w:lang w:eastAsia="pl-PL"/>
        </w:rPr>
        <w:t xml:space="preserve"> </w:t>
      </w:r>
      <w:r w:rsidR="00B03FEE" w:rsidRPr="007E50E2">
        <w:rPr>
          <w:rFonts w:ascii="Tahoma" w:eastAsia="Times New Roman" w:hAnsi="Tahoma" w:cs="Tahoma"/>
          <w:sz w:val="20"/>
          <w:szCs w:val="20"/>
          <w:lang w:eastAsia="pl-PL"/>
        </w:rPr>
        <w:t>7</w:t>
      </w:r>
      <w:r w:rsidR="0073678E" w:rsidRPr="007E50E2">
        <w:rPr>
          <w:rFonts w:ascii="Tahoma" w:eastAsia="Times New Roman" w:hAnsi="Tahoma" w:cs="Tahoma"/>
          <w:sz w:val="20"/>
          <w:szCs w:val="20"/>
          <w:lang w:eastAsia="pl-PL"/>
        </w:rPr>
        <w:t xml:space="preserve"> zamówienia publicznego (w zależności od wyników przetargu) </w:t>
      </w:r>
      <w:r w:rsidRPr="007E50E2">
        <w:rPr>
          <w:rFonts w:ascii="Tahoma" w:eastAsia="Times New Roman" w:hAnsi="Tahoma" w:cs="Tahoma"/>
          <w:sz w:val="20"/>
          <w:szCs w:val="20"/>
          <w:lang w:eastAsia="pl-PL"/>
        </w:rPr>
        <w:t xml:space="preserve">pn. </w:t>
      </w:r>
      <w:r w:rsidR="00B03FEE" w:rsidRPr="007E50E2">
        <w:rPr>
          <w:rFonts w:ascii="Tahoma" w:eastAsia="Times New Roman" w:hAnsi="Tahoma" w:cs="Tahoma"/>
          <w:b/>
          <w:bCs/>
          <w:sz w:val="20"/>
          <w:szCs w:val="20"/>
          <w:lang w:eastAsia="pl-PL"/>
        </w:rPr>
        <w:t xml:space="preserve">Dokończenie robót związanych z budową krytej pływalni w Twardogórze w ramach </w:t>
      </w:r>
      <w:r w:rsidR="00B03FEE">
        <w:rPr>
          <w:rFonts w:ascii="Tahoma" w:eastAsia="Times New Roman" w:hAnsi="Tahoma" w:cs="Tahoma"/>
          <w:b/>
          <w:bCs/>
          <w:sz w:val="20"/>
          <w:szCs w:val="20"/>
          <w:lang w:eastAsia="pl-PL"/>
        </w:rPr>
        <w:t xml:space="preserve">programu „DOLNOŚLĄSKI DELFINEK" </w:t>
      </w:r>
      <w:r w:rsidR="000141AB" w:rsidRPr="000141AB">
        <w:rPr>
          <w:rFonts w:ascii="Tahoma" w:eastAsia="Times New Roman" w:hAnsi="Tahoma" w:cs="Tahoma"/>
          <w:sz w:val="20"/>
          <w:szCs w:val="20"/>
          <w:lang w:eastAsia="pl-PL"/>
        </w:rPr>
        <w:t xml:space="preserve">z funkcjami uzupełniającymi </w:t>
      </w:r>
      <w:proofErr w:type="spellStart"/>
      <w:r w:rsidR="000141AB" w:rsidRPr="000141AB">
        <w:rPr>
          <w:rFonts w:ascii="Tahoma" w:eastAsia="Times New Roman" w:hAnsi="Tahoma" w:cs="Tahoma"/>
          <w:sz w:val="20"/>
          <w:szCs w:val="20"/>
          <w:lang w:eastAsia="pl-PL"/>
        </w:rPr>
        <w:t>t.j</w:t>
      </w:r>
      <w:proofErr w:type="spellEnd"/>
      <w:r w:rsidR="000141AB" w:rsidRPr="000141AB">
        <w:rPr>
          <w:rFonts w:ascii="Tahoma" w:eastAsia="Times New Roman" w:hAnsi="Tahoma" w:cs="Tahoma"/>
          <w:sz w:val="20"/>
          <w:szCs w:val="20"/>
          <w:lang w:eastAsia="pl-PL"/>
        </w:rPr>
        <w:t xml:space="preserve">. </w:t>
      </w:r>
      <w:proofErr w:type="spellStart"/>
      <w:r w:rsidR="000141AB" w:rsidRPr="000141AB">
        <w:rPr>
          <w:rFonts w:ascii="Tahoma" w:eastAsia="Times New Roman" w:hAnsi="Tahoma" w:cs="Tahoma"/>
          <w:sz w:val="20"/>
          <w:szCs w:val="20"/>
          <w:lang w:eastAsia="pl-PL"/>
        </w:rPr>
        <w:t>saunarium</w:t>
      </w:r>
      <w:proofErr w:type="spellEnd"/>
      <w:r w:rsidR="000141AB" w:rsidRPr="000141AB">
        <w:rPr>
          <w:rFonts w:ascii="Tahoma" w:eastAsia="Times New Roman" w:hAnsi="Tahoma" w:cs="Tahoma"/>
          <w:sz w:val="20"/>
          <w:szCs w:val="20"/>
          <w:lang w:eastAsia="pl-PL"/>
        </w:rPr>
        <w:t xml:space="preserve"> i pokojami  hotelowymi przy istniejącej hali sportowo-widowiskowej w Twardogórze.  </w:t>
      </w:r>
    </w:p>
    <w:p w:rsidR="000141AB" w:rsidRPr="000141AB" w:rsidRDefault="000141AB" w:rsidP="000141AB">
      <w:pPr>
        <w:tabs>
          <w:tab w:val="left" w:pos="0"/>
        </w:tabs>
        <w:spacing w:after="0" w:line="240" w:lineRule="auto"/>
        <w:jc w:val="both"/>
        <w:rPr>
          <w:rFonts w:ascii="Tahoma" w:eastAsia="Times New Roman" w:hAnsi="Tahoma" w:cs="Tahoma"/>
          <w:sz w:val="20"/>
          <w:szCs w:val="20"/>
          <w:u w:val="single"/>
          <w:lang w:eastAsia="pl-PL"/>
        </w:rPr>
      </w:pPr>
      <w:r w:rsidRPr="000141AB">
        <w:rPr>
          <w:rFonts w:ascii="Tahoma" w:eastAsia="Times New Roman" w:hAnsi="Tahoma" w:cs="Tahoma"/>
          <w:sz w:val="20"/>
          <w:szCs w:val="20"/>
          <w:lang w:eastAsia="pl-PL"/>
        </w:rPr>
        <w:t>Budowa krytej pływalni w Twardogórze, realizowana jest w ramach pilotażowego programu budowy małych przyszkolnych krytych pływalni pn. „Dolnośląski Delfinek” i współfinansowana jest z budżetu Województwa Dolnośląskiego na podstawie umowy o  dofinansowanie nr DZ-S/247/2016 z dnia 15 kwietnia 2016 r.</w:t>
      </w:r>
    </w:p>
    <w:p w:rsidR="000141AB" w:rsidRPr="000141AB" w:rsidRDefault="000141AB" w:rsidP="000141AB">
      <w:pPr>
        <w:tabs>
          <w:tab w:val="left" w:pos="0"/>
        </w:tabs>
        <w:spacing w:after="0" w:line="240" w:lineRule="auto"/>
        <w:jc w:val="both"/>
        <w:rPr>
          <w:rFonts w:ascii="Tahoma" w:eastAsia="Times New Roman" w:hAnsi="Tahoma" w:cs="Tahoma"/>
          <w:sz w:val="20"/>
          <w:szCs w:val="20"/>
          <w:lang w:eastAsia="pl-PL"/>
        </w:rPr>
      </w:pPr>
      <w:r w:rsidRPr="000141AB">
        <w:rPr>
          <w:rFonts w:ascii="Tahoma" w:eastAsia="Times New Roman" w:hAnsi="Tahoma" w:cs="Tahoma"/>
          <w:sz w:val="20"/>
          <w:szCs w:val="20"/>
          <w:lang w:eastAsia="pl-PL"/>
        </w:rPr>
        <w:t>Obiekt zlokalizowany jest przy ul. Wrocławskiej na działkach AM-18, dz. nr 1/3, 1/4, 1/5, 11/3, 11/11, 42/2, obręb Twardogóra, gmina Twardogóra, powiat Oleśnicki</w:t>
      </w:r>
    </w:p>
    <w:p w:rsidR="000141AB" w:rsidRPr="000141AB" w:rsidRDefault="000141AB" w:rsidP="000141AB">
      <w:pPr>
        <w:tabs>
          <w:tab w:val="left" w:pos="0"/>
        </w:tabs>
        <w:spacing w:after="0" w:line="240" w:lineRule="auto"/>
        <w:jc w:val="both"/>
        <w:rPr>
          <w:rFonts w:ascii="Tahoma" w:eastAsia="Times New Roman" w:hAnsi="Tahoma" w:cs="Tahoma"/>
          <w:sz w:val="20"/>
          <w:szCs w:val="20"/>
          <w:u w:val="single"/>
          <w:lang w:eastAsia="pl-PL"/>
        </w:rPr>
      </w:pPr>
      <w:r w:rsidRPr="000141AB">
        <w:rPr>
          <w:rFonts w:ascii="Tahoma" w:eastAsia="Times New Roman" w:hAnsi="Tahoma" w:cs="Tahoma"/>
          <w:sz w:val="20"/>
          <w:szCs w:val="20"/>
          <w:u w:val="single"/>
          <w:lang w:eastAsia="pl-PL"/>
        </w:rPr>
        <w:t>Przedmiot główny:</w:t>
      </w:r>
    </w:p>
    <w:p w:rsidR="000141AB" w:rsidRPr="000141AB" w:rsidRDefault="000141AB" w:rsidP="000141AB">
      <w:pPr>
        <w:tabs>
          <w:tab w:val="left" w:pos="0"/>
        </w:tabs>
        <w:spacing w:after="0" w:line="240" w:lineRule="auto"/>
        <w:jc w:val="both"/>
        <w:rPr>
          <w:rFonts w:ascii="Tahoma" w:eastAsia="Times New Roman" w:hAnsi="Tahoma" w:cs="Tahoma"/>
          <w:sz w:val="20"/>
          <w:szCs w:val="20"/>
          <w:lang w:eastAsia="pl-PL"/>
        </w:rPr>
      </w:pPr>
      <w:r w:rsidRPr="000141AB">
        <w:rPr>
          <w:rFonts w:ascii="Tahoma" w:eastAsia="Times New Roman" w:hAnsi="Tahoma" w:cs="Tahoma"/>
          <w:sz w:val="20"/>
          <w:szCs w:val="20"/>
          <w:lang w:eastAsia="pl-PL"/>
        </w:rPr>
        <w:t>CPV:</w:t>
      </w:r>
      <w:r w:rsidRPr="000141AB">
        <w:rPr>
          <w:rFonts w:ascii="Tahoma" w:eastAsia="Times New Roman" w:hAnsi="Tahoma" w:cs="Tahoma"/>
          <w:sz w:val="20"/>
          <w:szCs w:val="20"/>
          <w:lang w:eastAsia="pl-PL"/>
        </w:rPr>
        <w:tab/>
        <w:t xml:space="preserve">45.21.22.00-8     </w:t>
      </w:r>
    </w:p>
    <w:p w:rsidR="000141AB" w:rsidRPr="000141AB" w:rsidRDefault="000141AB" w:rsidP="000141AB">
      <w:pPr>
        <w:tabs>
          <w:tab w:val="left" w:pos="0"/>
        </w:tabs>
        <w:spacing w:after="0" w:line="240" w:lineRule="auto"/>
        <w:jc w:val="both"/>
        <w:rPr>
          <w:rFonts w:ascii="Tahoma" w:eastAsia="Times New Roman" w:hAnsi="Tahoma" w:cs="Tahoma"/>
          <w:sz w:val="20"/>
          <w:szCs w:val="20"/>
          <w:lang w:eastAsia="pl-PL"/>
        </w:rPr>
      </w:pPr>
      <w:r w:rsidRPr="000141AB">
        <w:rPr>
          <w:rFonts w:ascii="Tahoma" w:eastAsia="Times New Roman" w:hAnsi="Tahoma" w:cs="Tahoma"/>
          <w:sz w:val="20"/>
          <w:szCs w:val="20"/>
          <w:lang w:eastAsia="pl-PL"/>
        </w:rPr>
        <w:t>Nazewnictwo wg CPV:</w:t>
      </w:r>
      <w:r w:rsidRPr="000141AB">
        <w:rPr>
          <w:rFonts w:ascii="Tahoma" w:eastAsia="Times New Roman" w:hAnsi="Tahoma" w:cs="Tahoma"/>
          <w:sz w:val="20"/>
          <w:szCs w:val="20"/>
          <w:lang w:eastAsia="pl-PL"/>
        </w:rPr>
        <w:tab/>
        <w:t xml:space="preserve">Roboty budowlane w zakresie budowy obiektów sportowych. </w:t>
      </w:r>
    </w:p>
    <w:p w:rsidR="000141AB" w:rsidRPr="000141AB" w:rsidRDefault="000141AB" w:rsidP="000141AB">
      <w:pPr>
        <w:tabs>
          <w:tab w:val="left" w:pos="0"/>
        </w:tabs>
        <w:spacing w:after="0" w:line="240" w:lineRule="auto"/>
        <w:jc w:val="both"/>
        <w:rPr>
          <w:rFonts w:ascii="Tahoma" w:eastAsia="Times New Roman" w:hAnsi="Tahoma" w:cs="Tahoma"/>
          <w:b/>
          <w:sz w:val="20"/>
          <w:szCs w:val="20"/>
          <w:lang w:eastAsia="pl-PL"/>
        </w:rPr>
      </w:pPr>
      <w:r w:rsidRPr="000141AB">
        <w:rPr>
          <w:rFonts w:ascii="Tahoma" w:eastAsia="Times New Roman" w:hAnsi="Tahoma" w:cs="Tahoma"/>
          <w:b/>
          <w:sz w:val="20"/>
          <w:szCs w:val="20"/>
          <w:lang w:eastAsia="pl-PL"/>
        </w:rPr>
        <w:t>Na przedmiot zamówienia składa się dokończenie robót budowlanych obejmujących następujący zakres:</w:t>
      </w:r>
    </w:p>
    <w:p w:rsidR="00321095" w:rsidRPr="00CD1DAD" w:rsidRDefault="00321095" w:rsidP="00321095">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1</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 xml:space="preserve">Stan surowy zamknięty oraz wykończenia zewnętrzne, stany wykończeniowe, urządzenia i wyposażenie, konstrukcja. Roboty ogólnobudowlane związane z budynkiem pływalni i częścią hotelową oraz przebudową istniejącej części hali widowiskowo-sportowej, w tym stan wykończeniowy (za wyjątkiem hali basenowej z nieckami, saunami i pomieszczeniami przynależnymi 1.08; 1.10-1.31;1.35 -1.37, które obejmuje część 2 zamówienia), całość stolarki wewnętrznej i wyposażenie obiektu (za wyjątkiem wyposażenia ujętego w części 2 zamówienia), </w:t>
      </w:r>
    </w:p>
    <w:p w:rsidR="00321095" w:rsidRPr="00321095" w:rsidRDefault="00321095" w:rsidP="00321095">
      <w:pPr>
        <w:spacing w:after="0" w:line="240" w:lineRule="auto"/>
        <w:ind w:left="851" w:hanging="851"/>
        <w:jc w:val="both"/>
        <w:rPr>
          <w:rFonts w:ascii="Tahoma" w:eastAsia="Times New Roman" w:hAnsi="Tahoma" w:cs="Tahoma"/>
          <w:sz w:val="20"/>
          <w:szCs w:val="20"/>
          <w:lang w:eastAsia="pl-PL"/>
        </w:rPr>
      </w:pPr>
      <w:r w:rsidRPr="00321095">
        <w:rPr>
          <w:rFonts w:ascii="Tahoma" w:eastAsia="Times New Roman" w:hAnsi="Tahoma" w:cs="Tahoma"/>
          <w:sz w:val="20"/>
          <w:szCs w:val="20"/>
          <w:lang w:eastAsia="pl-PL"/>
        </w:rPr>
        <w:t>lub</w:t>
      </w:r>
    </w:p>
    <w:p w:rsidR="00321095" w:rsidRPr="00CD1DAD" w:rsidRDefault="00321095" w:rsidP="00321095">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3</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sanitarne wewnętrzne, w tym wodociągowe, kanalizacyjne, centralne ogrzewanie,</w:t>
      </w:r>
    </w:p>
    <w:p w:rsidR="00321095" w:rsidRPr="00321095" w:rsidRDefault="00321095" w:rsidP="00321095">
      <w:pPr>
        <w:spacing w:after="0" w:line="240" w:lineRule="auto"/>
        <w:ind w:left="851" w:hanging="851"/>
        <w:jc w:val="both"/>
        <w:rPr>
          <w:rFonts w:ascii="Tahoma" w:eastAsia="Times New Roman" w:hAnsi="Tahoma" w:cs="Tahoma"/>
          <w:sz w:val="20"/>
          <w:szCs w:val="20"/>
          <w:lang w:eastAsia="pl-PL"/>
        </w:rPr>
      </w:pPr>
      <w:r w:rsidRPr="00321095">
        <w:rPr>
          <w:rFonts w:ascii="Tahoma" w:eastAsia="Times New Roman" w:hAnsi="Tahoma" w:cs="Tahoma"/>
          <w:sz w:val="20"/>
          <w:szCs w:val="20"/>
          <w:lang w:eastAsia="pl-PL"/>
        </w:rPr>
        <w:t>lub</w:t>
      </w:r>
    </w:p>
    <w:p w:rsidR="00321095" w:rsidRPr="00CD1DAD" w:rsidRDefault="00321095" w:rsidP="00E33F1E">
      <w:pPr>
        <w:spacing w:after="0" w:line="240" w:lineRule="auto"/>
        <w:ind w:left="851" w:hanging="851"/>
        <w:jc w:val="both"/>
        <w:rPr>
          <w:rFonts w:ascii="Tahoma" w:eastAsia="Times New Roman" w:hAnsi="Tahoma" w:cs="Tahoma"/>
          <w:sz w:val="20"/>
          <w:szCs w:val="20"/>
          <w:lang w:eastAsia="pl-PL"/>
        </w:rPr>
      </w:pPr>
      <w:r w:rsidRPr="00CD1DAD">
        <w:rPr>
          <w:rFonts w:ascii="Tahoma" w:eastAsia="Times New Roman" w:hAnsi="Tahoma" w:cs="Tahoma"/>
          <w:b/>
          <w:sz w:val="20"/>
          <w:szCs w:val="20"/>
          <w:lang w:eastAsia="pl-PL"/>
        </w:rPr>
        <w:t>Część 7</w:t>
      </w:r>
      <w:r w:rsidRPr="00CD1DAD">
        <w:rPr>
          <w:rFonts w:ascii="Tahoma" w:eastAsia="Times New Roman" w:hAnsi="Tahoma" w:cs="Tahoma"/>
          <w:sz w:val="20"/>
          <w:szCs w:val="20"/>
          <w:lang w:eastAsia="pl-PL"/>
        </w:rPr>
        <w:t xml:space="preserve"> </w:t>
      </w:r>
      <w:r w:rsidRPr="00CD1DAD">
        <w:rPr>
          <w:rFonts w:ascii="Tahoma" w:eastAsia="Times New Roman" w:hAnsi="Tahoma" w:cs="Tahoma"/>
          <w:sz w:val="20"/>
          <w:szCs w:val="20"/>
          <w:lang w:eastAsia="pl-PL"/>
        </w:rPr>
        <w:tab/>
        <w:t>Instalacje elektryczne, instalacje niskoprądowe i ESOK, zagospodarowanie terenu branża energetyczna</w:t>
      </w:r>
      <w:r>
        <w:rPr>
          <w:rFonts w:ascii="Tahoma" w:eastAsia="Times New Roman" w:hAnsi="Tahoma" w:cs="Tahoma"/>
          <w:sz w:val="20"/>
          <w:szCs w:val="20"/>
          <w:lang w:eastAsia="pl-PL"/>
        </w:rPr>
        <w:t>.</w:t>
      </w:r>
    </w:p>
    <w:p w:rsidR="00B03FEE" w:rsidRPr="008177DE" w:rsidRDefault="0073678E" w:rsidP="000141AB">
      <w:pPr>
        <w:tabs>
          <w:tab w:val="left" w:pos="0"/>
        </w:tabs>
        <w:spacing w:after="0" w:line="240" w:lineRule="auto"/>
        <w:jc w:val="both"/>
        <w:rPr>
          <w:rFonts w:ascii="Tahoma" w:eastAsia="Times New Roman" w:hAnsi="Tahoma" w:cs="Tahoma"/>
          <w:sz w:val="20"/>
          <w:szCs w:val="20"/>
          <w:lang w:eastAsia="pl-PL"/>
        </w:rPr>
      </w:pPr>
      <w:r w:rsidRPr="008177DE">
        <w:rPr>
          <w:rFonts w:ascii="Tahoma" w:eastAsia="Times New Roman" w:hAnsi="Tahoma" w:cs="Tahoma"/>
          <w:sz w:val="20"/>
          <w:szCs w:val="20"/>
          <w:lang w:eastAsia="pl-PL"/>
        </w:rPr>
        <w:t>(w zależności od wyników przetargu)</w:t>
      </w:r>
    </w:p>
    <w:p w:rsidR="002E61D6" w:rsidRPr="008177DE" w:rsidRDefault="0073678E" w:rsidP="00B03FEE">
      <w:pPr>
        <w:autoSpaceDE w:val="0"/>
        <w:autoSpaceDN w:val="0"/>
        <w:adjustRightInd w:val="0"/>
        <w:spacing w:after="0" w:line="240" w:lineRule="auto"/>
        <w:jc w:val="both"/>
        <w:rPr>
          <w:rFonts w:ascii="Tahoma" w:eastAsia="Times New Roman" w:hAnsi="Tahoma" w:cs="Tahoma"/>
          <w:sz w:val="20"/>
          <w:szCs w:val="20"/>
          <w:lang w:eastAsia="pl-PL"/>
        </w:rPr>
      </w:pPr>
      <w:r w:rsidRPr="008177DE">
        <w:rPr>
          <w:rFonts w:ascii="Tahoma" w:eastAsia="Times New Roman" w:hAnsi="Tahoma" w:cs="Tahoma"/>
          <w:sz w:val="20"/>
          <w:szCs w:val="20"/>
          <w:lang w:eastAsia="pl-PL"/>
        </w:rPr>
        <w:t>obejmuje wykonanie przez Wykonawcę robót budowlanych opisanych szczegółowo w dokumentacji projektowej dotyczącej części 1</w:t>
      </w:r>
      <w:r w:rsidR="00E33F1E">
        <w:rPr>
          <w:rFonts w:ascii="Tahoma" w:eastAsia="Times New Roman" w:hAnsi="Tahoma" w:cs="Tahoma"/>
          <w:sz w:val="20"/>
          <w:szCs w:val="20"/>
          <w:lang w:eastAsia="pl-PL"/>
        </w:rPr>
        <w:t xml:space="preserve">, </w:t>
      </w:r>
      <w:r w:rsidRPr="008177DE">
        <w:rPr>
          <w:rFonts w:ascii="Tahoma" w:eastAsia="Times New Roman" w:hAnsi="Tahoma" w:cs="Tahoma"/>
          <w:sz w:val="20"/>
          <w:szCs w:val="20"/>
          <w:lang w:eastAsia="pl-PL"/>
        </w:rPr>
        <w:t>lub 3, lub 7</w:t>
      </w:r>
      <w:r w:rsidR="00E33F1E">
        <w:rPr>
          <w:rFonts w:ascii="Tahoma" w:eastAsia="Times New Roman" w:hAnsi="Tahoma" w:cs="Tahoma"/>
          <w:sz w:val="20"/>
          <w:szCs w:val="20"/>
          <w:lang w:eastAsia="pl-PL"/>
        </w:rPr>
        <w:t xml:space="preserve"> </w:t>
      </w:r>
      <w:r w:rsidRPr="008177DE">
        <w:rPr>
          <w:rFonts w:ascii="Tahoma" w:eastAsia="Times New Roman" w:hAnsi="Tahoma" w:cs="Tahoma"/>
          <w:sz w:val="20"/>
          <w:szCs w:val="20"/>
          <w:lang w:eastAsia="pl-PL"/>
        </w:rPr>
        <w:t>przedmiarach robót (tabelach ceny ryczałtowej) oraz specyfikacji technicznej wykonania i odbioru robót.</w:t>
      </w:r>
    </w:p>
    <w:p w:rsidR="006D7831" w:rsidRPr="008177DE" w:rsidRDefault="00F900C5" w:rsidP="002E61D6">
      <w:pPr>
        <w:spacing w:after="0"/>
        <w:jc w:val="both"/>
        <w:rPr>
          <w:rFonts w:ascii="Tahoma" w:eastAsia="Calibri" w:hAnsi="Tahoma" w:cs="Tahoma"/>
          <w:b/>
          <w:bCs/>
          <w:sz w:val="20"/>
          <w:szCs w:val="20"/>
        </w:rPr>
      </w:pPr>
      <w:r w:rsidRPr="008177DE">
        <w:rPr>
          <w:rFonts w:ascii="Tahoma" w:eastAsia="Calibri" w:hAnsi="Tahoma" w:cs="Tahoma"/>
          <w:b/>
          <w:bCs/>
          <w:sz w:val="20"/>
          <w:szCs w:val="20"/>
        </w:rPr>
        <w:t xml:space="preserve">Szczegółowy opis i zakres przedmiotu zamówienia zawiera dokumentacja projektowa wyszczególniona w pkt. 2.2 </w:t>
      </w:r>
    </w:p>
    <w:p w:rsidR="007B1E74" w:rsidRPr="008177DE" w:rsidRDefault="0073678E" w:rsidP="00F526A3">
      <w:pPr>
        <w:spacing w:after="0" w:line="240" w:lineRule="auto"/>
        <w:jc w:val="both"/>
        <w:rPr>
          <w:rFonts w:ascii="Tahoma" w:eastAsia="Calibri" w:hAnsi="Tahoma" w:cs="Tahoma"/>
          <w:bCs/>
          <w:sz w:val="20"/>
          <w:szCs w:val="20"/>
        </w:rPr>
      </w:pPr>
      <w:r w:rsidRPr="008177DE">
        <w:rPr>
          <w:rFonts w:ascii="Tahoma" w:eastAsia="Calibri" w:hAnsi="Tahoma" w:cs="Tahoma"/>
          <w:bCs/>
          <w:sz w:val="20"/>
          <w:szCs w:val="20"/>
        </w:rPr>
        <w:t xml:space="preserve">Zamawiający </w:t>
      </w:r>
      <w:r w:rsidR="007B1E74" w:rsidRPr="008177DE">
        <w:rPr>
          <w:rFonts w:ascii="Tahoma" w:eastAsia="Calibri" w:hAnsi="Tahoma" w:cs="Tahoma"/>
          <w:bCs/>
          <w:sz w:val="20"/>
          <w:szCs w:val="20"/>
        </w:rPr>
        <w:t xml:space="preserve">zapewni </w:t>
      </w:r>
      <w:r w:rsidR="0024577C" w:rsidRPr="008177DE">
        <w:rPr>
          <w:rFonts w:ascii="Tahoma" w:eastAsia="Calibri" w:hAnsi="Tahoma" w:cs="Tahoma"/>
          <w:bCs/>
          <w:sz w:val="20"/>
          <w:szCs w:val="20"/>
        </w:rPr>
        <w:t xml:space="preserve">pełną </w:t>
      </w:r>
      <w:r w:rsidR="007B1E74" w:rsidRPr="008177DE">
        <w:rPr>
          <w:rFonts w:ascii="Tahoma" w:eastAsia="Calibri" w:hAnsi="Tahoma" w:cs="Tahoma"/>
          <w:bCs/>
          <w:sz w:val="20"/>
          <w:szCs w:val="20"/>
        </w:rPr>
        <w:t>obsługę geodezyjną inwestycji, w tym m.in.:</w:t>
      </w:r>
    </w:p>
    <w:p w:rsidR="0024577C" w:rsidRPr="008177DE" w:rsidRDefault="0024577C" w:rsidP="00F526A3">
      <w:pPr>
        <w:spacing w:after="0" w:line="240" w:lineRule="auto"/>
        <w:jc w:val="both"/>
        <w:rPr>
          <w:rFonts w:ascii="Tahoma" w:eastAsia="Calibri" w:hAnsi="Tahoma" w:cs="Tahoma"/>
          <w:bCs/>
          <w:sz w:val="20"/>
          <w:szCs w:val="20"/>
        </w:rPr>
      </w:pPr>
      <w:r w:rsidRPr="008177DE">
        <w:rPr>
          <w:rFonts w:ascii="Tahoma" w:eastAsia="Calibri" w:hAnsi="Tahoma" w:cs="Tahoma"/>
          <w:bCs/>
          <w:sz w:val="20"/>
          <w:szCs w:val="20"/>
        </w:rPr>
        <w:t>- Wykona szkic topograficzn</w:t>
      </w:r>
      <w:r w:rsidR="00B9694E" w:rsidRPr="008177DE">
        <w:rPr>
          <w:rFonts w:ascii="Tahoma" w:eastAsia="Calibri" w:hAnsi="Tahoma" w:cs="Tahoma"/>
          <w:bCs/>
          <w:sz w:val="20"/>
          <w:szCs w:val="20"/>
        </w:rPr>
        <w:t>y</w:t>
      </w:r>
      <w:r w:rsidRPr="008177DE">
        <w:rPr>
          <w:rFonts w:ascii="Tahoma" w:eastAsia="Calibri" w:hAnsi="Tahoma" w:cs="Tahoma"/>
          <w:bCs/>
          <w:sz w:val="20"/>
          <w:szCs w:val="20"/>
        </w:rPr>
        <w:t xml:space="preserve"> z wytyczeniem obiektu,</w:t>
      </w:r>
    </w:p>
    <w:p w:rsidR="007B1E74" w:rsidRPr="008177DE" w:rsidRDefault="0024577C" w:rsidP="00F526A3">
      <w:pPr>
        <w:spacing w:after="0" w:line="240" w:lineRule="auto"/>
        <w:jc w:val="both"/>
        <w:rPr>
          <w:rFonts w:ascii="Tahoma" w:eastAsia="Calibri" w:hAnsi="Tahoma" w:cs="Tahoma"/>
          <w:bCs/>
          <w:sz w:val="20"/>
          <w:szCs w:val="20"/>
        </w:rPr>
      </w:pPr>
      <w:r w:rsidRPr="008177DE">
        <w:rPr>
          <w:rFonts w:ascii="Tahoma" w:eastAsia="Calibri" w:hAnsi="Tahoma" w:cs="Tahoma"/>
          <w:bCs/>
          <w:sz w:val="20"/>
          <w:szCs w:val="20"/>
        </w:rPr>
        <w:t>- Sporządz</w:t>
      </w:r>
      <w:r w:rsidR="008274AB" w:rsidRPr="008177DE">
        <w:rPr>
          <w:rFonts w:ascii="Tahoma" w:eastAsia="Calibri" w:hAnsi="Tahoma" w:cs="Tahoma"/>
          <w:bCs/>
          <w:sz w:val="20"/>
          <w:szCs w:val="20"/>
        </w:rPr>
        <w:t>i</w:t>
      </w:r>
      <w:r w:rsidRPr="008177DE">
        <w:rPr>
          <w:rFonts w:ascii="Tahoma" w:eastAsia="Calibri" w:hAnsi="Tahoma" w:cs="Tahoma"/>
          <w:bCs/>
          <w:sz w:val="20"/>
          <w:szCs w:val="20"/>
        </w:rPr>
        <w:t xml:space="preserve"> pełn</w:t>
      </w:r>
      <w:r w:rsidR="008274AB" w:rsidRPr="008177DE">
        <w:rPr>
          <w:rFonts w:ascii="Tahoma" w:eastAsia="Calibri" w:hAnsi="Tahoma" w:cs="Tahoma"/>
          <w:bCs/>
          <w:sz w:val="20"/>
          <w:szCs w:val="20"/>
        </w:rPr>
        <w:t>ą</w:t>
      </w:r>
      <w:r w:rsidRPr="008177DE">
        <w:rPr>
          <w:rFonts w:ascii="Tahoma" w:eastAsia="Calibri" w:hAnsi="Tahoma" w:cs="Tahoma"/>
          <w:bCs/>
          <w:sz w:val="20"/>
          <w:szCs w:val="20"/>
        </w:rPr>
        <w:t xml:space="preserve"> inwentaryzacj</w:t>
      </w:r>
      <w:r w:rsidR="008274AB" w:rsidRPr="008177DE">
        <w:rPr>
          <w:rFonts w:ascii="Tahoma" w:eastAsia="Calibri" w:hAnsi="Tahoma" w:cs="Tahoma"/>
          <w:bCs/>
          <w:sz w:val="20"/>
          <w:szCs w:val="20"/>
        </w:rPr>
        <w:t>ę</w:t>
      </w:r>
      <w:r w:rsidRPr="008177DE">
        <w:rPr>
          <w:rFonts w:ascii="Tahoma" w:eastAsia="Calibri" w:hAnsi="Tahoma" w:cs="Tahoma"/>
          <w:bCs/>
          <w:sz w:val="20"/>
          <w:szCs w:val="20"/>
        </w:rPr>
        <w:t xml:space="preserve"> powykonawcz</w:t>
      </w:r>
      <w:r w:rsidR="008274AB" w:rsidRPr="008177DE">
        <w:rPr>
          <w:rFonts w:ascii="Tahoma" w:eastAsia="Calibri" w:hAnsi="Tahoma" w:cs="Tahoma"/>
          <w:bCs/>
          <w:sz w:val="20"/>
          <w:szCs w:val="20"/>
        </w:rPr>
        <w:t>ą</w:t>
      </w:r>
      <w:r w:rsidRPr="008177DE">
        <w:rPr>
          <w:rFonts w:ascii="Tahoma" w:eastAsia="Calibri" w:hAnsi="Tahoma" w:cs="Tahoma"/>
          <w:bCs/>
          <w:sz w:val="20"/>
          <w:szCs w:val="20"/>
        </w:rPr>
        <w:t xml:space="preserve"> z niezbędnymi zestawieniami</w:t>
      </w:r>
      <w:r w:rsidR="0073678E" w:rsidRPr="008177DE">
        <w:rPr>
          <w:rFonts w:ascii="Tahoma" w:eastAsia="Calibri" w:hAnsi="Tahoma" w:cs="Tahoma"/>
          <w:bCs/>
          <w:sz w:val="20"/>
          <w:szCs w:val="20"/>
        </w:rPr>
        <w:t xml:space="preserve">, </w:t>
      </w:r>
    </w:p>
    <w:p w:rsidR="007B1E74" w:rsidRPr="008177DE" w:rsidRDefault="007B1E74" w:rsidP="00F526A3">
      <w:pPr>
        <w:spacing w:after="0" w:line="240" w:lineRule="auto"/>
        <w:jc w:val="both"/>
        <w:rPr>
          <w:rFonts w:ascii="Tahoma" w:eastAsia="Times New Roman" w:hAnsi="Tahoma" w:cs="Tahoma"/>
          <w:sz w:val="20"/>
          <w:szCs w:val="20"/>
          <w:lang w:eastAsia="pl-PL"/>
        </w:rPr>
      </w:pPr>
      <w:r w:rsidRPr="008177DE">
        <w:rPr>
          <w:rFonts w:ascii="Tahoma" w:eastAsia="Times New Roman" w:hAnsi="Tahoma" w:cs="Tahoma"/>
          <w:sz w:val="20"/>
          <w:szCs w:val="20"/>
          <w:lang w:eastAsia="pl-PL"/>
        </w:rPr>
        <w:t xml:space="preserve">Miejsce realizacji zamówienia: </w:t>
      </w:r>
    </w:p>
    <w:p w:rsidR="007B1E74" w:rsidRPr="008177DE" w:rsidRDefault="002E61D6" w:rsidP="00F526A3">
      <w:pPr>
        <w:spacing w:after="0" w:line="240" w:lineRule="auto"/>
        <w:jc w:val="both"/>
        <w:rPr>
          <w:rFonts w:ascii="Tahoma" w:eastAsia="Times New Roman" w:hAnsi="Tahoma" w:cs="Tahoma"/>
          <w:b/>
          <w:sz w:val="20"/>
          <w:szCs w:val="20"/>
          <w:lang w:eastAsia="pl-PL"/>
        </w:rPr>
      </w:pPr>
      <w:r w:rsidRPr="008177DE">
        <w:rPr>
          <w:rFonts w:ascii="Tahoma" w:eastAsia="Times New Roman" w:hAnsi="Tahoma" w:cs="Tahoma"/>
          <w:b/>
          <w:sz w:val="20"/>
          <w:szCs w:val="20"/>
          <w:lang w:eastAsia="pl-PL"/>
        </w:rPr>
        <w:lastRenderedPageBreak/>
        <w:t>Gmina Twardogóra, miasto Twardogóra przy ul. Wrocławskiej na działkach AM-18, dz. nr 1/3, 1/4, 1/5, 11/3, 11/11, 42/2,</w:t>
      </w:r>
      <w:r w:rsidR="005760DA" w:rsidRPr="008177DE">
        <w:rPr>
          <w:rFonts w:ascii="Tahoma" w:eastAsia="Times New Roman" w:hAnsi="Tahoma" w:cs="Tahoma"/>
          <w:b/>
          <w:sz w:val="20"/>
          <w:szCs w:val="20"/>
          <w:lang w:eastAsia="pl-PL"/>
        </w:rPr>
        <w:t xml:space="preserve"> 11/12, 12 </w:t>
      </w:r>
      <w:r w:rsidRPr="008177DE">
        <w:rPr>
          <w:rFonts w:ascii="Tahoma" w:eastAsia="Times New Roman" w:hAnsi="Tahoma" w:cs="Tahoma"/>
          <w:b/>
          <w:sz w:val="20"/>
          <w:szCs w:val="20"/>
          <w:lang w:eastAsia="pl-PL"/>
        </w:rPr>
        <w:t xml:space="preserve"> powiat Oleśnicki</w:t>
      </w:r>
      <w:r w:rsidR="007B1E74" w:rsidRPr="008177DE">
        <w:rPr>
          <w:rFonts w:ascii="Tahoma" w:eastAsia="Times New Roman" w:hAnsi="Tahoma" w:cs="Tahoma"/>
          <w:b/>
          <w:sz w:val="20"/>
          <w:szCs w:val="20"/>
          <w:lang w:eastAsia="pl-PL"/>
        </w:rPr>
        <w:t xml:space="preserve">. </w:t>
      </w:r>
    </w:p>
    <w:p w:rsidR="007B1E74" w:rsidRPr="008177DE" w:rsidRDefault="007B1E74" w:rsidP="00661F25">
      <w:pPr>
        <w:numPr>
          <w:ilvl w:val="1"/>
          <w:numId w:val="85"/>
        </w:numPr>
        <w:spacing w:after="0" w:line="300" w:lineRule="exact"/>
        <w:rPr>
          <w:rFonts w:ascii="Tahoma" w:eastAsia="Times New Roman" w:hAnsi="Tahoma" w:cs="Tahoma"/>
          <w:sz w:val="20"/>
          <w:szCs w:val="20"/>
          <w:lang w:eastAsia="pl-PL"/>
        </w:rPr>
      </w:pPr>
      <w:r w:rsidRPr="008177DE">
        <w:rPr>
          <w:rFonts w:ascii="Tahoma" w:eastAsia="Times New Roman" w:hAnsi="Tahoma" w:cs="Tahoma"/>
          <w:sz w:val="20"/>
          <w:szCs w:val="20"/>
          <w:lang w:eastAsia="pl-PL"/>
        </w:rPr>
        <w:t xml:space="preserve">Przedmiot zamówienia zgodnie z art. 31 ust. 1 ustawy </w:t>
      </w:r>
      <w:proofErr w:type="spellStart"/>
      <w:r w:rsidRPr="008177DE">
        <w:rPr>
          <w:rFonts w:ascii="Tahoma" w:eastAsia="Times New Roman" w:hAnsi="Tahoma" w:cs="Tahoma"/>
          <w:sz w:val="20"/>
          <w:szCs w:val="20"/>
          <w:lang w:eastAsia="pl-PL"/>
        </w:rPr>
        <w:t>Pzp</w:t>
      </w:r>
      <w:proofErr w:type="spellEnd"/>
      <w:r w:rsidRPr="008177DE">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8749BB" w:rsidRPr="008177DE" w:rsidRDefault="008749BB" w:rsidP="008749BB">
      <w:pPr>
        <w:spacing w:after="0" w:line="240" w:lineRule="auto"/>
        <w:ind w:firstLine="360"/>
        <w:jc w:val="both"/>
        <w:rPr>
          <w:b/>
        </w:rPr>
      </w:pPr>
      <w:r w:rsidRPr="008177DE">
        <w:rPr>
          <w:b/>
        </w:rPr>
        <w:t xml:space="preserve">dotyczący każdej części: </w:t>
      </w:r>
    </w:p>
    <w:p w:rsidR="008749BB" w:rsidRPr="007B1E74" w:rsidRDefault="008749BB" w:rsidP="008749BB">
      <w:pPr>
        <w:spacing w:after="0" w:line="240" w:lineRule="auto"/>
        <w:ind w:left="709"/>
        <w:jc w:val="both"/>
        <w:rPr>
          <w:rFonts w:ascii="Tahoma" w:eastAsia="Times New Roman" w:hAnsi="Tahoma" w:cs="Tahoma"/>
          <w:sz w:val="10"/>
          <w:szCs w:val="10"/>
          <w:lang w:eastAsia="pl-PL"/>
        </w:rPr>
      </w:pPr>
    </w:p>
    <w:p w:rsidR="00084D96" w:rsidRDefault="00084D96" w:rsidP="00084D96">
      <w:pPr>
        <w:pStyle w:val="Akapitzlist"/>
        <w:numPr>
          <w:ilvl w:val="2"/>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Projekt budowlany</w:t>
      </w:r>
      <w:r w:rsidRPr="00084D96">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084D96">
        <w:rPr>
          <w:rFonts w:ascii="Tahoma" w:eastAsia="Times New Roman" w:hAnsi="Tahoma" w:cs="Tahoma"/>
          <w:b/>
          <w:sz w:val="20"/>
          <w:szCs w:val="20"/>
          <w:lang w:eastAsia="pl-PL"/>
        </w:rPr>
        <w:t>projekt zagospodarowania terenu</w:t>
      </w:r>
      <w:r w:rsidRPr="00084D96">
        <w:rPr>
          <w:rFonts w:ascii="Tahoma" w:eastAsia="Times New Roman" w:hAnsi="Tahoma" w:cs="Tahoma"/>
          <w:sz w:val="20"/>
          <w:szCs w:val="20"/>
          <w:lang w:eastAsia="pl-PL"/>
        </w:rPr>
        <w:t>,</w:t>
      </w:r>
    </w:p>
    <w:p w:rsidR="00084D96" w:rsidRPr="00084D96" w:rsidRDefault="00084D96" w:rsidP="00084D96">
      <w:pPr>
        <w:pStyle w:val="Akapitzlist"/>
        <w:numPr>
          <w:ilvl w:val="2"/>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Projekt budowlany</w:t>
      </w:r>
      <w:r w:rsidRPr="00084D96">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 </w:t>
      </w:r>
      <w:r w:rsidRPr="00084D96">
        <w:rPr>
          <w:rFonts w:ascii="Tahoma" w:eastAsia="Times New Roman" w:hAnsi="Tahoma" w:cs="Tahoma"/>
          <w:b/>
          <w:sz w:val="20"/>
          <w:szCs w:val="20"/>
          <w:lang w:eastAsia="pl-PL"/>
        </w:rPr>
        <w:t>projekt architektoniczno-budowlany,</w:t>
      </w:r>
    </w:p>
    <w:p w:rsidR="00084D96" w:rsidRPr="00084D96" w:rsidRDefault="00084D96" w:rsidP="00084D96">
      <w:pPr>
        <w:pStyle w:val="Akapitzlist"/>
        <w:numPr>
          <w:ilvl w:val="2"/>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Projekt budowlany</w:t>
      </w:r>
      <w:r w:rsidRPr="00084D96">
        <w:rPr>
          <w:rFonts w:ascii="Tahoma" w:eastAsia="Times New Roman" w:hAnsi="Tahoma" w:cs="Tahoma"/>
          <w:sz w:val="20"/>
          <w:szCs w:val="20"/>
          <w:lang w:eastAsia="pl-PL"/>
        </w:rPr>
        <w:t xml:space="preserve"> – Roboty budowlane polegające na demontażu i montażu urządzeń i instalacji wewnętrznych. Modernizacja energetyczna w kompleksie szkolno-sportowym przy ul. Wrocławskiej 39 w Twardogórze – branża sanitarna i elektryczna, </w:t>
      </w:r>
    </w:p>
    <w:p w:rsidR="00084D96" w:rsidRDefault="00084D96" w:rsidP="00084D96">
      <w:pPr>
        <w:spacing w:after="0" w:line="240" w:lineRule="auto"/>
        <w:ind w:left="709"/>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oraz dla poszczególnych części zamówienia odpowiednio</w:t>
      </w:r>
      <w:r w:rsidRPr="001C4E3D">
        <w:rPr>
          <w:rFonts w:ascii="Tahoma" w:eastAsia="Times New Roman" w:hAnsi="Tahoma" w:cs="Tahoma"/>
          <w:sz w:val="20"/>
          <w:szCs w:val="20"/>
          <w:lang w:eastAsia="pl-PL"/>
        </w:rPr>
        <w:t>:</w:t>
      </w:r>
    </w:p>
    <w:p w:rsidR="00084D96" w:rsidRPr="00084D96" w:rsidRDefault="00084D96" w:rsidP="00084D96">
      <w:pPr>
        <w:pStyle w:val="Akapitzlist"/>
        <w:numPr>
          <w:ilvl w:val="2"/>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Projekt wykonawczy</w:t>
      </w:r>
      <w:r w:rsidRPr="00084D96">
        <w:rPr>
          <w:rFonts w:ascii="Tahoma" w:eastAsia="Times New Roman" w:hAnsi="Tahoma" w:cs="Tahoma"/>
          <w:sz w:val="20"/>
          <w:szCs w:val="20"/>
          <w:lang w:eastAsia="pl-PL"/>
        </w:rPr>
        <w:t xml:space="preserve"> – Budowa przyszkolnej krytej pływalni „DELFINEK” w zabudowie szeregowej z istniejącą halą sportowo-widowiskową, przebudowa części budynku hali sportowo-widowiskowej, budowa niezbędnej infrastruktury oraz zagospodarowania terenu, w tym:</w:t>
      </w:r>
    </w:p>
    <w:p w:rsidR="00084D96" w:rsidRPr="001C4E3D" w:rsidRDefault="00084D96" w:rsidP="00084D96">
      <w:pPr>
        <w:spacing w:after="0" w:line="240" w:lineRule="auto"/>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1 zamówienia</w:t>
      </w:r>
      <w:r w:rsidRPr="001C4E3D">
        <w:rPr>
          <w:rFonts w:ascii="Tahoma" w:eastAsia="Times New Roman" w:hAnsi="Tahoma" w:cs="Tahoma"/>
          <w:sz w:val="20"/>
          <w:szCs w:val="20"/>
          <w:lang w:eastAsia="pl-PL"/>
        </w:rPr>
        <w: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2.1 Projekt architektoniczny - stan surowy zamknięty oraz wykończenia zewnętrzne</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2.2 Projekt architektoniczny - stany wykończeniowe, urządzenia i wyposażenie</w:t>
      </w:r>
    </w:p>
    <w:p w:rsidR="00084D96" w:rsidRPr="00E33F1E" w:rsidRDefault="00084D96" w:rsidP="00E33F1E">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3    Projekt konstrukcyjny</w:t>
      </w:r>
    </w:p>
    <w:p w:rsidR="00084D96" w:rsidRPr="001C4E3D" w:rsidRDefault="00084D96" w:rsidP="00084D96">
      <w:pPr>
        <w:spacing w:after="0" w:line="240" w:lineRule="auto"/>
        <w:jc w:val="both"/>
        <w:rPr>
          <w:rFonts w:ascii="Tahoma" w:eastAsia="Times New Roman" w:hAnsi="Tahoma" w:cs="Tahoma"/>
          <w:sz w:val="20"/>
          <w:szCs w:val="20"/>
          <w:lang w:eastAsia="pl-PL"/>
        </w:rPr>
      </w:pPr>
      <w:r w:rsidRPr="001C4E3D">
        <w:rPr>
          <w:rFonts w:ascii="Tahoma" w:eastAsia="Times New Roman" w:hAnsi="Tahoma" w:cs="Tahoma"/>
          <w:b/>
          <w:sz w:val="20"/>
          <w:szCs w:val="20"/>
          <w:lang w:eastAsia="pl-PL"/>
        </w:rPr>
        <w:t>Dla części 3 zamówienia</w:t>
      </w:r>
      <w:r w:rsidRPr="001C4E3D">
        <w:rPr>
          <w:rFonts w:ascii="Tahoma" w:eastAsia="Times New Roman" w:hAnsi="Tahoma" w:cs="Tahoma"/>
          <w:sz w:val="20"/>
          <w:szCs w:val="20"/>
          <w:lang w:eastAsia="pl-PL"/>
        </w:rPr>
        <w: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 xml:space="preserve">Tom 4.1 Instalacje </w:t>
      </w:r>
      <w:proofErr w:type="spellStart"/>
      <w:r w:rsidRPr="001C4E3D">
        <w:rPr>
          <w:rFonts w:ascii="Tahoma" w:eastAsia="Times New Roman" w:hAnsi="Tahoma" w:cs="Tahoma"/>
          <w:sz w:val="20"/>
          <w:szCs w:val="20"/>
          <w:lang w:eastAsia="pl-PL"/>
        </w:rPr>
        <w:t>wodno</w:t>
      </w:r>
      <w:proofErr w:type="spellEnd"/>
      <w:r w:rsidRPr="001C4E3D">
        <w:rPr>
          <w:rFonts w:ascii="Tahoma" w:eastAsia="Times New Roman" w:hAnsi="Tahoma" w:cs="Tahoma"/>
          <w:sz w:val="20"/>
          <w:szCs w:val="20"/>
          <w:lang w:eastAsia="pl-PL"/>
        </w:rPr>
        <w:t xml:space="preserve"> – kanalizacyjne</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Tom 4.1 Instalacje </w:t>
      </w:r>
      <w:proofErr w:type="spellStart"/>
      <w:r w:rsidRPr="00084D96">
        <w:rPr>
          <w:rFonts w:ascii="Tahoma" w:eastAsia="Times New Roman" w:hAnsi="Tahoma" w:cs="Tahoma"/>
          <w:sz w:val="20"/>
          <w:szCs w:val="20"/>
          <w:lang w:eastAsia="pl-PL"/>
        </w:rPr>
        <w:t>wodno</w:t>
      </w:r>
      <w:proofErr w:type="spellEnd"/>
      <w:r w:rsidRPr="00084D96">
        <w:rPr>
          <w:rFonts w:ascii="Tahoma" w:eastAsia="Times New Roman" w:hAnsi="Tahoma" w:cs="Tahoma"/>
          <w:sz w:val="20"/>
          <w:szCs w:val="20"/>
          <w:lang w:eastAsia="pl-PL"/>
        </w:rPr>
        <w:t xml:space="preserve"> – kanalizacyjne część „do wykonania”</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4.2 Projekt instalacji centralnego ogrzewania</w:t>
      </w:r>
    </w:p>
    <w:p w:rsidR="00084D96" w:rsidRP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4.2 Projekt instalacji centralnego ogrzewania część „do wykonania”</w:t>
      </w:r>
    </w:p>
    <w:p w:rsidR="00084D96" w:rsidRPr="007E50E2" w:rsidRDefault="00084D96" w:rsidP="00084D96">
      <w:pPr>
        <w:spacing w:after="0" w:line="240" w:lineRule="auto"/>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1C4E3D">
        <w:rPr>
          <w:rFonts w:ascii="Tahoma" w:eastAsia="Times New Roman" w:hAnsi="Tahoma" w:cs="Tahoma"/>
          <w:sz w:val="20"/>
          <w:szCs w:val="20"/>
          <w:lang w:eastAsia="pl-PL"/>
        </w:rPr>
        <w:t>Tom 1.3 Sieci i instalacje elektryczne zewnętrzne</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1.3 Sieci i instalacje elektryczne zewnętrzne „dokończenie robót”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5.1 Projekt instalacji elektrycznych</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5.1 Projekt instalacji elektrycznych część „dokończenie robót”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5.2.1 Projekt instalacji niskoprądowych</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5.2.1 Projekt instalacji niskoprądowych część „dokończenie robót”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5.2.2 Projekt instalacji niskoprądowych – system ESOK</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Tom 5.2.2 Projekt instalacji niskoprądowych – system ESOK część „dokończenie robót”</w:t>
      </w:r>
    </w:p>
    <w:p w:rsidR="00084D96"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b/>
          <w:sz w:val="20"/>
          <w:szCs w:val="20"/>
          <w:lang w:eastAsia="pl-PL"/>
        </w:rPr>
        <w:t xml:space="preserve">Projekt wykonawczy </w:t>
      </w:r>
      <w:r w:rsidRPr="00084D96">
        <w:rPr>
          <w:rFonts w:ascii="Tahoma" w:eastAsia="Times New Roman" w:hAnsi="Tahoma" w:cs="Tahoma"/>
          <w:sz w:val="20"/>
          <w:szCs w:val="20"/>
          <w:lang w:eastAsia="pl-PL"/>
        </w:rPr>
        <w:t xml:space="preserve">dla Roboty budowlane polegające na demontażu i montażu urządzeń </w:t>
      </w:r>
    </w:p>
    <w:p w:rsidR="00805F8F" w:rsidRDefault="00084D96" w:rsidP="00805F8F">
      <w:pPr>
        <w:pStyle w:val="Akapitzlist"/>
        <w:spacing w:line="240" w:lineRule="auto"/>
        <w:ind w:firstLine="696"/>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i instalacji wewnętrznych. Modernizacja energetyczna w kompleksie szkolno-sportowym przy </w:t>
      </w:r>
    </w:p>
    <w:p w:rsidR="00084D96" w:rsidRDefault="00084D96" w:rsidP="00805F8F">
      <w:pPr>
        <w:pStyle w:val="Akapitzlist"/>
        <w:spacing w:line="240" w:lineRule="auto"/>
        <w:ind w:firstLine="696"/>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ul. Wrocławskiej 39 w Twardogórze – branża sanitarna i elektryczna, w tym: </w:t>
      </w:r>
    </w:p>
    <w:p w:rsidR="00805F8F"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Tom 2 Projekt podłączenia kotłowni kogeneracyjnej wraz z przebudową układu rozdziału </w:t>
      </w:r>
    </w:p>
    <w:p w:rsidR="00084D96" w:rsidRDefault="00084D96" w:rsidP="00805F8F">
      <w:pPr>
        <w:pStyle w:val="Akapitzlist"/>
        <w:spacing w:line="240" w:lineRule="auto"/>
        <w:ind w:left="1416"/>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energii elektrycznej na terenie hali sportowo-widowiskowej w zabudowie szeregowej wraz z przyszkolną krytą pływalnią „DELFINEK” </w:t>
      </w:r>
    </w:p>
    <w:p w:rsidR="00805F8F" w:rsidRDefault="00084D96" w:rsidP="00084D96">
      <w:pPr>
        <w:pStyle w:val="Akapitzlist"/>
        <w:numPr>
          <w:ilvl w:val="3"/>
          <w:numId w:val="85"/>
        </w:numPr>
        <w:spacing w:line="240" w:lineRule="auto"/>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 xml:space="preserve">Tom 2 Projekt podłączenia kotłowni kogeneracyjnej wraz z przebudową układu rozdziału </w:t>
      </w:r>
    </w:p>
    <w:p w:rsidR="00084D96" w:rsidRPr="00E33F1E" w:rsidRDefault="00084D96" w:rsidP="00E33F1E">
      <w:pPr>
        <w:pStyle w:val="Akapitzlist"/>
        <w:spacing w:line="240" w:lineRule="auto"/>
        <w:ind w:left="1416"/>
        <w:jc w:val="both"/>
        <w:rPr>
          <w:rFonts w:ascii="Tahoma" w:eastAsia="Times New Roman" w:hAnsi="Tahoma" w:cs="Tahoma"/>
          <w:sz w:val="20"/>
          <w:szCs w:val="20"/>
          <w:lang w:eastAsia="pl-PL"/>
        </w:rPr>
      </w:pPr>
      <w:r w:rsidRPr="00084D96">
        <w:rPr>
          <w:rFonts w:ascii="Tahoma" w:eastAsia="Times New Roman" w:hAnsi="Tahoma" w:cs="Tahoma"/>
          <w:sz w:val="20"/>
          <w:szCs w:val="20"/>
          <w:lang w:eastAsia="pl-PL"/>
        </w:rPr>
        <w:t>energii elektrycznej na terenie hali sportowo-widowiskowej w zabudowie szeregowej wraz z przyszkolną krytą pływalnią „DELFINEK” dokończenie robót</w:t>
      </w:r>
    </w:p>
    <w:p w:rsidR="00084D96" w:rsidRPr="006237B9" w:rsidRDefault="00084D96" w:rsidP="00805F8F">
      <w:pPr>
        <w:numPr>
          <w:ilvl w:val="0"/>
          <w:numId w:val="85"/>
        </w:num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Specyfikacje Techniczne Wykonania i Odbioru Robót Budowlanych</w:t>
      </w:r>
      <w:r w:rsidRPr="006237B9">
        <w:rPr>
          <w:rFonts w:ascii="Tahoma" w:eastAsia="Times New Roman" w:hAnsi="Tahoma" w:cs="Tahoma"/>
          <w:sz w:val="20"/>
          <w:szCs w:val="20"/>
          <w:lang w:eastAsia="pl-PL"/>
        </w:rPr>
        <w:t xml:space="preserve"> dla budowy przyszkolnej krytej pływalni „DELFINEK” w zabudowie szeregowej z istniejącą halą sportowo-widowiskową, przebudowy części budynku hali sportowo-widowiskowej, budowy niezbędnej infrastruktury oraz zagospodarowania terenu, w tym dla wszystkich części: </w:t>
      </w:r>
    </w:p>
    <w:p w:rsidR="00084D96" w:rsidRPr="006237B9" w:rsidRDefault="00084D96" w:rsidP="00805F8F">
      <w:p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0.0/ST Część ogólna</w:t>
      </w:r>
    </w:p>
    <w:p w:rsidR="00084D96" w:rsidRPr="006237B9" w:rsidRDefault="00084D96" w:rsidP="00805F8F">
      <w:p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oraz dla poszczególnych części zamówienia odpowiednio</w:t>
      </w:r>
      <w:r w:rsidRPr="006237B9">
        <w:rPr>
          <w:rFonts w:ascii="Tahoma" w:eastAsia="Times New Roman" w:hAnsi="Tahoma" w:cs="Tahoma"/>
          <w:sz w:val="20"/>
          <w:szCs w:val="20"/>
          <w:lang w:eastAsia="pl-PL"/>
        </w:rPr>
        <w:t>:</w:t>
      </w:r>
    </w:p>
    <w:p w:rsidR="00084D96" w:rsidRPr="006237B9" w:rsidRDefault="00084D96" w:rsidP="00805F8F">
      <w:p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1 zamówienia</w:t>
      </w:r>
      <w:r w:rsidRPr="006237B9">
        <w:rPr>
          <w:rFonts w:ascii="Tahoma" w:eastAsia="Times New Roman" w:hAnsi="Tahoma" w:cs="Tahoma"/>
          <w:sz w:val="20"/>
          <w:szCs w:val="20"/>
          <w:lang w:eastAsia="pl-PL"/>
        </w:rPr>
        <w:t>:</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lastRenderedPageBreak/>
        <w:t>Tom 2.1/ST Projekt architektoniczny -stan surowy zamknięty oraz wykończenia zewnętrzne</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2.1-10 Ślusarka i stolarka</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2.2/ST Projekt architektoniczny -stany wykończeniowe, urządzenia i wyposażenie</w:t>
      </w:r>
    </w:p>
    <w:p w:rsidR="00084D96" w:rsidRPr="00E33F1E" w:rsidRDefault="00084D96" w:rsidP="00E33F1E">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3/ST    Projekt konstrukcyjny</w:t>
      </w:r>
    </w:p>
    <w:p w:rsidR="00084D96" w:rsidRPr="006237B9" w:rsidRDefault="00084D96" w:rsidP="00805F8F">
      <w:pPr>
        <w:spacing w:after="0"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b/>
          <w:sz w:val="20"/>
          <w:szCs w:val="20"/>
          <w:lang w:eastAsia="pl-PL"/>
        </w:rPr>
        <w:t>Dla części 3 zamówienia</w:t>
      </w:r>
      <w:r w:rsidRPr="006237B9">
        <w:rPr>
          <w:rFonts w:ascii="Tahoma" w:eastAsia="Times New Roman" w:hAnsi="Tahoma" w:cs="Tahoma"/>
          <w:sz w:val="20"/>
          <w:szCs w:val="20"/>
          <w:lang w:eastAsia="pl-PL"/>
        </w:rPr>
        <w:t>:</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 xml:space="preserve">Tom 4.1/ST Instalacje </w:t>
      </w:r>
      <w:proofErr w:type="spellStart"/>
      <w:r w:rsidRPr="006237B9">
        <w:rPr>
          <w:rFonts w:ascii="Tahoma" w:eastAsia="Times New Roman" w:hAnsi="Tahoma" w:cs="Tahoma"/>
          <w:sz w:val="20"/>
          <w:szCs w:val="20"/>
          <w:lang w:eastAsia="pl-PL"/>
        </w:rPr>
        <w:t>wodno</w:t>
      </w:r>
      <w:proofErr w:type="spellEnd"/>
      <w:r w:rsidRPr="006237B9">
        <w:rPr>
          <w:rFonts w:ascii="Tahoma" w:eastAsia="Times New Roman" w:hAnsi="Tahoma" w:cs="Tahoma"/>
          <w:sz w:val="20"/>
          <w:szCs w:val="20"/>
          <w:lang w:eastAsia="pl-PL"/>
        </w:rPr>
        <w:t xml:space="preserve"> – kanalizacyjne </w:t>
      </w:r>
    </w:p>
    <w:p w:rsidR="00084D96" w:rsidRPr="00E33F1E" w:rsidRDefault="00084D96" w:rsidP="00E33F1E">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4.2/ST Projekt instalacji centralnego ogrzewania</w:t>
      </w:r>
    </w:p>
    <w:p w:rsidR="00084D96" w:rsidRPr="007E50E2" w:rsidRDefault="00084D96" w:rsidP="00805F8F">
      <w:pPr>
        <w:spacing w:after="0"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1.3/ST Sieci i instalacje elektryczne zewnętrzne</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5.1/ST Projekt instalacji elektrycznych</w:t>
      </w:r>
    </w:p>
    <w:p w:rsidR="00084D96" w:rsidRPr="006237B9"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5.2.</w:t>
      </w:r>
      <w:r w:rsidRPr="006237B9">
        <w:rPr>
          <w:rFonts w:ascii="Tahoma" w:eastAsia="Times New Roman" w:hAnsi="Tahoma" w:cs="Tahoma"/>
          <w:sz w:val="20"/>
          <w:szCs w:val="20"/>
          <w:lang w:eastAsia="pl-PL"/>
        </w:rPr>
        <w:t>1/ST Projekt instalacji niskoprądowych</w:t>
      </w:r>
    </w:p>
    <w:p w:rsidR="00084D96" w:rsidRPr="00E33F1E" w:rsidRDefault="00084D96" w:rsidP="00E33F1E">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6237B9">
        <w:rPr>
          <w:rFonts w:ascii="Tahoma" w:eastAsia="Times New Roman" w:hAnsi="Tahoma" w:cs="Tahoma"/>
          <w:sz w:val="20"/>
          <w:szCs w:val="20"/>
          <w:lang w:eastAsia="pl-PL"/>
        </w:rPr>
        <w:t>Tom 5.2.2/ST Projekt instalacji niskoprądowych – system ESOK</w:t>
      </w:r>
    </w:p>
    <w:p w:rsidR="00084D96" w:rsidRPr="000350DF" w:rsidRDefault="00084D96" w:rsidP="00805F8F">
      <w:pPr>
        <w:numPr>
          <w:ilvl w:val="0"/>
          <w:numId w:val="85"/>
        </w:numPr>
        <w:spacing w:after="0"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Tabela Ceny Ryczałtowej - Przedmiar robót</w:t>
      </w:r>
      <w:r w:rsidRPr="000350DF">
        <w:rPr>
          <w:rFonts w:ascii="Tahoma" w:eastAsia="Times New Roman" w:hAnsi="Tahoma" w:cs="Tahoma"/>
          <w:sz w:val="20"/>
          <w:szCs w:val="20"/>
          <w:lang w:eastAsia="pl-PL"/>
        </w:rPr>
        <w:t xml:space="preserve"> dla budowy przyszkolnej krytej pływalni „DELFINEK” w zabudowie szeregowej z istniejącą halą sportowo-widowiskową, przebudowy części budynku hali sportowo-widowiskowej, budowy niezbędnej infrastruktury oraz zagospodarowania terenu, w tym:</w:t>
      </w:r>
    </w:p>
    <w:p w:rsidR="00084D96" w:rsidRPr="000350DF" w:rsidRDefault="00084D96" w:rsidP="00805F8F">
      <w:pPr>
        <w:spacing w:after="0"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1 zamówienia</w:t>
      </w:r>
      <w:r w:rsidRPr="000350DF">
        <w:rPr>
          <w:rFonts w:ascii="Tahoma" w:eastAsia="Times New Roman" w:hAnsi="Tahoma" w:cs="Tahoma"/>
          <w:sz w:val="20"/>
          <w:szCs w:val="20"/>
          <w:lang w:eastAsia="pl-PL"/>
        </w:rPr>
        <w:t>:</w:t>
      </w:r>
    </w:p>
    <w:p w:rsidR="00084D96" w:rsidRPr="000350DF" w:rsidRDefault="00084D96" w:rsidP="00805F8F">
      <w:pPr>
        <w:pStyle w:val="Akapitzlist"/>
        <w:numPr>
          <w:ilvl w:val="1"/>
          <w:numId w:val="85"/>
        </w:numPr>
        <w:spacing w:line="240" w:lineRule="auto"/>
        <w:ind w:left="709" w:hanging="709"/>
        <w:rPr>
          <w:rFonts w:ascii="Tahoma" w:eastAsia="Times New Roman" w:hAnsi="Tahoma" w:cs="Tahoma"/>
          <w:sz w:val="20"/>
          <w:szCs w:val="20"/>
          <w:lang w:eastAsia="pl-PL"/>
        </w:rPr>
      </w:pPr>
      <w:r w:rsidRPr="000350DF">
        <w:rPr>
          <w:rFonts w:ascii="Tahoma" w:eastAsia="Times New Roman" w:hAnsi="Tahoma" w:cs="Tahoma"/>
          <w:sz w:val="20"/>
          <w:szCs w:val="20"/>
          <w:lang w:eastAsia="pl-PL"/>
        </w:rPr>
        <w:t xml:space="preserve">Tom </w:t>
      </w:r>
      <w:r w:rsidRPr="000350DF">
        <w:rPr>
          <w:rFonts w:ascii="Arial" w:hAnsi="Arial" w:cs="Arial"/>
          <w:b/>
          <w:bCs/>
          <w:sz w:val="21"/>
          <w:szCs w:val="21"/>
        </w:rPr>
        <w:t>2.1;2.2;3- dla całego obiektu z wył. strefy basenowej</w:t>
      </w:r>
    </w:p>
    <w:p w:rsidR="00084D96" w:rsidRPr="000350DF" w:rsidRDefault="00084D96" w:rsidP="00805F8F">
      <w:pPr>
        <w:spacing w:after="0"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Dla części 3 zamówienia</w:t>
      </w:r>
      <w:r w:rsidRPr="000350DF">
        <w:rPr>
          <w:rFonts w:ascii="Tahoma" w:eastAsia="Times New Roman" w:hAnsi="Tahoma" w:cs="Tahoma"/>
          <w:sz w:val="20"/>
          <w:szCs w:val="20"/>
          <w:lang w:eastAsia="pl-PL"/>
        </w:rPr>
        <w:t>:</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 xml:space="preserve">Tom 4.1/PR Instalacje </w:t>
      </w:r>
      <w:proofErr w:type="spellStart"/>
      <w:r w:rsidRPr="000350DF">
        <w:rPr>
          <w:rFonts w:ascii="Tahoma" w:eastAsia="Times New Roman" w:hAnsi="Tahoma" w:cs="Tahoma"/>
          <w:sz w:val="20"/>
          <w:szCs w:val="20"/>
          <w:lang w:eastAsia="pl-PL"/>
        </w:rPr>
        <w:t>wodno</w:t>
      </w:r>
      <w:proofErr w:type="spellEnd"/>
      <w:r w:rsidRPr="000350DF">
        <w:rPr>
          <w:rFonts w:ascii="Tahoma" w:eastAsia="Times New Roman" w:hAnsi="Tahoma" w:cs="Tahoma"/>
          <w:sz w:val="20"/>
          <w:szCs w:val="20"/>
          <w:lang w:eastAsia="pl-PL"/>
        </w:rPr>
        <w:t xml:space="preserve"> – kanalizacyjne </w:t>
      </w:r>
    </w:p>
    <w:p w:rsidR="00084D96" w:rsidRPr="00E33F1E" w:rsidRDefault="00084D96" w:rsidP="00E33F1E">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4.2/PR Projekt instalacji centralnego ogrzewania</w:t>
      </w:r>
    </w:p>
    <w:p w:rsidR="00084D96" w:rsidRPr="007E50E2" w:rsidRDefault="00084D96" w:rsidP="00805F8F">
      <w:pPr>
        <w:spacing w:after="0"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b/>
          <w:sz w:val="20"/>
          <w:szCs w:val="20"/>
          <w:lang w:eastAsia="pl-PL"/>
        </w:rPr>
        <w:t>Dla części 7 zamówienia</w:t>
      </w:r>
      <w:r w:rsidRPr="007E50E2">
        <w:rPr>
          <w:rFonts w:ascii="Tahoma" w:eastAsia="Times New Roman" w:hAnsi="Tahoma" w:cs="Tahoma"/>
          <w:sz w:val="20"/>
          <w:szCs w:val="20"/>
          <w:lang w:eastAsia="pl-PL"/>
        </w:rPr>
        <w:t>:</w:t>
      </w:r>
    </w:p>
    <w:p w:rsidR="00084D96" w:rsidRPr="007E50E2"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7E50E2">
        <w:rPr>
          <w:rFonts w:ascii="Tahoma" w:eastAsia="Times New Roman" w:hAnsi="Tahoma" w:cs="Tahoma"/>
          <w:sz w:val="20"/>
          <w:szCs w:val="20"/>
          <w:lang w:eastAsia="pl-PL"/>
        </w:rPr>
        <w:t>Tom 1.3/PR Sieci i instalacje elektryczne zewnętrzne</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5.1/PR Projekt instalacji elektrycznych</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5.2.1/PR Projekt instalacji niskoprądowych</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5.2.2/PR Projekt instalacji niskoprądowych – system ESOK</w:t>
      </w:r>
    </w:p>
    <w:p w:rsidR="00084D96" w:rsidRPr="000350DF" w:rsidRDefault="00084D96" w:rsidP="00805F8F">
      <w:pPr>
        <w:pStyle w:val="Akapitzlist"/>
        <w:numPr>
          <w:ilvl w:val="1"/>
          <w:numId w:val="85"/>
        </w:numPr>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b/>
          <w:sz w:val="20"/>
          <w:szCs w:val="20"/>
          <w:lang w:eastAsia="pl-PL"/>
        </w:rPr>
        <w:t xml:space="preserve">Tabela ceny ryczałtowej – przedmiar robót </w:t>
      </w:r>
      <w:r w:rsidRPr="000350DF">
        <w:rPr>
          <w:rFonts w:ascii="Tahoma" w:eastAsia="Times New Roman" w:hAnsi="Tahoma" w:cs="Tahoma"/>
          <w:sz w:val="20"/>
          <w:szCs w:val="20"/>
          <w:lang w:eastAsia="pl-PL"/>
        </w:rPr>
        <w:t xml:space="preserve">dla Roboty budowlane polegające na demontażu i montażu urządzeń i instalacji wewnętrznych. Modernizacja energetyczna w kompleksie szkolno-sportowym przy ul. Wrocławskiej 39 w Twardogórze – branża sanitarna i elektryczna, w tym: </w:t>
      </w:r>
    </w:p>
    <w:p w:rsidR="00084D96" w:rsidRPr="000350DF" w:rsidRDefault="00084D96" w:rsidP="00805F8F">
      <w:pPr>
        <w:pStyle w:val="Akapitzlist"/>
        <w:spacing w:line="240" w:lineRule="auto"/>
        <w:ind w:left="709" w:hanging="709"/>
        <w:jc w:val="both"/>
        <w:rPr>
          <w:rFonts w:ascii="Tahoma" w:eastAsia="Times New Roman" w:hAnsi="Tahoma" w:cs="Tahoma"/>
          <w:sz w:val="20"/>
          <w:szCs w:val="20"/>
          <w:lang w:eastAsia="pl-PL"/>
        </w:rPr>
      </w:pPr>
      <w:r w:rsidRPr="000350DF">
        <w:rPr>
          <w:rFonts w:ascii="Tahoma" w:eastAsia="Times New Roman" w:hAnsi="Tahoma" w:cs="Tahoma"/>
          <w:sz w:val="20"/>
          <w:szCs w:val="20"/>
          <w:lang w:eastAsia="pl-PL"/>
        </w:rPr>
        <w:t>Tom 2/PR Projekt podłączenia kotłowni kogeneracyjnej wraz z przebudową układu rozdziału energii elektrycznej na terenie hali sportowo-widowiskowej w zabudowie szeregowej wraz z przyszkolną krytą pływalnią „DELFINEK”</w:t>
      </w:r>
    </w:p>
    <w:p w:rsidR="00F900C5" w:rsidRDefault="00F900C5" w:rsidP="00F900C5">
      <w:pPr>
        <w:spacing w:after="0" w:line="300" w:lineRule="exact"/>
        <w:ind w:left="720"/>
        <w:jc w:val="both"/>
        <w:rPr>
          <w:rFonts w:ascii="Tahoma" w:eastAsia="Times New Roman" w:hAnsi="Tahoma" w:cs="Tahoma"/>
          <w:bCs/>
          <w:sz w:val="20"/>
          <w:szCs w:val="20"/>
          <w:lang w:eastAsia="pl-PL"/>
        </w:rPr>
      </w:pPr>
    </w:p>
    <w:p w:rsidR="007B1E74" w:rsidRPr="008274AB"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europejskich ocen technicznych, aprobat, specyfikacji technicznych i systemów referencji technicznych, o których mowa w art. 30 ust. 1 pkt 2,</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równoważne opisywanym przez Zamawiającego jest zobowiązany wykazać, że proponowane przez niego usługi, dostawy </w:t>
      </w:r>
      <w:r w:rsidRPr="008274AB">
        <w:rPr>
          <w:rFonts w:ascii="Tahoma" w:eastAsia="Times New Roman" w:hAnsi="Tahoma" w:cs="Tahoma"/>
          <w:color w:val="000000"/>
          <w:sz w:val="20"/>
          <w:szCs w:val="20"/>
          <w:lang w:eastAsia="pl-PL"/>
        </w:rPr>
        <w:t xml:space="preserve">lub roboty budowlane spełniają wymagania określone przez Zamawiającego. </w:t>
      </w:r>
    </w:p>
    <w:p w:rsidR="007B1E74" w:rsidRPr="008274AB" w:rsidRDefault="007B1E74" w:rsidP="00661F25">
      <w:pPr>
        <w:pStyle w:val="Akapitzlist"/>
        <w:numPr>
          <w:ilvl w:val="1"/>
          <w:numId w:val="96"/>
        </w:numPr>
        <w:spacing w:before="240" w:line="240" w:lineRule="auto"/>
        <w:ind w:left="709" w:hanging="709"/>
        <w:jc w:val="both"/>
        <w:rPr>
          <w:rFonts w:ascii="Tahoma" w:eastAsia="Times New Roman" w:hAnsi="Tahoma" w:cs="Tahoma"/>
          <w:color w:val="000000"/>
          <w:sz w:val="20"/>
          <w:szCs w:val="20"/>
          <w:lang w:eastAsia="pl-PL"/>
        </w:rPr>
      </w:pPr>
      <w:r w:rsidRPr="008274AB">
        <w:rPr>
          <w:rFonts w:ascii="Tahoma" w:eastAsia="Times New Roman" w:hAnsi="Tahoma" w:cs="Tahoma"/>
          <w:color w:val="000000"/>
          <w:sz w:val="20"/>
          <w:szCs w:val="20"/>
          <w:lang w:eastAsia="pl-PL"/>
        </w:rPr>
        <w:lastRenderedPageBreak/>
        <w:t>Przedmiot umowy należy wykonać w zakresie i na warunkach określonych w postanowieniach niniejszej umowy zgodnie z wyżej wymienioną dokumentacją projektową oraz z uwzględnieniem:</w:t>
      </w:r>
    </w:p>
    <w:p w:rsidR="007B1E74" w:rsidRPr="008274AB" w:rsidRDefault="007B1E74" w:rsidP="00661F25">
      <w:pPr>
        <w:numPr>
          <w:ilvl w:val="1"/>
          <w:numId w:val="60"/>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8274AB">
        <w:rPr>
          <w:rFonts w:ascii="Tahoma" w:eastAsia="Times New Roman" w:hAnsi="Tahoma" w:cs="Tahoma"/>
          <w:color w:val="000000"/>
          <w:sz w:val="20"/>
          <w:szCs w:val="20"/>
          <w:lang w:eastAsia="pl-PL"/>
        </w:rPr>
        <w:t>harmonogramu rzeczowo-finansowo</w:t>
      </w:r>
      <w:r w:rsidR="005760DA" w:rsidRPr="008274AB">
        <w:rPr>
          <w:rFonts w:ascii="Tahoma" w:eastAsia="Times New Roman" w:hAnsi="Tahoma" w:cs="Tahoma"/>
          <w:color w:val="000000"/>
          <w:sz w:val="20"/>
          <w:szCs w:val="20"/>
          <w:lang w:eastAsia="pl-PL"/>
        </w:rPr>
        <w:t xml:space="preserve">-terminowego </w:t>
      </w:r>
      <w:r w:rsidRPr="008274AB">
        <w:rPr>
          <w:rFonts w:ascii="Tahoma" w:eastAsia="Times New Roman" w:hAnsi="Tahoma" w:cs="Tahoma"/>
          <w:color w:val="000000"/>
          <w:sz w:val="20"/>
          <w:szCs w:val="20"/>
          <w:lang w:eastAsia="pl-PL"/>
        </w:rPr>
        <w:t>robót (Załącznik nr 1 do umowy)</w:t>
      </w:r>
    </w:p>
    <w:p w:rsidR="007B1E74" w:rsidRPr="007B1E74" w:rsidRDefault="007B1E74" w:rsidP="00661F25">
      <w:pPr>
        <w:numPr>
          <w:ilvl w:val="1"/>
          <w:numId w:val="60"/>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Default="007B1E74" w:rsidP="00661F25">
      <w:pPr>
        <w:numPr>
          <w:ilvl w:val="1"/>
          <w:numId w:val="60"/>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A224EF" w:rsidRPr="007B1E74" w:rsidRDefault="00A224EF" w:rsidP="00661F25">
      <w:pPr>
        <w:numPr>
          <w:ilvl w:val="1"/>
          <w:numId w:val="60"/>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SIWZ na podstawie której prowadzono postępowanie przetargowe.</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661F25">
      <w:pPr>
        <w:numPr>
          <w:ilvl w:val="1"/>
          <w:numId w:val="9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w:t>
      </w:r>
      <w:r w:rsidR="00533F11">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2.</w:t>
      </w:r>
      <w:r w:rsidR="00533F11">
        <w:rPr>
          <w:rFonts w:ascii="Tahoma" w:eastAsia="Times New Roman" w:hAnsi="Tahoma" w:cs="Tahoma"/>
          <w:color w:val="000000"/>
          <w:sz w:val="20"/>
          <w:szCs w:val="20"/>
          <w:lang w:eastAsia="pl-PL"/>
        </w:rPr>
        <w:t>5</w:t>
      </w:r>
      <w:r w:rsidRPr="007B1E74">
        <w:rPr>
          <w:rFonts w:ascii="Tahoma" w:eastAsia="Times New Roman" w:hAnsi="Tahoma" w:cs="Tahoma"/>
          <w:color w:val="000000"/>
          <w:sz w:val="20"/>
          <w:szCs w:val="20"/>
          <w:lang w:eastAsia="pl-PL"/>
        </w:rPr>
        <w:t xml:space="preserve"> niniejszej umowy należy traktować jako dokumenty wzajemnie się uzupełniające. </w:t>
      </w:r>
    </w:p>
    <w:p w:rsidR="007B1E74" w:rsidRPr="007B1E74" w:rsidRDefault="007B1E74" w:rsidP="00661F25">
      <w:pPr>
        <w:numPr>
          <w:ilvl w:val="1"/>
          <w:numId w:val="96"/>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w:t>
      </w:r>
      <w:r w:rsidR="00562253">
        <w:rPr>
          <w:rFonts w:ascii="Tahoma" w:eastAsia="Times New Roman" w:hAnsi="Tahoma" w:cs="Tahoma"/>
          <w:color w:val="000000"/>
          <w:sz w:val="20"/>
          <w:szCs w:val="20"/>
          <w:lang w:eastAsia="pl-PL"/>
        </w:rPr>
        <w:t>o</w:t>
      </w:r>
      <w:r w:rsidR="00BD577F">
        <w:rPr>
          <w:rFonts w:ascii="Tahoma" w:eastAsia="Times New Roman" w:hAnsi="Tahoma" w:cs="Tahoma"/>
          <w:color w:val="000000"/>
          <w:sz w:val="20"/>
          <w:szCs w:val="20"/>
          <w:lang w:eastAsia="pl-PL"/>
        </w:rPr>
        <w:t>-</w:t>
      </w:r>
      <w:r w:rsidR="00562253">
        <w:rPr>
          <w:rFonts w:ascii="Tahoma" w:eastAsia="Times New Roman" w:hAnsi="Tahoma" w:cs="Tahoma"/>
          <w:color w:val="000000"/>
          <w:sz w:val="20"/>
          <w:szCs w:val="20"/>
          <w:lang w:eastAsia="pl-PL"/>
        </w:rPr>
        <w:t>terminowym</w:t>
      </w:r>
      <w:r w:rsidRPr="007B1E74">
        <w:rPr>
          <w:rFonts w:ascii="Tahoma" w:eastAsia="Times New Roman" w:hAnsi="Tahoma" w:cs="Tahoma"/>
          <w:color w:val="000000"/>
          <w:sz w:val="20"/>
          <w:szCs w:val="20"/>
          <w:lang w:eastAsia="pl-PL"/>
        </w:rPr>
        <w:t xml:space="preserve"> w miarę ich ukończenia może podlegać odbiorowi częściowemu przez Zamawiającego.</w:t>
      </w:r>
    </w:p>
    <w:p w:rsidR="007B1E74" w:rsidRPr="008177DE" w:rsidRDefault="007B1E74" w:rsidP="00661F25">
      <w:pPr>
        <w:numPr>
          <w:ilvl w:val="1"/>
          <w:numId w:val="96"/>
        </w:numPr>
        <w:spacing w:before="240" w:after="0" w:line="240" w:lineRule="auto"/>
        <w:ind w:left="567" w:hanging="572"/>
        <w:jc w:val="both"/>
        <w:rPr>
          <w:rFonts w:ascii="Tahoma" w:eastAsia="Times New Roman" w:hAnsi="Tahoma" w:cs="Tahoma"/>
          <w:sz w:val="20"/>
          <w:szCs w:val="20"/>
          <w:u w:val="single"/>
          <w:lang w:eastAsia="pl-PL"/>
        </w:rPr>
      </w:pPr>
      <w:r w:rsidRPr="008177DE">
        <w:rPr>
          <w:rFonts w:ascii="Tahoma" w:eastAsia="Times New Roman" w:hAnsi="Tahoma" w:cs="Tahoma"/>
          <w:sz w:val="20"/>
          <w:szCs w:val="20"/>
          <w:lang w:eastAsia="pl-PL"/>
        </w:rPr>
        <w:t>Zamawiający zastrzega sobie prawo do wprowadzenia zmian w harmonogramie rzeczowo-finansow</w:t>
      </w:r>
      <w:r w:rsidR="005760DA" w:rsidRPr="008177DE">
        <w:rPr>
          <w:rFonts w:ascii="Tahoma" w:eastAsia="Times New Roman" w:hAnsi="Tahoma" w:cs="Tahoma"/>
          <w:sz w:val="20"/>
          <w:szCs w:val="20"/>
          <w:lang w:eastAsia="pl-PL"/>
        </w:rPr>
        <w:t>o-terminowym</w:t>
      </w:r>
      <w:r w:rsidRPr="008177DE">
        <w:rPr>
          <w:rFonts w:ascii="Tahoma" w:eastAsia="Times New Roman" w:hAnsi="Tahoma" w:cs="Tahoma"/>
          <w:sz w:val="20"/>
          <w:szCs w:val="20"/>
          <w:lang w:eastAsia="pl-PL"/>
        </w:rPr>
        <w:t xml:space="preserve"> robót w zakresie terminów realizacji prac w szczególności dotyczy wymogów związanych z programem pomocowym</w:t>
      </w:r>
      <w:r w:rsidR="00533F11" w:rsidRPr="008177DE">
        <w:rPr>
          <w:rFonts w:ascii="Tahoma" w:eastAsia="Times New Roman" w:hAnsi="Tahoma" w:cs="Tahoma"/>
          <w:sz w:val="20"/>
          <w:szCs w:val="20"/>
          <w:lang w:eastAsia="pl-PL"/>
        </w:rPr>
        <w:t>, uzgodnieniami z wykonawcami realizującymi pozostałe części zamówienia</w:t>
      </w:r>
      <w:r w:rsidRPr="008177DE">
        <w:rPr>
          <w:rFonts w:ascii="Tahoma" w:eastAsia="Times New Roman" w:hAnsi="Tahoma" w:cs="Tahoma"/>
          <w:sz w:val="20"/>
          <w:szCs w:val="20"/>
          <w:lang w:eastAsia="pl-PL"/>
        </w:rPr>
        <w:t xml:space="preserve">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661F25">
      <w:pPr>
        <w:numPr>
          <w:ilvl w:val="1"/>
          <w:numId w:val="82"/>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661F25">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w:t>
      </w:r>
      <w:r w:rsidR="00C33FED">
        <w:rPr>
          <w:rFonts w:ascii="Tahoma" w:eastAsia="Times New Roman" w:hAnsi="Tahoma" w:cs="Tahoma"/>
          <w:color w:val="000000"/>
          <w:sz w:val="20"/>
          <w:szCs w:val="20"/>
          <w:lang w:eastAsia="pl-PL"/>
        </w:rPr>
        <w:t>czyć Zamawiającemu instrukcje w komplecie z dokumentacją odbiorową w dniu zgłoszenia zadania do odbioru</w:t>
      </w:r>
      <w:r w:rsidRPr="007B1E74">
        <w:rPr>
          <w:rFonts w:ascii="Tahoma" w:eastAsia="Times New Roman" w:hAnsi="Tahoma" w:cs="Tahoma"/>
          <w:color w:val="000000"/>
          <w:sz w:val="20"/>
          <w:szCs w:val="20"/>
          <w:lang w:eastAsia="pl-PL"/>
        </w:rPr>
        <w:t xml:space="preserve"> – nie później jednak niż do dnia odbioru tej rzeczy przez Zamawiającego.</w:t>
      </w:r>
    </w:p>
    <w:p w:rsidR="007B1E74" w:rsidRPr="007B1E74" w:rsidRDefault="007B1E74" w:rsidP="00661F25">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661F25">
      <w:pPr>
        <w:numPr>
          <w:ilvl w:val="1"/>
          <w:numId w:val="82"/>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661F25">
      <w:pPr>
        <w:numPr>
          <w:ilvl w:val="2"/>
          <w:numId w:val="82"/>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661F25">
      <w:pPr>
        <w:numPr>
          <w:ilvl w:val="2"/>
          <w:numId w:val="82"/>
        </w:numPr>
        <w:tabs>
          <w:tab w:val="clear" w:pos="708"/>
          <w:tab w:val="num" w:pos="567"/>
        </w:tabs>
        <w:spacing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w:t>
      </w:r>
      <w:r w:rsidR="00C33FED">
        <w:rPr>
          <w:rFonts w:ascii="Tahoma" w:eastAsia="Times New Roman" w:hAnsi="Tahoma" w:cs="Tahoma"/>
          <w:color w:val="000000"/>
          <w:sz w:val="20"/>
          <w:szCs w:val="20"/>
          <w:lang w:eastAsia="pl-PL"/>
        </w:rPr>
        <w:t xml:space="preserve">. </w:t>
      </w:r>
      <w:r w:rsidR="00C33FED" w:rsidRPr="00C33FED">
        <w:rPr>
          <w:rFonts w:ascii="Tahoma" w:eastAsia="Times New Roman" w:hAnsi="Tahoma" w:cs="Tahoma"/>
          <w:color w:val="000000"/>
          <w:sz w:val="20"/>
          <w:szCs w:val="20"/>
          <w:lang w:eastAsia="pl-PL"/>
        </w:rPr>
        <w:t xml:space="preserve">Materiały i urządzenia pozyskane z rozbiórki w trakcie prowadzenia robót, a nadające się do ponownego wbudowania, Wykonawca odwiezie i protokolarnie przekaże do magazynu Zamawiającego, mieszczącego się w odległości do 4 km od placu budowy lub inne wskazane miejsce w granicach administracyjnych gminy Twardogóra. Przekazane materiały jw. muszą zostać zinwentaryzowane, oraz posortowane i złożone na paletach zakupionych przez Wykonawcę we </w:t>
      </w:r>
      <w:r w:rsidR="00C33FED" w:rsidRPr="00C33FED">
        <w:rPr>
          <w:rFonts w:ascii="Tahoma" w:eastAsia="Times New Roman" w:hAnsi="Tahoma" w:cs="Tahoma"/>
          <w:color w:val="000000"/>
          <w:sz w:val="20"/>
          <w:szCs w:val="20"/>
          <w:lang w:eastAsia="pl-PL"/>
        </w:rPr>
        <w:lastRenderedPageBreak/>
        <w:t>wskazanym miejscu. Pozostałe materiały nie nadające się do wykorzystania pozyskane z rozbiórek oraz odpady stanowią własność Wykonawcy</w:t>
      </w:r>
      <w:r w:rsidRPr="007B1E74">
        <w:rPr>
          <w:rFonts w:ascii="Tahoma" w:eastAsia="Times New Roman" w:hAnsi="Tahoma" w:cs="Tahoma"/>
          <w:color w:val="000000"/>
          <w:sz w:val="20"/>
          <w:szCs w:val="20"/>
          <w:lang w:eastAsia="pl-PL"/>
        </w:rPr>
        <w:t>.</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661F25">
      <w:pPr>
        <w:numPr>
          <w:ilvl w:val="1"/>
          <w:numId w:val="83"/>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 xml:space="preserve">Wykonanie umowy i wyznaczenie kierownika budowy </w:t>
      </w:r>
      <w:r w:rsidR="007F7327">
        <w:rPr>
          <w:rFonts w:ascii="Tahoma" w:eastAsia="Times New Roman" w:hAnsi="Tahoma" w:cs="Tahoma"/>
          <w:b/>
          <w:color w:val="000000"/>
          <w:sz w:val="20"/>
          <w:szCs w:val="20"/>
          <w:lang w:eastAsia="pl-PL"/>
        </w:rPr>
        <w:t xml:space="preserve">lub robót </w:t>
      </w:r>
      <w:r w:rsidRPr="007B1E74">
        <w:rPr>
          <w:rFonts w:ascii="Tahoma" w:eastAsia="Times New Roman" w:hAnsi="Tahoma" w:cs="Tahoma"/>
          <w:b/>
          <w:color w:val="000000"/>
          <w:sz w:val="20"/>
          <w:szCs w:val="20"/>
          <w:lang w:eastAsia="pl-PL"/>
        </w:rPr>
        <w:t>oraz nadzoru inwestorskiego</w:t>
      </w:r>
    </w:p>
    <w:p w:rsidR="007B1E74" w:rsidRPr="007B1E74" w:rsidRDefault="007B1E74" w:rsidP="00661F25">
      <w:pPr>
        <w:numPr>
          <w:ilvl w:val="2"/>
          <w:numId w:val="83"/>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661F25">
      <w:pPr>
        <w:numPr>
          <w:ilvl w:val="0"/>
          <w:numId w:val="6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661F25">
      <w:pPr>
        <w:numPr>
          <w:ilvl w:val="0"/>
          <w:numId w:val="6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661F25">
      <w:pPr>
        <w:numPr>
          <w:ilvl w:val="2"/>
          <w:numId w:val="83"/>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Kierownikiem budowy </w:t>
      </w:r>
      <w:r w:rsidR="00626273">
        <w:rPr>
          <w:rFonts w:ascii="Tahoma" w:eastAsia="Times New Roman" w:hAnsi="Tahoma" w:cs="Tahoma"/>
          <w:color w:val="000000"/>
          <w:sz w:val="20"/>
          <w:szCs w:val="20"/>
          <w:lang w:eastAsia="pl-PL"/>
        </w:rPr>
        <w:t xml:space="preserve">(dla części 1 </w:t>
      </w:r>
      <w:r w:rsidR="00626273" w:rsidRPr="00805F8F">
        <w:rPr>
          <w:rFonts w:ascii="Tahoma" w:eastAsia="Times New Roman" w:hAnsi="Tahoma" w:cs="Tahoma"/>
          <w:sz w:val="20"/>
          <w:szCs w:val="20"/>
          <w:lang w:eastAsia="pl-PL"/>
        </w:rPr>
        <w:t xml:space="preserve">zamówienia) </w:t>
      </w:r>
      <w:r w:rsidR="0069082D" w:rsidRPr="00805F8F">
        <w:rPr>
          <w:rFonts w:ascii="Tahoma" w:eastAsia="Times New Roman" w:hAnsi="Tahoma" w:cs="Tahoma"/>
          <w:sz w:val="20"/>
          <w:szCs w:val="20"/>
          <w:lang w:eastAsia="pl-PL"/>
        </w:rPr>
        <w:t xml:space="preserve">lub robót </w:t>
      </w:r>
      <w:r w:rsidR="00626273" w:rsidRPr="00805F8F">
        <w:rPr>
          <w:rFonts w:ascii="Tahoma" w:eastAsia="Times New Roman" w:hAnsi="Tahoma" w:cs="Tahoma"/>
          <w:sz w:val="20"/>
          <w:szCs w:val="20"/>
          <w:lang w:eastAsia="pl-PL"/>
        </w:rPr>
        <w:t>(dla pozostałych części zamówienia)</w:t>
      </w:r>
      <w:r w:rsidRPr="00805F8F">
        <w:rPr>
          <w:rFonts w:ascii="Tahoma" w:eastAsia="Times New Roman" w:hAnsi="Tahoma" w:cs="Tahoma"/>
          <w:sz w:val="20"/>
          <w:szCs w:val="20"/>
          <w:lang w:eastAsia="pl-PL"/>
        </w:rPr>
        <w:t xml:space="preserve"> z </w:t>
      </w:r>
      <w:r w:rsidRPr="007B1E74">
        <w:rPr>
          <w:rFonts w:ascii="Tahoma" w:eastAsia="Times New Roman" w:hAnsi="Tahoma" w:cs="Tahoma"/>
          <w:color w:val="000000"/>
          <w:sz w:val="20"/>
          <w:szCs w:val="20"/>
          <w:lang w:eastAsia="pl-PL"/>
        </w:rPr>
        <w:t xml:space="preserve">ramienia Wykonawcy </w:t>
      </w:r>
      <w:r w:rsidR="0069082D">
        <w:rPr>
          <w:rFonts w:ascii="Tahoma" w:eastAsia="Times New Roman" w:hAnsi="Tahoma" w:cs="Tahoma"/>
          <w:color w:val="000000"/>
          <w:sz w:val="20"/>
          <w:szCs w:val="20"/>
          <w:lang w:eastAsia="pl-PL"/>
        </w:rPr>
        <w:t>w branży …………….</w:t>
      </w:r>
      <w:r w:rsidRPr="007B1E74">
        <w:rPr>
          <w:rFonts w:ascii="Tahoma" w:eastAsia="Times New Roman" w:hAnsi="Tahoma" w:cs="Tahoma"/>
          <w:color w:val="000000"/>
          <w:sz w:val="20"/>
          <w:szCs w:val="20"/>
          <w:lang w:eastAsia="pl-PL"/>
        </w:rPr>
        <w:t>będzie: ....................................................</w:t>
      </w:r>
    </w:p>
    <w:p w:rsidR="007B1E74" w:rsidRPr="0069082D" w:rsidRDefault="007B1E74" w:rsidP="00661F25">
      <w:pPr>
        <w:numPr>
          <w:ilvl w:val="2"/>
          <w:numId w:val="83"/>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69082D">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69082D">
        <w:rPr>
          <w:rFonts w:ascii="Tahoma" w:eastAsia="Times New Roman" w:hAnsi="Tahoma" w:cs="Tahoma"/>
          <w:sz w:val="20"/>
          <w:szCs w:val="20"/>
          <w:lang w:eastAsia="pl-PL"/>
        </w:rPr>
        <w:t>290 z późn.zm.).</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w:t>
      </w:r>
      <w:r w:rsidR="009442CB">
        <w:rPr>
          <w:rFonts w:ascii="Tahoma" w:eastAsia="Times New Roman" w:hAnsi="Tahoma" w:cs="Tahoma"/>
          <w:color w:val="000000"/>
          <w:sz w:val="20"/>
          <w:szCs w:val="20"/>
          <w:lang w:eastAsia="pl-PL"/>
        </w:rPr>
        <w:t xml:space="preserve"> lub kierowników robót</w:t>
      </w:r>
      <w:r w:rsidRPr="007B1E74">
        <w:rPr>
          <w:rFonts w:ascii="Tahoma" w:eastAsia="Times New Roman" w:hAnsi="Tahoma" w:cs="Tahoma"/>
          <w:color w:val="000000"/>
          <w:sz w:val="20"/>
          <w:szCs w:val="20"/>
          <w:lang w:eastAsia="pl-PL"/>
        </w:rPr>
        <w:t>. W tym celu Wykonawca przedłoży Zamawiającemu pisemne uzasadnienie wraz z:</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w:t>
      </w:r>
      <w:r w:rsidR="009442CB">
        <w:rPr>
          <w:rFonts w:ascii="Tahoma" w:eastAsia="Times New Roman" w:hAnsi="Tahoma" w:cs="Tahoma"/>
          <w:color w:val="000000"/>
          <w:sz w:val="20"/>
          <w:szCs w:val="20"/>
          <w:lang w:eastAsia="pl-PL"/>
        </w:rPr>
        <w:t>ciu obowiązku Kierownika Budowy lub kierownika robót,</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D240CC" w:rsidRPr="007B1E74" w:rsidRDefault="00D240CC"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D240CC">
        <w:rPr>
          <w:rFonts w:ascii="Tahoma" w:eastAsia="Times New Roman" w:hAnsi="Tahoma" w:cs="Tahoma"/>
          <w:color w:val="000000"/>
          <w:sz w:val="20"/>
          <w:szCs w:val="20"/>
          <w:lang w:eastAsia="pl-PL"/>
        </w:rPr>
        <w:t>Kierownik budowy i kierownicy robót są zobowiązani do przebywania na terenie placu budowy w czasie trwania robót budowlanych. W uzasadnionych przypadkach dopuszcza się krótkotrwałe zastępstwo osoby kierownika budowy</w:t>
      </w:r>
      <w:r>
        <w:rPr>
          <w:rFonts w:ascii="Tahoma" w:eastAsia="Times New Roman" w:hAnsi="Tahoma" w:cs="Tahoma"/>
          <w:color w:val="000000"/>
          <w:sz w:val="20"/>
          <w:szCs w:val="20"/>
          <w:lang w:eastAsia="pl-PL"/>
        </w:rPr>
        <w:t xml:space="preserve"> lub kierowników robót</w:t>
      </w:r>
      <w:r w:rsidRPr="00D240CC">
        <w:rPr>
          <w:rFonts w:ascii="Tahoma" w:eastAsia="Times New Roman" w:hAnsi="Tahoma" w:cs="Tahoma"/>
          <w:color w:val="000000"/>
          <w:sz w:val="20"/>
          <w:szCs w:val="20"/>
          <w:lang w:eastAsia="pl-PL"/>
        </w:rPr>
        <w:t xml:space="preserve"> na terenie placu budowy przez wyznaczoną osobę posiadającą równorzędne uprawnienia budowlane</w:t>
      </w:r>
      <w:r>
        <w:rPr>
          <w:rFonts w:ascii="Tahoma" w:eastAsia="Times New Roman" w:hAnsi="Tahoma" w:cs="Tahoma"/>
          <w:color w:val="000000"/>
          <w:sz w:val="20"/>
          <w:szCs w:val="20"/>
          <w:lang w:eastAsia="pl-PL"/>
        </w:rPr>
        <w:t xml:space="preserve"> do zastępowanych osób</w:t>
      </w:r>
      <w:r w:rsidRPr="00D240CC">
        <w:rPr>
          <w:rFonts w:ascii="Tahoma" w:eastAsia="Times New Roman" w:hAnsi="Tahoma" w:cs="Tahoma"/>
          <w:color w:val="000000"/>
          <w:sz w:val="20"/>
          <w:szCs w:val="20"/>
          <w:lang w:eastAsia="pl-PL"/>
        </w:rPr>
        <w:t>.</w:t>
      </w:r>
    </w:p>
    <w:p w:rsidR="007B1E74" w:rsidRPr="007B1E74" w:rsidRDefault="007B1E74" w:rsidP="00661F25">
      <w:pPr>
        <w:numPr>
          <w:ilvl w:val="1"/>
          <w:numId w:val="8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661F25">
      <w:pPr>
        <w:numPr>
          <w:ilvl w:val="2"/>
          <w:numId w:val="83"/>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w:t>
      </w:r>
      <w:r w:rsidR="00626273">
        <w:rPr>
          <w:rFonts w:ascii="Tahoma" w:eastAsia="Times New Roman" w:hAnsi="Tahoma" w:cs="Tahoma"/>
          <w:color w:val="000000"/>
          <w:sz w:val="20"/>
          <w:szCs w:val="20"/>
          <w:lang w:eastAsia="pl-PL"/>
        </w:rPr>
        <w:t xml:space="preserve">alność za obiekty, wyposażenie </w:t>
      </w:r>
      <w:r w:rsidRPr="007B1E74">
        <w:rPr>
          <w:rFonts w:ascii="Tahoma" w:eastAsia="Times New Roman" w:hAnsi="Tahoma" w:cs="Tahoma"/>
          <w:color w:val="000000"/>
          <w:sz w:val="20"/>
          <w:szCs w:val="20"/>
          <w:lang w:eastAsia="pl-PL"/>
        </w:rPr>
        <w:t xml:space="preserve">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661F25">
      <w:pPr>
        <w:numPr>
          <w:ilvl w:val="1"/>
          <w:numId w:val="8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661F25">
      <w:pPr>
        <w:numPr>
          <w:ilvl w:val="2"/>
          <w:numId w:val="83"/>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661F25">
      <w:pPr>
        <w:numPr>
          <w:ilvl w:val="0"/>
          <w:numId w:val="62"/>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661F25">
      <w:pPr>
        <w:numPr>
          <w:ilvl w:val="0"/>
          <w:numId w:val="62"/>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obowiązującymi przepisami prawa budowlanego i przepisami prawa dotyczącymi wymagań technicznych,</w:t>
      </w:r>
    </w:p>
    <w:p w:rsidR="007B1E74" w:rsidRPr="007B1E74" w:rsidRDefault="007B1E74" w:rsidP="00661F25">
      <w:pPr>
        <w:numPr>
          <w:ilvl w:val="0"/>
          <w:numId w:val="62"/>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661F25">
      <w:pPr>
        <w:numPr>
          <w:ilvl w:val="0"/>
          <w:numId w:val="62"/>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661F25">
      <w:pPr>
        <w:numPr>
          <w:ilvl w:val="2"/>
          <w:numId w:val="83"/>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wystąpienia konieczności wykonania prac nie objętych umową lub </w:t>
      </w:r>
      <w:r w:rsidR="009442CB">
        <w:rPr>
          <w:rFonts w:ascii="Tahoma" w:eastAsia="Times New Roman" w:hAnsi="Tahoma" w:cs="Tahoma"/>
          <w:color w:val="000000"/>
          <w:sz w:val="20"/>
          <w:szCs w:val="20"/>
          <w:lang w:eastAsia="pl-PL"/>
        </w:rPr>
        <w:t xml:space="preserve">dokumentacją </w:t>
      </w:r>
      <w:r w:rsidRPr="007B1E74">
        <w:rPr>
          <w:rFonts w:ascii="Tahoma" w:eastAsia="Times New Roman" w:hAnsi="Tahoma" w:cs="Tahoma"/>
          <w:color w:val="000000"/>
          <w:sz w:val="20"/>
          <w:szCs w:val="20"/>
          <w:lang w:eastAsia="pl-PL"/>
        </w:rPr>
        <w:t>projekt</w:t>
      </w:r>
      <w:r w:rsidR="009442CB">
        <w:rPr>
          <w:rFonts w:ascii="Tahoma" w:eastAsia="Times New Roman" w:hAnsi="Tahoma" w:cs="Tahoma"/>
          <w:color w:val="000000"/>
          <w:sz w:val="20"/>
          <w:szCs w:val="20"/>
          <w:lang w:eastAsia="pl-PL"/>
        </w:rPr>
        <w:t>ową</w:t>
      </w:r>
      <w:r w:rsidRPr="007B1E74">
        <w:rPr>
          <w:rFonts w:ascii="Tahoma" w:eastAsia="Times New Roman" w:hAnsi="Tahoma" w:cs="Tahoma"/>
          <w:color w:val="000000"/>
          <w:sz w:val="20"/>
          <w:szCs w:val="20"/>
          <w:lang w:eastAsia="pl-PL"/>
        </w:rPr>
        <w:t xml:space="preserve">, lub specyfikacją techniczną, </w:t>
      </w:r>
      <w:r w:rsidR="00D240CC">
        <w:rPr>
          <w:rFonts w:ascii="Tahoma" w:eastAsia="Times New Roman" w:hAnsi="Tahoma" w:cs="Tahoma"/>
          <w:color w:val="000000"/>
          <w:sz w:val="20"/>
          <w:szCs w:val="20"/>
          <w:lang w:eastAsia="pl-PL"/>
        </w:rPr>
        <w:t xml:space="preserve">lub SIWZ, </w:t>
      </w:r>
      <w:r w:rsidRPr="007B1E74">
        <w:rPr>
          <w:rFonts w:ascii="Tahoma" w:eastAsia="Times New Roman" w:hAnsi="Tahoma" w:cs="Tahoma"/>
          <w:color w:val="000000"/>
          <w:sz w:val="20"/>
          <w:szCs w:val="20"/>
          <w:lang w:eastAsia="pl-PL"/>
        </w:rPr>
        <w:t>Wykonawcy nie wolno ich realizować bez zmiany niniejszej umowy lub uzyskania dodatkowego zamówienia na podstawie odrębnej umowy.</w:t>
      </w:r>
    </w:p>
    <w:p w:rsidR="007B1E74" w:rsidRPr="00DA1ECF" w:rsidRDefault="007B1E74" w:rsidP="00661F25">
      <w:pPr>
        <w:numPr>
          <w:ilvl w:val="2"/>
          <w:numId w:val="83"/>
        </w:numPr>
        <w:tabs>
          <w:tab w:val="clear" w:pos="708"/>
          <w:tab w:val="left" w:pos="567"/>
        </w:tabs>
        <w:spacing w:before="120" w:after="0" w:line="240" w:lineRule="auto"/>
        <w:ind w:left="0" w:firstLine="0"/>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Wykonawca bez dodatkowego wynagrodzenia zobowiązuje się do:</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a)</w:t>
      </w:r>
      <w:r w:rsidRPr="00DA1ECF">
        <w:rPr>
          <w:rFonts w:ascii="Tahoma" w:eastAsia="Times New Roman" w:hAnsi="Tahoma" w:cs="Tahoma"/>
          <w:sz w:val="20"/>
          <w:szCs w:val="20"/>
          <w:lang w:eastAsia="pl-PL"/>
        </w:rPr>
        <w:tab/>
        <w:t xml:space="preserve">dostarczenia Zamawiającemu, w dniu przekazania placu budowy, oświadczenia o podjęciu obowiązków kierownika budowy </w:t>
      </w:r>
      <w:r w:rsidR="0069082D">
        <w:rPr>
          <w:rFonts w:ascii="Tahoma" w:eastAsia="Times New Roman" w:hAnsi="Tahoma" w:cs="Tahoma"/>
          <w:sz w:val="20"/>
          <w:szCs w:val="20"/>
          <w:lang w:eastAsia="pl-PL"/>
        </w:rPr>
        <w:t>lub</w:t>
      </w:r>
      <w:r w:rsidRPr="00DA1ECF">
        <w:rPr>
          <w:rFonts w:ascii="Tahoma" w:eastAsia="Times New Roman" w:hAnsi="Tahoma" w:cs="Tahoma"/>
          <w:sz w:val="20"/>
          <w:szCs w:val="20"/>
          <w:lang w:eastAsia="pl-PL"/>
        </w:rPr>
        <w:t xml:space="preserve"> kierownik</w:t>
      </w:r>
      <w:r w:rsidR="0069082D">
        <w:rPr>
          <w:rFonts w:ascii="Tahoma" w:eastAsia="Times New Roman" w:hAnsi="Tahoma" w:cs="Tahoma"/>
          <w:sz w:val="20"/>
          <w:szCs w:val="20"/>
          <w:lang w:eastAsia="pl-PL"/>
        </w:rPr>
        <w:t>a</w:t>
      </w:r>
      <w:r w:rsidRPr="00DA1ECF">
        <w:rPr>
          <w:rFonts w:ascii="Tahoma" w:eastAsia="Times New Roman" w:hAnsi="Tahoma" w:cs="Tahoma"/>
          <w:sz w:val="20"/>
          <w:szCs w:val="20"/>
          <w:lang w:eastAsia="pl-PL"/>
        </w:rPr>
        <w:t xml:space="preserve"> robót branżowych oraz uwierzytelnionych kopii zaświadczeń właściwej izby samorządu zawodowego potwierdzających wpis ww. osób na listę członków tej izby i uwierzytelnionych kopii uprawnień budowlanych;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b)</w:t>
      </w:r>
      <w:r w:rsidRPr="00DA1ECF">
        <w:rPr>
          <w:rFonts w:ascii="Tahoma" w:eastAsia="Times New Roman" w:hAnsi="Tahoma" w:cs="Tahoma"/>
          <w:sz w:val="20"/>
          <w:szCs w:val="20"/>
          <w:lang w:eastAsia="pl-PL"/>
        </w:rPr>
        <w:tab/>
        <w:t>dostarczenia Zamawiającemu, w dniu przekazania placu budowy kosztorysu ofertowego w wersji szczegółowej i uproszczonej wraz z Tabelą elementów scalonych i Zestawieniami: materiałów i sprzętu zgodnego z Tabelą Ceny Ryczałtowej dołączonej do oferty przetargowej,</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w:t>
      </w:r>
      <w:r w:rsidRPr="00DA1ECF">
        <w:rPr>
          <w:rFonts w:ascii="Tahoma" w:eastAsia="Times New Roman" w:hAnsi="Tahoma" w:cs="Tahoma"/>
          <w:sz w:val="20"/>
          <w:szCs w:val="20"/>
          <w:lang w:eastAsia="pl-PL"/>
        </w:rPr>
        <w:tab/>
        <w:t xml:space="preserve">dostarczenia Zamawiającemu do zatwierdzenia w terminie 2 dni od dnia </w:t>
      </w:r>
      <w:r w:rsidR="00DA1ECF">
        <w:rPr>
          <w:rFonts w:ascii="Tahoma" w:eastAsia="Times New Roman" w:hAnsi="Tahoma" w:cs="Tahoma"/>
          <w:sz w:val="20"/>
          <w:szCs w:val="20"/>
          <w:lang w:eastAsia="pl-PL"/>
        </w:rPr>
        <w:t>podpisania umowy</w:t>
      </w:r>
      <w:r w:rsidRPr="00DA1ECF">
        <w:rPr>
          <w:rFonts w:ascii="Tahoma" w:eastAsia="Times New Roman" w:hAnsi="Tahoma" w:cs="Tahoma"/>
          <w:sz w:val="20"/>
          <w:szCs w:val="20"/>
          <w:lang w:eastAsia="pl-PL"/>
        </w:rPr>
        <w:t xml:space="preserve"> szczegółowego harmonogramu rzeczowo-finansowo-terminowego przy czym harmonogram musi zawierać grupy robót i ich wartości wyszczególnione zgodnie z wyliczeniem w kosztorysie ofertowym. Grupy robót powinny być podzielone na elementy w taki sposób aby możliwe było w każdym okresie finansowania rozliczenie zakończonego elementu robót ( tzn. zapłata może następować tylko za zakończone elementy robót). Zatwierdzony przez Zamawiającego harmonogram rzeczowo–finansowo-terminowy może być zmieniony jedynie, za zgodą Zamawiającego po uzasadnionym wniosku Wykonawcy, </w:t>
      </w:r>
      <w:r w:rsidR="00727EAB">
        <w:rPr>
          <w:rFonts w:ascii="Tahoma" w:eastAsia="Times New Roman" w:hAnsi="Tahoma" w:cs="Tahoma"/>
          <w:sz w:val="20"/>
          <w:szCs w:val="20"/>
          <w:lang w:eastAsia="pl-PL"/>
        </w:rPr>
        <w:t>lub przez Zamawiającego w przypadku np. konieczności dostosowania terminów do umożliwienia realizacji zadania w innych częściach przedmiotu zamówienia realizowanych przez niezależnych wykonawców.</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d)</w:t>
      </w:r>
      <w:r w:rsidRPr="00DA1ECF">
        <w:rPr>
          <w:rFonts w:ascii="Tahoma" w:eastAsia="Times New Roman" w:hAnsi="Tahoma" w:cs="Tahoma"/>
          <w:sz w:val="20"/>
          <w:szCs w:val="20"/>
          <w:lang w:eastAsia="pl-PL"/>
        </w:rPr>
        <w:tab/>
        <w:t>dostarczenia Zamawiającemu w terminie 2 dni od przekazania placu budowy projektu organizacji placu budowy oraz Planu bezpieczeństwa i ochrony zdrowia (BIOZ)</w:t>
      </w:r>
      <w:r w:rsidR="00626273">
        <w:rPr>
          <w:rFonts w:ascii="Tahoma" w:eastAsia="Times New Roman" w:hAnsi="Tahoma" w:cs="Tahoma"/>
          <w:sz w:val="20"/>
          <w:szCs w:val="20"/>
          <w:lang w:eastAsia="pl-PL"/>
        </w:rPr>
        <w:t xml:space="preserve"> - dotyczy części 1 zamówienia</w:t>
      </w:r>
      <w:r w:rsidRPr="00DA1ECF">
        <w:rPr>
          <w:rFonts w:ascii="Tahoma" w:eastAsia="Times New Roman" w:hAnsi="Tahoma" w:cs="Tahoma"/>
          <w:sz w:val="20"/>
          <w:szCs w:val="20"/>
          <w:lang w:eastAsia="pl-PL"/>
        </w:rPr>
        <w:t>;</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e)</w:t>
      </w:r>
      <w:r w:rsidRPr="00DA1ECF">
        <w:rPr>
          <w:rFonts w:ascii="Tahoma" w:eastAsia="Times New Roman" w:hAnsi="Tahoma" w:cs="Tahoma"/>
          <w:sz w:val="20"/>
          <w:szCs w:val="20"/>
          <w:lang w:eastAsia="pl-PL"/>
        </w:rPr>
        <w:tab/>
        <w:t xml:space="preserve">protokolarnego przejęcia od Zamawiającego terenu </w:t>
      </w:r>
      <w:r w:rsidR="00572336">
        <w:rPr>
          <w:rFonts w:ascii="Tahoma" w:eastAsia="Times New Roman" w:hAnsi="Tahoma" w:cs="Tahoma"/>
          <w:sz w:val="20"/>
          <w:szCs w:val="20"/>
          <w:lang w:eastAsia="pl-PL"/>
        </w:rPr>
        <w:t xml:space="preserve">placu </w:t>
      </w:r>
      <w:r w:rsidRPr="00DA1ECF">
        <w:rPr>
          <w:rFonts w:ascii="Tahoma" w:eastAsia="Times New Roman" w:hAnsi="Tahoma" w:cs="Tahoma"/>
          <w:sz w:val="20"/>
          <w:szCs w:val="20"/>
          <w:lang w:eastAsia="pl-PL"/>
        </w:rPr>
        <w:t>budowy;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f)</w:t>
      </w:r>
      <w:r w:rsidRPr="00DA1ECF">
        <w:rPr>
          <w:rFonts w:ascii="Tahoma" w:eastAsia="Times New Roman" w:hAnsi="Tahoma" w:cs="Tahoma"/>
          <w:sz w:val="20"/>
          <w:szCs w:val="20"/>
          <w:lang w:eastAsia="pl-PL"/>
        </w:rPr>
        <w:tab/>
        <w:t>zapewnienia wykonania i kierowania robotami budowlanymi przez osoby posiadające odpowiednie kwalifikacje zawodowe i uprawnienia budowlane do pełnienia samodzielnych funkcji technicznych w budownictwie. Zmiana osób sprawujących samodzielne funkcje techniczne na budowie (kierownik budowy</w:t>
      </w:r>
      <w:r w:rsidR="00626273">
        <w:rPr>
          <w:rFonts w:ascii="Tahoma" w:eastAsia="Times New Roman" w:hAnsi="Tahoma" w:cs="Tahoma"/>
          <w:sz w:val="20"/>
          <w:szCs w:val="20"/>
          <w:lang w:eastAsia="pl-PL"/>
        </w:rPr>
        <w:t xml:space="preserve"> dla części 1 zamówienia </w:t>
      </w:r>
      <w:r w:rsidRPr="00DA1ECF">
        <w:rPr>
          <w:rFonts w:ascii="Tahoma" w:eastAsia="Times New Roman" w:hAnsi="Tahoma" w:cs="Tahoma"/>
          <w:sz w:val="20"/>
          <w:szCs w:val="20"/>
          <w:lang w:eastAsia="pl-PL"/>
        </w:rPr>
        <w:t>i kierownicy robót branżowych</w:t>
      </w:r>
      <w:r w:rsidR="00626273">
        <w:rPr>
          <w:rFonts w:ascii="Tahoma" w:eastAsia="Times New Roman" w:hAnsi="Tahoma" w:cs="Tahoma"/>
          <w:sz w:val="20"/>
          <w:szCs w:val="20"/>
          <w:lang w:eastAsia="pl-PL"/>
        </w:rPr>
        <w:t xml:space="preserve"> dla pozostałych części zamówienia</w:t>
      </w:r>
      <w:r w:rsidRPr="00DA1ECF">
        <w:rPr>
          <w:rFonts w:ascii="Tahoma" w:eastAsia="Times New Roman" w:hAnsi="Tahoma" w:cs="Tahoma"/>
          <w:sz w:val="20"/>
          <w:szCs w:val="20"/>
          <w:lang w:eastAsia="pl-PL"/>
        </w:rPr>
        <w:t xml:space="preserve">), w </w:t>
      </w:r>
      <w:r w:rsidRPr="00DA1ECF">
        <w:rPr>
          <w:rFonts w:ascii="Tahoma" w:eastAsia="Times New Roman" w:hAnsi="Tahoma" w:cs="Tahoma"/>
          <w:sz w:val="20"/>
          <w:szCs w:val="20"/>
          <w:lang w:eastAsia="pl-PL"/>
        </w:rPr>
        <w:lastRenderedPageBreak/>
        <w:t>stosunku do wykazu zawartego w ofercie, a także w trakcie trwania budowy, wymaga każdorazowo akceptacji i zatwierdzenia Zamawiającego;</w:t>
      </w:r>
    </w:p>
    <w:p w:rsidR="007F5D51" w:rsidRPr="00727EAB"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727EAB">
        <w:rPr>
          <w:rFonts w:ascii="Tahoma" w:eastAsia="Times New Roman" w:hAnsi="Tahoma" w:cs="Tahoma"/>
          <w:sz w:val="20"/>
          <w:szCs w:val="20"/>
          <w:lang w:eastAsia="pl-PL"/>
        </w:rPr>
        <w:t>g)</w:t>
      </w:r>
      <w:r w:rsidRPr="00727EAB">
        <w:rPr>
          <w:rFonts w:ascii="Tahoma" w:eastAsia="Times New Roman" w:hAnsi="Tahoma" w:cs="Tahoma"/>
          <w:sz w:val="20"/>
          <w:szCs w:val="20"/>
          <w:lang w:eastAsia="pl-PL"/>
        </w:rPr>
        <w:tab/>
        <w:t>zorganizowania zaplecza budowy i zaplecza socjalnego dla potrzeb własnych wraz z zabezpieczeniem dostawy mediów niezbędnych dla ich funkcjonowania (zapewnienie dostawy wody i energii elektrycznej, odprowadzenia nieczystości);</w:t>
      </w:r>
    </w:p>
    <w:p w:rsidR="007F5D51" w:rsidRPr="00727EAB"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727EAB">
        <w:rPr>
          <w:rFonts w:ascii="Tahoma" w:eastAsia="Times New Roman" w:hAnsi="Tahoma" w:cs="Tahoma"/>
          <w:sz w:val="20"/>
          <w:szCs w:val="20"/>
          <w:lang w:eastAsia="pl-PL"/>
        </w:rPr>
        <w:t>h)</w:t>
      </w:r>
      <w:r w:rsidRPr="00727EAB">
        <w:rPr>
          <w:rFonts w:ascii="Tahoma" w:eastAsia="Times New Roman" w:hAnsi="Tahoma" w:cs="Tahoma"/>
          <w:sz w:val="20"/>
          <w:szCs w:val="20"/>
          <w:lang w:eastAsia="pl-PL"/>
        </w:rPr>
        <w:tab/>
        <w:t xml:space="preserve">zapewnienia na czas budowy pomieszczenia biurowego dla potrzeb działania Inspektora Nadzoru Inwestorskiego i organizacji narad na budowie, </w:t>
      </w:r>
      <w:r w:rsidR="009D6EC1" w:rsidRPr="00727EAB">
        <w:rPr>
          <w:rFonts w:ascii="Tahoma" w:eastAsia="Times New Roman" w:hAnsi="Tahoma" w:cs="Tahoma"/>
          <w:sz w:val="20"/>
          <w:szCs w:val="20"/>
          <w:lang w:eastAsia="pl-PL"/>
        </w:rPr>
        <w:t>(dotyczy części 1 przedmiotu zamówienia)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727EAB">
        <w:rPr>
          <w:rFonts w:ascii="Tahoma" w:eastAsia="Times New Roman" w:hAnsi="Tahoma" w:cs="Tahoma"/>
          <w:sz w:val="20"/>
          <w:szCs w:val="20"/>
          <w:lang w:eastAsia="pl-PL"/>
        </w:rPr>
        <w:t>i)</w:t>
      </w:r>
      <w:r w:rsidRPr="00727EAB">
        <w:rPr>
          <w:rFonts w:ascii="Tahoma" w:eastAsia="Times New Roman" w:hAnsi="Tahoma" w:cs="Tahoma"/>
          <w:sz w:val="20"/>
          <w:szCs w:val="20"/>
          <w:lang w:eastAsia="pl-PL"/>
        </w:rPr>
        <w:tab/>
        <w:t xml:space="preserve">ustawienia tablicy informacyjnej budowy zgodnej z przepisami zawartymi w Rozporządzeniu </w:t>
      </w:r>
      <w:r w:rsidRPr="00DA1ECF">
        <w:rPr>
          <w:rFonts w:ascii="Tahoma" w:eastAsia="Times New Roman" w:hAnsi="Tahoma" w:cs="Tahoma"/>
          <w:sz w:val="20"/>
          <w:szCs w:val="20"/>
          <w:lang w:eastAsia="pl-PL"/>
        </w:rPr>
        <w:t>Ministra Infrastruktury z dn. 26.04.2002 r. w sprawie dziennika budowy, montażu i rozbiórki tablicy informacyjnej oraz ogłoszenia zawierającego dane dotyczące bezpieczeństwa pracy i ochrony zdrowia (DZ.U.2002r. Nr 108, poz. 953 ze zm.) oraz dokonywanie stosownych zmian w treści tablicy;</w:t>
      </w:r>
      <w:r w:rsidR="009D6EC1">
        <w:rPr>
          <w:rFonts w:ascii="Tahoma" w:eastAsia="Times New Roman" w:hAnsi="Tahoma" w:cs="Tahoma"/>
          <w:sz w:val="20"/>
          <w:szCs w:val="20"/>
          <w:lang w:eastAsia="pl-PL"/>
        </w:rPr>
        <w:t xml:space="preserve"> (dotyczy części 1 przedmiotu zamówienia).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j)</w:t>
      </w:r>
      <w:r w:rsidRPr="00DA1ECF">
        <w:rPr>
          <w:rFonts w:ascii="Tahoma" w:eastAsia="Times New Roman" w:hAnsi="Tahoma" w:cs="Tahoma"/>
          <w:sz w:val="20"/>
          <w:szCs w:val="20"/>
          <w:lang w:eastAsia="pl-PL"/>
        </w:rPr>
        <w:tab/>
        <w:t>ogrodzenia i oznakowania terenu budowy oraz odpowiednie oznakowanie i zabezpieczenie miejsc prowadzenia robót, wygrodzenie stref niebezpiecznych – zgodnie z obowiązującymi przepisami;</w:t>
      </w:r>
    </w:p>
    <w:p w:rsidR="007F5D51" w:rsidRPr="005F470A"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5F470A">
        <w:rPr>
          <w:rFonts w:ascii="Tahoma" w:eastAsia="Times New Roman" w:hAnsi="Tahoma" w:cs="Tahoma"/>
          <w:sz w:val="20"/>
          <w:szCs w:val="20"/>
          <w:lang w:eastAsia="pl-PL"/>
        </w:rPr>
        <w:t>k)</w:t>
      </w:r>
      <w:r w:rsidRPr="005F470A">
        <w:rPr>
          <w:rFonts w:ascii="Tahoma" w:eastAsia="Times New Roman" w:hAnsi="Tahoma" w:cs="Tahoma"/>
          <w:sz w:val="20"/>
          <w:szCs w:val="20"/>
          <w:lang w:eastAsia="pl-PL"/>
        </w:rPr>
        <w:tab/>
        <w:t>zapewnienia ochrony terenu budowy</w:t>
      </w:r>
      <w:r w:rsidR="00C64B9C" w:rsidRPr="005F470A">
        <w:rPr>
          <w:rFonts w:ascii="Tahoma" w:eastAsia="Times New Roman" w:hAnsi="Tahoma" w:cs="Tahoma"/>
          <w:sz w:val="20"/>
          <w:szCs w:val="20"/>
          <w:lang w:eastAsia="pl-PL"/>
        </w:rPr>
        <w:t xml:space="preserve"> oraz utrzymania porządku na terenie budowy;</w:t>
      </w:r>
    </w:p>
    <w:p w:rsidR="00C64B9C" w:rsidRPr="005F470A" w:rsidRDefault="007F5D51" w:rsidP="00C64B9C">
      <w:pPr>
        <w:tabs>
          <w:tab w:val="left" w:pos="851"/>
        </w:tabs>
        <w:spacing w:before="120" w:after="0" w:line="240" w:lineRule="auto"/>
        <w:ind w:left="567"/>
        <w:jc w:val="both"/>
        <w:rPr>
          <w:rFonts w:ascii="Tahoma" w:eastAsia="Times New Roman" w:hAnsi="Tahoma" w:cs="Tahoma"/>
          <w:sz w:val="20"/>
          <w:szCs w:val="20"/>
          <w:lang w:eastAsia="pl-PL"/>
        </w:rPr>
      </w:pPr>
      <w:r w:rsidRPr="005F470A">
        <w:rPr>
          <w:rFonts w:ascii="Tahoma" w:eastAsia="Times New Roman" w:hAnsi="Tahoma" w:cs="Tahoma"/>
          <w:sz w:val="20"/>
          <w:szCs w:val="20"/>
          <w:lang w:eastAsia="pl-PL"/>
        </w:rPr>
        <w:t>l)</w:t>
      </w:r>
      <w:r w:rsidRPr="005F470A">
        <w:rPr>
          <w:rFonts w:ascii="Tahoma" w:eastAsia="Times New Roman" w:hAnsi="Tahoma" w:cs="Tahoma"/>
          <w:sz w:val="20"/>
          <w:szCs w:val="20"/>
          <w:lang w:eastAsia="pl-PL"/>
        </w:rPr>
        <w:tab/>
      </w:r>
      <w:r w:rsidR="00C64B9C" w:rsidRPr="005F470A">
        <w:rPr>
          <w:rFonts w:ascii="Tahoma" w:eastAsia="Times New Roman" w:hAnsi="Tahoma" w:cs="Tahoma"/>
          <w:sz w:val="20"/>
          <w:szCs w:val="20"/>
          <w:lang w:eastAsia="pl-PL"/>
        </w:rPr>
        <w:t xml:space="preserve">zdemontowania, zabezpieczenia i powtórnego zamontowania istniejących elementów, wyposażenia pomieszczeń, w których wykonywane będą roboty budowlane np. </w:t>
      </w:r>
      <w:r w:rsidR="00686474" w:rsidRPr="005F470A">
        <w:rPr>
          <w:rFonts w:ascii="Tahoma" w:eastAsia="Times New Roman" w:hAnsi="Tahoma" w:cs="Tahoma"/>
          <w:sz w:val="20"/>
          <w:szCs w:val="20"/>
          <w:lang w:eastAsia="pl-PL"/>
        </w:rPr>
        <w:t>wyposażenie strzelnicy i salki do aerobiku,</w:t>
      </w:r>
      <w:r w:rsidR="0069082D" w:rsidRPr="005F470A">
        <w:rPr>
          <w:rFonts w:ascii="Tahoma" w:eastAsia="Times New Roman" w:hAnsi="Tahoma" w:cs="Tahoma"/>
          <w:sz w:val="20"/>
          <w:szCs w:val="20"/>
          <w:lang w:eastAsia="pl-PL"/>
        </w:rPr>
        <w:t xml:space="preserve"> </w:t>
      </w:r>
      <w:r w:rsidR="009D6EC1" w:rsidRPr="005F470A">
        <w:rPr>
          <w:rFonts w:ascii="Tahoma" w:eastAsia="Times New Roman" w:hAnsi="Tahoma" w:cs="Tahoma"/>
          <w:sz w:val="20"/>
          <w:szCs w:val="20"/>
          <w:lang w:eastAsia="pl-PL"/>
        </w:rPr>
        <w:t>(</w:t>
      </w:r>
      <w:r w:rsidR="0069082D" w:rsidRPr="005F470A">
        <w:rPr>
          <w:rFonts w:ascii="Tahoma" w:eastAsia="Times New Roman" w:hAnsi="Tahoma" w:cs="Tahoma"/>
          <w:sz w:val="20"/>
          <w:szCs w:val="20"/>
          <w:lang w:eastAsia="pl-PL"/>
        </w:rPr>
        <w:t>dotyczy części 1</w:t>
      </w:r>
      <w:r w:rsidR="009D6EC1" w:rsidRPr="005F470A">
        <w:rPr>
          <w:rFonts w:ascii="Tahoma" w:eastAsia="Times New Roman" w:hAnsi="Tahoma" w:cs="Tahoma"/>
          <w:sz w:val="20"/>
          <w:szCs w:val="20"/>
          <w:lang w:eastAsia="pl-PL"/>
        </w:rPr>
        <w:t xml:space="preserve"> przedmiotu zamówienia)</w:t>
      </w:r>
      <w:r w:rsidR="0069082D" w:rsidRPr="005F470A">
        <w:rPr>
          <w:rFonts w:ascii="Tahoma" w:eastAsia="Times New Roman" w:hAnsi="Tahoma" w:cs="Tahoma"/>
          <w:sz w:val="20"/>
          <w:szCs w:val="20"/>
          <w:lang w:eastAsia="pl-PL"/>
        </w:rPr>
        <w:t>.</w:t>
      </w:r>
    </w:p>
    <w:p w:rsidR="00C64B9C" w:rsidRPr="00DA1ECF" w:rsidRDefault="007F5D51" w:rsidP="00C64B9C">
      <w:pPr>
        <w:tabs>
          <w:tab w:val="left" w:pos="851"/>
        </w:tabs>
        <w:spacing w:before="120" w:after="0" w:line="240" w:lineRule="auto"/>
        <w:ind w:left="567"/>
        <w:jc w:val="both"/>
        <w:rPr>
          <w:rFonts w:ascii="Tahoma" w:eastAsia="Times New Roman" w:hAnsi="Tahoma" w:cs="Tahoma"/>
          <w:sz w:val="20"/>
          <w:szCs w:val="20"/>
          <w:lang w:eastAsia="pl-PL"/>
        </w:rPr>
      </w:pPr>
      <w:r w:rsidRPr="005F470A">
        <w:rPr>
          <w:rFonts w:ascii="Tahoma" w:eastAsia="Times New Roman" w:hAnsi="Tahoma" w:cs="Tahoma"/>
          <w:sz w:val="20"/>
          <w:szCs w:val="20"/>
          <w:lang w:eastAsia="pl-PL"/>
        </w:rPr>
        <w:t>m)</w:t>
      </w:r>
      <w:r w:rsidRPr="005F470A">
        <w:rPr>
          <w:rFonts w:ascii="Tahoma" w:eastAsia="Times New Roman" w:hAnsi="Tahoma" w:cs="Tahoma"/>
          <w:sz w:val="20"/>
          <w:szCs w:val="20"/>
          <w:lang w:eastAsia="pl-PL"/>
        </w:rPr>
        <w:tab/>
        <w:t xml:space="preserve">wykonywania robót w sposób nie kolidujący </w:t>
      </w:r>
      <w:r w:rsidRPr="00DA1ECF">
        <w:rPr>
          <w:rFonts w:ascii="Tahoma" w:eastAsia="Times New Roman" w:hAnsi="Tahoma" w:cs="Tahoma"/>
          <w:sz w:val="20"/>
          <w:szCs w:val="20"/>
          <w:lang w:eastAsia="pl-PL"/>
        </w:rPr>
        <w:t>z przebiegiem zajęć w istniejącym budynku hali widowiskowo-sportowej, budynkach Szkoły Podstawowej przy czym Wykonawca dołoży wszelkich starań celem ograniczenia do minimum utrudnień z tym związanych. Sposób i terminy robót niebezpiecznych, głośnych, związanych z pyleniem i uciążliwych należy uzgodnić z Zamawiającym.</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n)</w:t>
      </w:r>
      <w:r w:rsidRPr="00DA1ECF">
        <w:rPr>
          <w:rFonts w:ascii="Tahoma" w:eastAsia="Times New Roman" w:hAnsi="Tahoma" w:cs="Tahoma"/>
          <w:sz w:val="20"/>
          <w:szCs w:val="20"/>
          <w:lang w:eastAsia="pl-PL"/>
        </w:rPr>
        <w:tab/>
        <w:t>uzyskania zatwierdzenia materiałów budowlanych przed wbudowaniem, udzielanego przez Inspektora Nadzoru Inwestorskiego oraz przekazywanie Inspektorowi Nadzoru Inwestorskiego na bieżąco: certyfikatów na znak bezpieczeństwa, deklaracji zgodności wyrobów z polską lub europejską normą, aprobat technicznych dla tych materiałów- podpisanych przez Kierownika budowy, z adnotacją o miejscu wbudowania. W przypadku zamiaru zastosowania materiałów i urządzeń równoważnych dodatkowo wymagana jest akceptacja Projektanta.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o)</w:t>
      </w:r>
      <w:r w:rsidRPr="00DA1ECF">
        <w:rPr>
          <w:rFonts w:ascii="Tahoma" w:eastAsia="Times New Roman" w:hAnsi="Tahoma" w:cs="Tahoma"/>
          <w:sz w:val="20"/>
          <w:szCs w:val="20"/>
          <w:lang w:eastAsia="pl-PL"/>
        </w:rPr>
        <w:tab/>
        <w:t>dostarczania gwarancji producentów dla zamontowanych urządzeń i sprzętu;</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p)</w:t>
      </w:r>
      <w:r w:rsidRPr="00DA1ECF">
        <w:rPr>
          <w:rFonts w:ascii="Tahoma" w:eastAsia="Times New Roman" w:hAnsi="Tahoma" w:cs="Tahoma"/>
          <w:sz w:val="20"/>
          <w:szCs w:val="20"/>
          <w:lang w:eastAsia="pl-PL"/>
        </w:rPr>
        <w:tab/>
        <w:t>przeprowadzania prób, pomiarów, sprawdzeń i odbiorów przewidzianych warunkami technicznymi i specyfikacjami technicznymi wykonania i odbioru robót budowlano – montażowych,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q)</w:t>
      </w:r>
      <w:r w:rsidRPr="00DA1ECF">
        <w:rPr>
          <w:rFonts w:ascii="Tahoma" w:eastAsia="Times New Roman" w:hAnsi="Tahoma" w:cs="Tahoma"/>
          <w:sz w:val="20"/>
          <w:szCs w:val="20"/>
          <w:lang w:eastAsia="pl-PL"/>
        </w:rPr>
        <w:tab/>
        <w:t>zgłaszania Inspektorowi Nadzoru Inwestorskiego robót ulegających zakryciu lub zanikających;</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r)</w:t>
      </w:r>
      <w:r w:rsidRPr="00DA1ECF">
        <w:rPr>
          <w:rFonts w:ascii="Tahoma" w:eastAsia="Times New Roman" w:hAnsi="Tahoma" w:cs="Tahoma"/>
          <w:sz w:val="20"/>
          <w:szCs w:val="20"/>
          <w:lang w:eastAsia="pl-PL"/>
        </w:rPr>
        <w:tab/>
        <w:t>wykonywania odkrywki elementów robót budzących wątpliwość w celu sprawdzenia jakości ich wykonania, jeżeli wykonanie tych robót nie zostało zgłoszone do sprawdzenia przed ich zakryciem;</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s)</w:t>
      </w:r>
      <w:r w:rsidRPr="00DA1ECF">
        <w:rPr>
          <w:rFonts w:ascii="Tahoma" w:eastAsia="Times New Roman" w:hAnsi="Tahoma" w:cs="Tahoma"/>
          <w:sz w:val="20"/>
          <w:szCs w:val="20"/>
          <w:lang w:eastAsia="pl-PL"/>
        </w:rPr>
        <w:tab/>
        <w:t>dostarczenia wraz z montażem i demontażem oraz wykorzystanie rusztowań, szalunków i wszelkiego rodzaju sprzętu, narzędzi i urządzeń koniecznych do użycia w celu wykonania przedmiotu zamówienia,</w:t>
      </w:r>
    </w:p>
    <w:p w:rsidR="007F5D51" w:rsidRPr="005F470A"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5F470A">
        <w:rPr>
          <w:rFonts w:ascii="Tahoma" w:eastAsia="Times New Roman" w:hAnsi="Tahoma" w:cs="Tahoma"/>
          <w:sz w:val="20"/>
          <w:szCs w:val="20"/>
          <w:lang w:eastAsia="pl-PL"/>
        </w:rPr>
        <w:t>t)</w:t>
      </w:r>
      <w:r w:rsidRPr="005F470A">
        <w:rPr>
          <w:rFonts w:ascii="Tahoma" w:eastAsia="Times New Roman" w:hAnsi="Tahoma" w:cs="Tahoma"/>
          <w:sz w:val="20"/>
          <w:szCs w:val="20"/>
          <w:lang w:eastAsia="pl-PL"/>
        </w:rPr>
        <w:tab/>
        <w:t>sporządzenia instrukcji użytkowania i</w:t>
      </w:r>
      <w:r w:rsidR="00C64B9C" w:rsidRPr="005F470A">
        <w:rPr>
          <w:rFonts w:ascii="Tahoma" w:eastAsia="Times New Roman" w:hAnsi="Tahoma" w:cs="Tahoma"/>
          <w:sz w:val="20"/>
          <w:szCs w:val="20"/>
          <w:lang w:eastAsia="pl-PL"/>
        </w:rPr>
        <w:t xml:space="preserve"> obsługi zamontowanych urządzeń i instalacji,</w:t>
      </w:r>
      <w:r w:rsidR="00755280" w:rsidRPr="005F470A">
        <w:rPr>
          <w:rFonts w:ascii="Tahoma" w:eastAsia="Times New Roman" w:hAnsi="Tahoma" w:cs="Tahoma"/>
          <w:sz w:val="20"/>
          <w:szCs w:val="20"/>
          <w:lang w:eastAsia="pl-PL"/>
        </w:rPr>
        <w:t xml:space="preserve"> </w:t>
      </w:r>
      <w:r w:rsidR="00CB0037" w:rsidRPr="005F470A">
        <w:rPr>
          <w:rFonts w:ascii="Tahoma" w:eastAsia="Times New Roman" w:hAnsi="Tahoma" w:cs="Tahoma"/>
          <w:sz w:val="20"/>
          <w:szCs w:val="20"/>
          <w:lang w:eastAsia="pl-PL"/>
        </w:rPr>
        <w:t xml:space="preserve">oraz dla części 1 przedmiotu zamówienia </w:t>
      </w:r>
      <w:r w:rsidR="00755280" w:rsidRPr="005F470A">
        <w:rPr>
          <w:rFonts w:ascii="Tahoma" w:eastAsia="Times New Roman" w:hAnsi="Tahoma" w:cs="Tahoma"/>
          <w:sz w:val="20"/>
          <w:szCs w:val="20"/>
          <w:lang w:eastAsia="pl-PL"/>
        </w:rPr>
        <w:t>instrukcji dla całego obiektu oraz instrukcji bezpieczeństwa pożarowego</w:t>
      </w:r>
      <w:r w:rsidR="00C64B9C" w:rsidRPr="005F470A">
        <w:rPr>
          <w:rFonts w:ascii="Tahoma" w:eastAsia="Times New Roman" w:hAnsi="Tahoma" w:cs="Tahoma"/>
          <w:sz w:val="20"/>
          <w:szCs w:val="20"/>
          <w:lang w:eastAsia="pl-PL"/>
        </w:rPr>
        <w:t xml:space="preserve"> obiektu</w:t>
      </w:r>
      <w:r w:rsidR="005F470A">
        <w:rPr>
          <w:rFonts w:ascii="Tahoma" w:eastAsia="Times New Roman" w:hAnsi="Tahoma" w:cs="Tahoma"/>
          <w:sz w:val="20"/>
          <w:szCs w:val="20"/>
          <w:lang w:eastAsia="pl-PL"/>
        </w:rPr>
        <w:t>,</w:t>
      </w:r>
    </w:p>
    <w:p w:rsidR="007F5D51" w:rsidRPr="005F470A"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5F470A">
        <w:rPr>
          <w:rFonts w:ascii="Tahoma" w:eastAsia="Times New Roman" w:hAnsi="Tahoma" w:cs="Tahoma"/>
          <w:sz w:val="20"/>
          <w:szCs w:val="20"/>
          <w:lang w:eastAsia="pl-PL"/>
        </w:rPr>
        <w:t>u)</w:t>
      </w:r>
      <w:r w:rsidRPr="005F470A">
        <w:rPr>
          <w:rFonts w:ascii="Tahoma" w:eastAsia="Times New Roman" w:hAnsi="Tahoma" w:cs="Tahoma"/>
          <w:sz w:val="20"/>
          <w:szCs w:val="20"/>
          <w:lang w:eastAsia="pl-PL"/>
        </w:rPr>
        <w:tab/>
        <w:t>odpowiedniego opisania zamontowanych tablic rozdzielczych i szaf sterowniczych (oznaczenia poszczególnych przycisków) oraz układów technologicznych,</w:t>
      </w:r>
      <w:r w:rsidR="003D3F4F" w:rsidRPr="005F470A">
        <w:rPr>
          <w:rFonts w:ascii="Tahoma" w:eastAsia="Times New Roman" w:hAnsi="Tahoma" w:cs="Tahoma"/>
          <w:sz w:val="20"/>
          <w:szCs w:val="20"/>
          <w:lang w:eastAsia="pl-PL"/>
        </w:rPr>
        <w:t xml:space="preserve"> dotyczy odpowiednich części zamówienia</w:t>
      </w:r>
      <w:r w:rsidR="005F470A">
        <w:rPr>
          <w:rFonts w:ascii="Tahoma" w:eastAsia="Times New Roman" w:hAnsi="Tahoma" w:cs="Tahoma"/>
          <w:sz w:val="20"/>
          <w:szCs w:val="20"/>
          <w:lang w:eastAsia="pl-PL"/>
        </w:rPr>
        <w:t>,</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v)</w:t>
      </w:r>
      <w:r w:rsidRPr="00DA1ECF">
        <w:rPr>
          <w:rFonts w:ascii="Tahoma" w:eastAsia="Times New Roman" w:hAnsi="Tahoma" w:cs="Tahoma"/>
          <w:sz w:val="20"/>
          <w:szCs w:val="20"/>
          <w:lang w:eastAsia="pl-PL"/>
        </w:rPr>
        <w:tab/>
        <w:t>oznakowania wybudowanego obiektu zgodnie z instrukcją bezpieczeństwa pożarowego obiektu,</w:t>
      </w:r>
      <w:r w:rsidR="00CB0037">
        <w:rPr>
          <w:rFonts w:ascii="Tahoma" w:eastAsia="Times New Roman" w:hAnsi="Tahoma" w:cs="Tahoma"/>
          <w:sz w:val="20"/>
          <w:szCs w:val="20"/>
          <w:lang w:eastAsia="pl-PL"/>
        </w:rPr>
        <w:t xml:space="preserve"> (dotyczy części 1 przedmiotu zamówienia)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w)</w:t>
      </w:r>
      <w:r w:rsidRPr="00DA1ECF">
        <w:rPr>
          <w:rFonts w:ascii="Tahoma" w:eastAsia="Times New Roman" w:hAnsi="Tahoma" w:cs="Tahoma"/>
          <w:sz w:val="20"/>
          <w:szCs w:val="20"/>
          <w:lang w:eastAsia="pl-PL"/>
        </w:rPr>
        <w:tab/>
        <w:t>usunięcia poza teren budowy wszelkich urządzeń tymczasowych, zaplecza itp., po zakończeniu robót;</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lastRenderedPageBreak/>
        <w:t>x)</w:t>
      </w:r>
      <w:r w:rsidRPr="00DA1ECF">
        <w:rPr>
          <w:rFonts w:ascii="Tahoma" w:eastAsia="Times New Roman" w:hAnsi="Tahoma" w:cs="Tahoma"/>
          <w:sz w:val="20"/>
          <w:szCs w:val="20"/>
          <w:lang w:eastAsia="pl-PL"/>
        </w:rPr>
        <w:tab/>
        <w:t>uporządkowania terenu po zakończeniu robót oraz doprowadzenie obiektów i terenów sąsiadujących do stanu sprzed rozpoczęcia budowy,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y)</w:t>
      </w:r>
      <w:r w:rsidRPr="00DA1ECF">
        <w:rPr>
          <w:rFonts w:ascii="Tahoma" w:eastAsia="Times New Roman" w:hAnsi="Tahoma" w:cs="Tahoma"/>
          <w:sz w:val="20"/>
          <w:szCs w:val="20"/>
          <w:lang w:eastAsia="pl-PL"/>
        </w:rPr>
        <w:tab/>
        <w:t>przestrzegania jako wytwarzający odpady przepisów prawnych wynikających z ustawy z dnia 27 kwietnia 2001 r. Prawo ochrony środowiska oraz ustawy z dnia 14 grudnia 2012 r. o odpadach. Wykonawca w trakcie realizacji przedmiotu umowy, ma obowiązek w pierwszej kolejności poddania odpadów budowlanych odzyskowi, a jeżeli z przyczyn technologicznych jest on niemożliwy lub nie jest uzasadniony z przyczyn ekologicznych lub ekonomicznych, to Wykonawca zobowiązany jest do przekazania powstałych odpadów do unieszkodliwienia. Wykonawca zobowiązany jest udokumentować Zamawiającemu sposób gospodarowania tymi odpadami, jako warunek dokonania odbioru końcowego przedmiotu niniejszej umowy,</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z)</w:t>
      </w:r>
      <w:r w:rsidRPr="00DA1ECF">
        <w:rPr>
          <w:rFonts w:ascii="Tahoma" w:eastAsia="Times New Roman" w:hAnsi="Tahoma" w:cs="Tahoma"/>
          <w:sz w:val="20"/>
          <w:szCs w:val="20"/>
          <w:lang w:eastAsia="pl-PL"/>
        </w:rPr>
        <w:tab/>
        <w:t>dostarczenia Zamawiającemu, po zakończeniu robót (nie później niż w dniu zg</w:t>
      </w:r>
      <w:r w:rsidR="00BB5F4C">
        <w:rPr>
          <w:rFonts w:ascii="Tahoma" w:eastAsia="Times New Roman" w:hAnsi="Tahoma" w:cs="Tahoma"/>
          <w:sz w:val="20"/>
          <w:szCs w:val="20"/>
          <w:lang w:eastAsia="pl-PL"/>
        </w:rPr>
        <w:t xml:space="preserve">łoszenia do odbioru końcowego), </w:t>
      </w:r>
      <w:r w:rsidRPr="00DA1ECF">
        <w:rPr>
          <w:rFonts w:ascii="Tahoma" w:eastAsia="Times New Roman" w:hAnsi="Tahoma" w:cs="Tahoma"/>
          <w:sz w:val="20"/>
          <w:szCs w:val="20"/>
          <w:lang w:eastAsia="pl-PL"/>
        </w:rPr>
        <w:t xml:space="preserve">2 egz. dokumentacji powykonawczej, </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aa) </w:t>
      </w:r>
      <w:r w:rsidR="007F5D51" w:rsidRPr="00DA1ECF">
        <w:rPr>
          <w:rFonts w:ascii="Tahoma" w:eastAsia="Times New Roman" w:hAnsi="Tahoma" w:cs="Tahoma"/>
          <w:sz w:val="20"/>
          <w:szCs w:val="20"/>
          <w:lang w:eastAsia="pl-PL"/>
        </w:rPr>
        <w:t>zapewnienia przez Wykonawcę fachowych i posiadających odpowiednie uprawnienia ekip serwisowych oraz należytej eksploatacji systemów i urządzeń, zgodnie z wymogami producentów;</w:t>
      </w:r>
    </w:p>
    <w:p w:rsidR="007F5D51" w:rsidRPr="005F470A"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sidRPr="005F470A">
        <w:rPr>
          <w:rFonts w:ascii="Tahoma" w:eastAsia="Times New Roman" w:hAnsi="Tahoma" w:cs="Tahoma"/>
          <w:sz w:val="20"/>
          <w:szCs w:val="20"/>
          <w:lang w:eastAsia="pl-PL"/>
        </w:rPr>
        <w:t>bb</w:t>
      </w:r>
      <w:proofErr w:type="spellEnd"/>
      <w:r w:rsidRPr="005F470A">
        <w:rPr>
          <w:rFonts w:ascii="Tahoma" w:eastAsia="Times New Roman" w:hAnsi="Tahoma" w:cs="Tahoma"/>
          <w:sz w:val="20"/>
          <w:szCs w:val="20"/>
          <w:lang w:eastAsia="pl-PL"/>
        </w:rPr>
        <w:t xml:space="preserve">) </w:t>
      </w:r>
      <w:r w:rsidR="007F5D51" w:rsidRPr="005F470A">
        <w:rPr>
          <w:rFonts w:ascii="Tahoma" w:eastAsia="Times New Roman" w:hAnsi="Tahoma" w:cs="Tahoma"/>
          <w:sz w:val="20"/>
          <w:szCs w:val="20"/>
          <w:lang w:eastAsia="pl-PL"/>
        </w:rPr>
        <w:t xml:space="preserve">serwisowania na własny koszt, w okresie </w:t>
      </w:r>
      <w:r w:rsidR="003D3F4F" w:rsidRPr="005F470A">
        <w:rPr>
          <w:rFonts w:ascii="Tahoma" w:eastAsia="Times New Roman" w:hAnsi="Tahoma" w:cs="Tahoma"/>
          <w:sz w:val="20"/>
          <w:szCs w:val="20"/>
          <w:lang w:eastAsia="pl-PL"/>
        </w:rPr>
        <w:t xml:space="preserve">minimum </w:t>
      </w:r>
      <w:r w:rsidR="007F5D51" w:rsidRPr="005F470A">
        <w:rPr>
          <w:rFonts w:ascii="Tahoma" w:eastAsia="Times New Roman" w:hAnsi="Tahoma" w:cs="Tahoma"/>
          <w:sz w:val="20"/>
          <w:szCs w:val="20"/>
          <w:lang w:eastAsia="pl-PL"/>
        </w:rPr>
        <w:t xml:space="preserve">60 miesięcy </w:t>
      </w:r>
      <w:r w:rsidR="003D3F4F" w:rsidRPr="005F470A">
        <w:rPr>
          <w:rFonts w:ascii="Tahoma" w:eastAsia="Times New Roman" w:hAnsi="Tahoma" w:cs="Tahoma"/>
          <w:sz w:val="20"/>
          <w:szCs w:val="20"/>
          <w:lang w:eastAsia="pl-PL"/>
        </w:rPr>
        <w:t xml:space="preserve">(lub w innym określonym w ofercie) </w:t>
      </w:r>
      <w:r w:rsidR="007F5D51" w:rsidRPr="005F470A">
        <w:rPr>
          <w:rFonts w:ascii="Tahoma" w:eastAsia="Times New Roman" w:hAnsi="Tahoma" w:cs="Tahoma"/>
          <w:sz w:val="20"/>
          <w:szCs w:val="20"/>
          <w:lang w:eastAsia="pl-PL"/>
        </w:rPr>
        <w:t xml:space="preserve">od daty odbioru końcowego zgodnie ze sporządzonym harmonogramem wszystkich systemów technologicznych i urządzeń wraz z zakupem i dostawą materiałów eksploatacyjnych do serwisowanych elementów </w:t>
      </w:r>
      <w:r w:rsidR="003D3F4F" w:rsidRPr="005F470A">
        <w:rPr>
          <w:rFonts w:ascii="Tahoma" w:eastAsia="Times New Roman" w:hAnsi="Tahoma" w:cs="Tahoma"/>
          <w:sz w:val="20"/>
          <w:szCs w:val="20"/>
          <w:lang w:eastAsia="pl-PL"/>
        </w:rPr>
        <w:t xml:space="preserve">odpowiednio do wykonywanej części zamówienia (np. </w:t>
      </w:r>
      <w:r w:rsidR="007F5D51" w:rsidRPr="005F470A">
        <w:rPr>
          <w:rFonts w:ascii="Tahoma" w:eastAsia="Times New Roman" w:hAnsi="Tahoma" w:cs="Tahoma"/>
          <w:sz w:val="20"/>
          <w:szCs w:val="20"/>
          <w:lang w:eastAsia="pl-PL"/>
        </w:rPr>
        <w:t xml:space="preserve">systemu wentylacji mechanicznej </w:t>
      </w:r>
      <w:proofErr w:type="spellStart"/>
      <w:r w:rsidR="007F5D51" w:rsidRPr="005F470A">
        <w:rPr>
          <w:rFonts w:ascii="Tahoma" w:eastAsia="Times New Roman" w:hAnsi="Tahoma" w:cs="Tahoma"/>
          <w:sz w:val="20"/>
          <w:szCs w:val="20"/>
          <w:lang w:eastAsia="pl-PL"/>
        </w:rPr>
        <w:t>nawiewno</w:t>
      </w:r>
      <w:proofErr w:type="spellEnd"/>
      <w:r w:rsidR="007F5D51" w:rsidRPr="005F470A">
        <w:rPr>
          <w:rFonts w:ascii="Tahoma" w:eastAsia="Times New Roman" w:hAnsi="Tahoma" w:cs="Tahoma"/>
          <w:sz w:val="20"/>
          <w:szCs w:val="20"/>
          <w:lang w:eastAsia="pl-PL"/>
        </w:rPr>
        <w:t>-wywiewnej, systemu uzdatniania wody, instalacji pomp ciepła, elektronicznego systemu obsługi klienta, instalacji teletechnicznych, itp.</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cc)</w:t>
      </w:r>
      <w:r w:rsidRPr="00DA1ECF">
        <w:rPr>
          <w:rFonts w:ascii="Tahoma" w:eastAsia="Times New Roman" w:hAnsi="Tahoma" w:cs="Tahoma"/>
          <w:sz w:val="20"/>
          <w:szCs w:val="20"/>
          <w:lang w:eastAsia="pl-PL"/>
        </w:rPr>
        <w:tab/>
        <w:t xml:space="preserve"> sporządzania protokołów z prz</w:t>
      </w:r>
      <w:r w:rsidR="00686474">
        <w:rPr>
          <w:rFonts w:ascii="Tahoma" w:eastAsia="Times New Roman" w:hAnsi="Tahoma" w:cs="Tahoma"/>
          <w:sz w:val="20"/>
          <w:szCs w:val="20"/>
          <w:lang w:eastAsia="pl-PL"/>
        </w:rPr>
        <w:t xml:space="preserve">eglądów i serwisowania </w:t>
      </w:r>
      <w:r w:rsidR="00295C75">
        <w:rPr>
          <w:rFonts w:ascii="Tahoma" w:eastAsia="Times New Roman" w:hAnsi="Tahoma" w:cs="Tahoma"/>
          <w:sz w:val="20"/>
          <w:szCs w:val="20"/>
          <w:lang w:eastAsia="pl-PL"/>
        </w:rPr>
        <w:t xml:space="preserve">oraz napraw gwarancyjnych </w:t>
      </w:r>
      <w:r w:rsidR="00686474">
        <w:rPr>
          <w:rFonts w:ascii="Tahoma" w:eastAsia="Times New Roman" w:hAnsi="Tahoma" w:cs="Tahoma"/>
          <w:sz w:val="20"/>
          <w:szCs w:val="20"/>
          <w:lang w:eastAsia="pl-PL"/>
        </w:rPr>
        <w:t xml:space="preserve">urządzeń oraz prowadzenia książek serwisowych w okresie </w:t>
      </w:r>
      <w:r w:rsidR="003D3F4F">
        <w:rPr>
          <w:rFonts w:ascii="Tahoma" w:eastAsia="Times New Roman" w:hAnsi="Tahoma" w:cs="Tahoma"/>
          <w:sz w:val="20"/>
          <w:szCs w:val="20"/>
          <w:lang w:eastAsia="pl-PL"/>
        </w:rPr>
        <w:t>udzielonej gwarancji,</w:t>
      </w:r>
      <w:r w:rsidR="00686474">
        <w:rPr>
          <w:rFonts w:ascii="Tahoma" w:eastAsia="Times New Roman" w:hAnsi="Tahoma" w:cs="Tahoma"/>
          <w:sz w:val="20"/>
          <w:szCs w:val="20"/>
          <w:lang w:eastAsia="pl-PL"/>
        </w:rPr>
        <w:t xml:space="preserve"> </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dd</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pielęgnacji </w:t>
      </w:r>
      <w:proofErr w:type="spellStart"/>
      <w:r w:rsidR="007F5D51" w:rsidRPr="00DA1ECF">
        <w:rPr>
          <w:rFonts w:ascii="Tahoma" w:eastAsia="Times New Roman" w:hAnsi="Tahoma" w:cs="Tahoma"/>
          <w:sz w:val="20"/>
          <w:szCs w:val="20"/>
          <w:lang w:eastAsia="pl-PL"/>
        </w:rPr>
        <w:t>nasadzeń</w:t>
      </w:r>
      <w:proofErr w:type="spellEnd"/>
      <w:r w:rsidR="007F5D51" w:rsidRPr="00DA1ECF">
        <w:rPr>
          <w:rFonts w:ascii="Tahoma" w:eastAsia="Times New Roman" w:hAnsi="Tahoma" w:cs="Tahoma"/>
          <w:sz w:val="20"/>
          <w:szCs w:val="20"/>
          <w:lang w:eastAsia="pl-PL"/>
        </w:rPr>
        <w:t xml:space="preserve"> dokonanych w ramach przedmiotowej inwestycji, w okresie gwarancyjnym,</w:t>
      </w:r>
      <w:r w:rsidR="003D3F4F">
        <w:rPr>
          <w:rFonts w:ascii="Tahoma" w:eastAsia="Times New Roman" w:hAnsi="Tahoma" w:cs="Tahoma"/>
          <w:sz w:val="20"/>
          <w:szCs w:val="20"/>
          <w:lang w:eastAsia="pl-PL"/>
        </w:rPr>
        <w:t xml:space="preserve"> dotyczy części 8</w:t>
      </w:r>
      <w:r w:rsidR="005F470A">
        <w:rPr>
          <w:rFonts w:ascii="Tahoma" w:eastAsia="Times New Roman" w:hAnsi="Tahoma" w:cs="Tahoma"/>
          <w:sz w:val="20"/>
          <w:szCs w:val="20"/>
          <w:lang w:eastAsia="pl-PL"/>
        </w:rPr>
        <w:t>,</w:t>
      </w:r>
    </w:p>
    <w:p w:rsidR="007F5D51" w:rsidRPr="00DA1ECF" w:rsidRDefault="00DA1ECF" w:rsidP="003D3F4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ee</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poniesienia ewentualnych kosztów </w:t>
      </w:r>
      <w:proofErr w:type="spellStart"/>
      <w:r w:rsidR="007F5D51" w:rsidRPr="00DA1ECF">
        <w:rPr>
          <w:rFonts w:ascii="Tahoma" w:eastAsia="Times New Roman" w:hAnsi="Tahoma" w:cs="Tahoma"/>
          <w:sz w:val="20"/>
          <w:szCs w:val="20"/>
          <w:lang w:eastAsia="pl-PL"/>
        </w:rPr>
        <w:t>wyłączeń</w:t>
      </w:r>
      <w:proofErr w:type="spellEnd"/>
      <w:r w:rsidR="007F5D51" w:rsidRPr="00DA1ECF">
        <w:rPr>
          <w:rFonts w:ascii="Tahoma" w:eastAsia="Times New Roman" w:hAnsi="Tahoma" w:cs="Tahoma"/>
          <w:sz w:val="20"/>
          <w:szCs w:val="20"/>
          <w:lang w:eastAsia="pl-PL"/>
        </w:rPr>
        <w:t xml:space="preserve"> i włączeń energii elektrycznej,</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gg</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w przypadku zniszczenia lub uszkodzenia robót, ich części bądź urządzeń w toku realizacji –      naprawienia ich i doprowadzenia do stanu pierwotnego,</w:t>
      </w:r>
    </w:p>
    <w:p w:rsidR="007F5D51" w:rsidRPr="00DA1ECF" w:rsidRDefault="00DA1ECF" w:rsidP="00DA1ECF">
      <w:pPr>
        <w:tabs>
          <w:tab w:val="left" w:pos="851"/>
        </w:tabs>
        <w:spacing w:before="120" w:after="0" w:line="240" w:lineRule="auto"/>
        <w:ind w:left="567"/>
        <w:jc w:val="both"/>
        <w:rPr>
          <w:rFonts w:ascii="Tahoma" w:eastAsia="Times New Roman" w:hAnsi="Tahoma" w:cs="Tahoma"/>
          <w:sz w:val="20"/>
          <w:szCs w:val="20"/>
          <w:lang w:eastAsia="pl-PL"/>
        </w:rPr>
      </w:pPr>
      <w:proofErr w:type="spellStart"/>
      <w:r>
        <w:rPr>
          <w:rFonts w:ascii="Tahoma" w:eastAsia="Times New Roman" w:hAnsi="Tahoma" w:cs="Tahoma"/>
          <w:sz w:val="20"/>
          <w:szCs w:val="20"/>
          <w:lang w:eastAsia="pl-PL"/>
        </w:rPr>
        <w:t>hh</w:t>
      </w:r>
      <w:proofErr w:type="spellEnd"/>
      <w:r>
        <w:rPr>
          <w:rFonts w:ascii="Tahoma" w:eastAsia="Times New Roman" w:hAnsi="Tahoma" w:cs="Tahoma"/>
          <w:sz w:val="20"/>
          <w:szCs w:val="20"/>
          <w:lang w:eastAsia="pl-PL"/>
        </w:rPr>
        <w:t xml:space="preserve">) </w:t>
      </w:r>
      <w:r w:rsidR="007F5D51" w:rsidRPr="00DA1ECF">
        <w:rPr>
          <w:rFonts w:ascii="Tahoma" w:eastAsia="Times New Roman" w:hAnsi="Tahoma" w:cs="Tahoma"/>
          <w:sz w:val="20"/>
          <w:szCs w:val="20"/>
          <w:lang w:eastAsia="pl-PL"/>
        </w:rPr>
        <w:t xml:space="preserve">uzyskania wszelkich opinii i pozwoleń niezbędnych do wykonania przedmiotu umowy i przekazania go do użytkowania, </w:t>
      </w:r>
      <w:r w:rsidR="005F470A">
        <w:rPr>
          <w:rFonts w:ascii="Tahoma" w:eastAsia="Times New Roman" w:hAnsi="Tahoma" w:cs="Tahoma"/>
          <w:sz w:val="20"/>
          <w:szCs w:val="20"/>
          <w:lang w:eastAsia="pl-PL"/>
        </w:rPr>
        <w:t>odpowiednio do realizowanej części przedmiotu zamówienia,</w:t>
      </w:r>
    </w:p>
    <w:p w:rsidR="007F5D51" w:rsidRPr="00DA1ECF" w:rsidRDefault="007F5D51" w:rsidP="00DA1ECF">
      <w:pPr>
        <w:tabs>
          <w:tab w:val="left" w:pos="851"/>
        </w:tabs>
        <w:spacing w:before="120" w:after="0" w:line="240" w:lineRule="auto"/>
        <w:ind w:left="567"/>
        <w:jc w:val="both"/>
        <w:rPr>
          <w:rFonts w:ascii="Tahoma" w:eastAsia="Times New Roman" w:hAnsi="Tahoma" w:cs="Tahoma"/>
          <w:sz w:val="20"/>
          <w:szCs w:val="20"/>
          <w:lang w:eastAsia="pl-PL"/>
        </w:rPr>
      </w:pPr>
      <w:r w:rsidRPr="00DA1ECF">
        <w:rPr>
          <w:rFonts w:ascii="Tahoma" w:eastAsia="Times New Roman" w:hAnsi="Tahoma" w:cs="Tahoma"/>
          <w:sz w:val="20"/>
          <w:szCs w:val="20"/>
          <w:lang w:eastAsia="pl-PL"/>
        </w:rPr>
        <w:t>ii)</w:t>
      </w:r>
      <w:r w:rsidRPr="00DA1ECF">
        <w:rPr>
          <w:rFonts w:ascii="Tahoma" w:eastAsia="Times New Roman" w:hAnsi="Tahoma" w:cs="Tahoma"/>
          <w:sz w:val="20"/>
          <w:szCs w:val="20"/>
          <w:lang w:eastAsia="pl-PL"/>
        </w:rPr>
        <w:tab/>
        <w:t>bieżącego uporządkowania terenu budowy, a po zakończeniu robót  przekazanie go Zamawiającemu zgodnie z zapisami art. 5 pkt 5.4.</w:t>
      </w:r>
    </w:p>
    <w:p w:rsidR="007B1E74" w:rsidRPr="007B1E74" w:rsidRDefault="007B1E74" w:rsidP="00661F25">
      <w:pPr>
        <w:numPr>
          <w:ilvl w:val="2"/>
          <w:numId w:val="83"/>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661F25">
      <w:pPr>
        <w:numPr>
          <w:ilvl w:val="1"/>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661F25">
      <w:pPr>
        <w:numPr>
          <w:ilvl w:val="1"/>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661F25">
      <w:pPr>
        <w:numPr>
          <w:ilvl w:val="1"/>
          <w:numId w:val="6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wykonywanie pozostałych prac budowlanych niezbędnych do realizacji przedmiotu zamówienia zgodnie z dokumentacją projektową i specyfikacjami technicznymi wykonania i odbioru robót przez </w:t>
      </w:r>
      <w:r w:rsidRPr="007B1E74">
        <w:rPr>
          <w:rFonts w:ascii="Tahoma" w:eastAsia="Times New Roman" w:hAnsi="Tahoma" w:cs="Tahoma"/>
          <w:color w:val="000000"/>
          <w:sz w:val="20"/>
          <w:szCs w:val="20"/>
          <w:lang w:eastAsia="pl-PL"/>
        </w:rPr>
        <w:lastRenderedPageBreak/>
        <w:t>cały okres wykonywania tych czynności w ramach zamówienia. Obowiązek ten nie dotyczy kierownika budowy i kierowników robót branżowych.</w:t>
      </w:r>
    </w:p>
    <w:p w:rsidR="007B1E74" w:rsidRPr="007B1E74" w:rsidRDefault="007B1E74" w:rsidP="00661F25">
      <w:pPr>
        <w:numPr>
          <w:ilvl w:val="1"/>
          <w:numId w:val="83"/>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71294F" w:rsidRPr="0071294F" w:rsidRDefault="0071294F" w:rsidP="00661F25">
      <w:pPr>
        <w:numPr>
          <w:ilvl w:val="2"/>
          <w:numId w:val="83"/>
        </w:numPr>
        <w:tabs>
          <w:tab w:val="clear" w:pos="708"/>
          <w:tab w:val="num" w:pos="567"/>
        </w:tabs>
        <w:spacing w:before="120" w:after="0" w:line="240" w:lineRule="auto"/>
        <w:ind w:left="567" w:hanging="579"/>
        <w:jc w:val="both"/>
        <w:rPr>
          <w:rFonts w:ascii="Tahoma" w:eastAsia="Times New Roman" w:hAnsi="Tahoma" w:cs="Tahoma"/>
          <w:color w:val="000000"/>
          <w:sz w:val="20"/>
          <w:szCs w:val="20"/>
          <w:lang w:eastAsia="pl-PL"/>
        </w:rPr>
      </w:pPr>
      <w:r w:rsidRPr="0071294F">
        <w:rPr>
          <w:rFonts w:ascii="Tahoma" w:eastAsia="Times New Roman" w:hAnsi="Tahoma" w:cs="Tahoma"/>
          <w:color w:val="000000"/>
          <w:sz w:val="20"/>
          <w:szCs w:val="20"/>
          <w:lang w:eastAsia="pl-PL"/>
        </w:rPr>
        <w:t>Wykonawca ponosi pełną odpowiedzialność za odpowiednie wygrodzenie, oznakowanie i zabezpieczenie terenu i placu budowy w taki sposób, żeby zwykłe funkcjonowanie obiektu szkoły, hali widowiskowo-sportowej nie było utrudnione</w:t>
      </w:r>
      <w:r w:rsidR="00CB0037">
        <w:rPr>
          <w:rFonts w:ascii="Tahoma" w:eastAsia="Times New Roman" w:hAnsi="Tahoma" w:cs="Tahoma"/>
          <w:color w:val="000000"/>
          <w:sz w:val="20"/>
          <w:szCs w:val="20"/>
          <w:lang w:eastAsia="pl-PL"/>
        </w:rPr>
        <w:t xml:space="preserve"> odpowiednio do realizowanej części przedmiotu zamówienia</w:t>
      </w:r>
      <w:r w:rsidRPr="0071294F">
        <w:rPr>
          <w:rFonts w:ascii="Tahoma" w:eastAsia="Times New Roman" w:hAnsi="Tahoma" w:cs="Tahoma"/>
          <w:color w:val="000000"/>
          <w:sz w:val="20"/>
          <w:szCs w:val="20"/>
          <w:lang w:eastAsia="pl-PL"/>
        </w:rPr>
        <w:t xml:space="preserve">. </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661F25">
      <w:pPr>
        <w:numPr>
          <w:ilvl w:val="1"/>
          <w:numId w:val="83"/>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5F470A">
      <w:pPr>
        <w:numPr>
          <w:ilvl w:val="2"/>
          <w:numId w:val="83"/>
        </w:numPr>
        <w:tabs>
          <w:tab w:val="clear" w:pos="708"/>
          <w:tab w:val="num" w:pos="567"/>
        </w:tabs>
        <w:spacing w:after="0" w:line="240" w:lineRule="auto"/>
        <w:ind w:left="567" w:hanging="57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661F25">
      <w:pPr>
        <w:numPr>
          <w:ilvl w:val="1"/>
          <w:numId w:val="8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661F25">
      <w:pPr>
        <w:numPr>
          <w:ilvl w:val="2"/>
          <w:numId w:val="8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7B1E74">
      <w:pPr>
        <w:spacing w:after="0" w:line="360" w:lineRule="auto"/>
        <w:jc w:val="center"/>
        <w:rPr>
          <w:rFonts w:ascii="Tahoma" w:eastAsia="Times New Roman" w:hAnsi="Tahoma" w:cs="Tahoma"/>
          <w:b/>
          <w:lang w:eastAsia="pl-PL"/>
        </w:rPr>
      </w:pPr>
      <w:bookmarkStart w:id="64" w:name="_Toc4489711"/>
      <w:r w:rsidRPr="007B1E74">
        <w:rPr>
          <w:rFonts w:ascii="Tahoma" w:eastAsia="Times New Roman" w:hAnsi="Tahoma" w:cs="Tahoma"/>
          <w:b/>
          <w:lang w:eastAsia="pl-PL"/>
        </w:rPr>
        <w:t>TERMINY</w:t>
      </w:r>
      <w:bookmarkEnd w:id="64"/>
    </w:p>
    <w:p w:rsidR="007B1E74" w:rsidRPr="007B1E74" w:rsidRDefault="007B1E74" w:rsidP="00661F25">
      <w:pPr>
        <w:numPr>
          <w:ilvl w:val="1"/>
          <w:numId w:val="84"/>
        </w:numPr>
        <w:tabs>
          <w:tab w:val="left" w:leader="dot" w:pos="7513"/>
          <w:tab w:val="right" w:pos="9637"/>
        </w:tabs>
        <w:spacing w:before="120" w:after="0" w:line="240" w:lineRule="auto"/>
        <w:ind w:left="357" w:hanging="357"/>
        <w:jc w:val="both"/>
        <w:rPr>
          <w:rFonts w:ascii="Tahoma" w:eastAsia="Times New Roman" w:hAnsi="Tahoma" w:cs="Tahoma"/>
          <w:sz w:val="20"/>
          <w:szCs w:val="20"/>
          <w:lang w:eastAsia="pl-PL"/>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w:t>
      </w:r>
      <w:r w:rsidRPr="002D2489">
        <w:rPr>
          <w:rFonts w:ascii="Tahoma" w:eastAsia="Times New Roman" w:hAnsi="Tahoma" w:cs="Tahoma"/>
          <w:b/>
          <w:iCs/>
          <w:color w:val="000000"/>
          <w:sz w:val="20"/>
          <w:szCs w:val="20"/>
          <w:lang w:eastAsia="pl-PL"/>
        </w:rPr>
        <w:t xml:space="preserve">do </w:t>
      </w:r>
      <w:r w:rsidR="003D3F4F">
        <w:rPr>
          <w:rFonts w:ascii="Tahoma" w:eastAsia="Times New Roman" w:hAnsi="Tahoma" w:cs="Tahoma"/>
          <w:b/>
          <w:iCs/>
          <w:color w:val="000000"/>
          <w:sz w:val="20"/>
          <w:szCs w:val="20"/>
          <w:lang w:eastAsia="pl-PL"/>
        </w:rPr>
        <w:t>13</w:t>
      </w:r>
      <w:r w:rsidR="00572336" w:rsidRPr="002D2489">
        <w:rPr>
          <w:rFonts w:ascii="Tahoma" w:eastAsia="Times New Roman" w:hAnsi="Tahoma" w:cs="Tahoma"/>
          <w:b/>
          <w:iCs/>
          <w:color w:val="000000"/>
          <w:sz w:val="20"/>
          <w:szCs w:val="20"/>
          <w:lang w:eastAsia="pl-PL"/>
        </w:rPr>
        <w:t xml:space="preserve"> tygodni od dnia podpisania umowy</w:t>
      </w:r>
      <w:r w:rsidRPr="007B1E74">
        <w:rPr>
          <w:rFonts w:ascii="Tahoma" w:eastAsia="Times New Roman" w:hAnsi="Tahoma" w:cs="Tahoma"/>
          <w:iCs/>
          <w:color w:val="000000"/>
          <w:sz w:val="20"/>
          <w:szCs w:val="20"/>
          <w:lang w:eastAsia="pl-PL"/>
        </w:rPr>
        <w:t xml:space="preserve">, </w:t>
      </w:r>
      <w:r w:rsidR="002D2489">
        <w:rPr>
          <w:rFonts w:ascii="Tahoma" w:eastAsia="Times New Roman" w:hAnsi="Tahoma" w:cs="Tahoma"/>
          <w:iCs/>
          <w:color w:val="000000"/>
          <w:sz w:val="20"/>
          <w:szCs w:val="20"/>
          <w:lang w:eastAsia="pl-PL"/>
        </w:rPr>
        <w:t xml:space="preserve">tj. do dnia ………………. </w:t>
      </w:r>
    </w:p>
    <w:p w:rsidR="007B1E74" w:rsidRPr="00805F8F" w:rsidRDefault="007B1E74" w:rsidP="00661F25">
      <w:pPr>
        <w:numPr>
          <w:ilvl w:val="1"/>
          <w:numId w:val="84"/>
        </w:numPr>
        <w:tabs>
          <w:tab w:val="left" w:leader="dot" w:pos="7513"/>
          <w:tab w:val="right" w:pos="9637"/>
        </w:tabs>
        <w:spacing w:before="120" w:after="0" w:line="240" w:lineRule="auto"/>
        <w:jc w:val="both"/>
        <w:rPr>
          <w:rFonts w:ascii="Tahoma" w:eastAsia="Times New Roman" w:hAnsi="Tahoma" w:cs="Tahoma"/>
          <w:iCs/>
          <w:sz w:val="20"/>
          <w:szCs w:val="20"/>
          <w:lang w:eastAsia="pl-PL"/>
        </w:rPr>
      </w:pPr>
      <w:r w:rsidRPr="007B1E74">
        <w:rPr>
          <w:rFonts w:ascii="Tahoma" w:eastAsia="Times New Roman" w:hAnsi="Tahoma" w:cs="Tahoma"/>
          <w:iCs/>
          <w:color w:val="000000"/>
          <w:sz w:val="20"/>
          <w:szCs w:val="20"/>
          <w:lang w:eastAsia="pl-PL"/>
        </w:rPr>
        <w:t xml:space="preserve">Wykonawca winien rozpocząć roboty w ciągu 5 dni od przekazania placu budowy. Zamawiający dopuszcza możliwość przesunięcia terminu rozpoczęcia zadania na pisemny uzasadniony wniosek </w:t>
      </w:r>
      <w:r w:rsidRPr="007B1E74">
        <w:rPr>
          <w:rFonts w:ascii="Tahoma" w:eastAsia="Times New Roman" w:hAnsi="Tahoma" w:cs="Tahoma"/>
          <w:iCs/>
          <w:color w:val="000000"/>
          <w:sz w:val="20"/>
          <w:szCs w:val="20"/>
          <w:lang w:eastAsia="pl-PL"/>
        </w:rPr>
        <w:lastRenderedPageBreak/>
        <w:t>Wykonawcy z zastrzeżeniem, że ostateczn</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 zakończenia </w:t>
      </w:r>
      <w:r w:rsidR="00D5644F">
        <w:rPr>
          <w:rFonts w:ascii="Tahoma" w:eastAsia="Times New Roman" w:hAnsi="Tahoma" w:cs="Tahoma"/>
          <w:iCs/>
          <w:color w:val="000000"/>
          <w:sz w:val="20"/>
          <w:szCs w:val="20"/>
          <w:lang w:eastAsia="pl-PL"/>
        </w:rPr>
        <w:t>zadania nie</w:t>
      </w:r>
      <w:r w:rsidRPr="007B1E74">
        <w:rPr>
          <w:rFonts w:ascii="Tahoma" w:eastAsia="Times New Roman" w:hAnsi="Tahoma" w:cs="Tahoma"/>
          <w:iCs/>
          <w:color w:val="000000"/>
          <w:sz w:val="20"/>
          <w:szCs w:val="20"/>
          <w:lang w:eastAsia="pl-PL"/>
        </w:rPr>
        <w:t xml:space="preserve"> przekrocz</w:t>
      </w:r>
      <w:r w:rsidR="00D5644F">
        <w:rPr>
          <w:rFonts w:ascii="Tahoma" w:eastAsia="Times New Roman" w:hAnsi="Tahoma" w:cs="Tahoma"/>
          <w:iCs/>
          <w:color w:val="000000"/>
          <w:sz w:val="20"/>
          <w:szCs w:val="20"/>
          <w:lang w:eastAsia="pl-PL"/>
        </w:rPr>
        <w:t>y</w:t>
      </w:r>
      <w:r w:rsidRPr="007B1E74">
        <w:rPr>
          <w:rFonts w:ascii="Tahoma" w:eastAsia="Times New Roman" w:hAnsi="Tahoma" w:cs="Tahoma"/>
          <w:iCs/>
          <w:color w:val="000000"/>
          <w:sz w:val="20"/>
          <w:szCs w:val="20"/>
          <w:lang w:eastAsia="pl-PL"/>
        </w:rPr>
        <w:t xml:space="preserve"> termin</w:t>
      </w:r>
      <w:r w:rsidR="00D5644F">
        <w:rPr>
          <w:rFonts w:ascii="Tahoma" w:eastAsia="Times New Roman" w:hAnsi="Tahoma" w:cs="Tahoma"/>
          <w:iCs/>
          <w:color w:val="000000"/>
          <w:sz w:val="20"/>
          <w:szCs w:val="20"/>
          <w:lang w:eastAsia="pl-PL"/>
        </w:rPr>
        <w:t>u</w:t>
      </w:r>
      <w:r w:rsidRPr="007B1E74">
        <w:rPr>
          <w:rFonts w:ascii="Tahoma" w:eastAsia="Times New Roman" w:hAnsi="Tahoma" w:cs="Tahoma"/>
          <w:iCs/>
          <w:color w:val="000000"/>
          <w:sz w:val="20"/>
          <w:szCs w:val="20"/>
          <w:lang w:eastAsia="pl-PL"/>
        </w:rPr>
        <w:t xml:space="preserve"> określon</w:t>
      </w:r>
      <w:r w:rsidR="00D5644F">
        <w:rPr>
          <w:rFonts w:ascii="Tahoma" w:eastAsia="Times New Roman" w:hAnsi="Tahoma" w:cs="Tahoma"/>
          <w:iCs/>
          <w:color w:val="000000"/>
          <w:sz w:val="20"/>
          <w:szCs w:val="20"/>
          <w:lang w:eastAsia="pl-PL"/>
        </w:rPr>
        <w:t>ego</w:t>
      </w:r>
      <w:r w:rsidRPr="007B1E74">
        <w:rPr>
          <w:rFonts w:ascii="Tahoma" w:eastAsia="Times New Roman" w:hAnsi="Tahoma" w:cs="Tahoma"/>
          <w:iCs/>
          <w:color w:val="000000"/>
          <w:sz w:val="20"/>
          <w:szCs w:val="20"/>
          <w:lang w:eastAsia="pl-PL"/>
        </w:rPr>
        <w:t xml:space="preserve"> </w:t>
      </w:r>
      <w:r w:rsidRPr="00805F8F">
        <w:rPr>
          <w:rFonts w:ascii="Tahoma" w:eastAsia="Times New Roman" w:hAnsi="Tahoma" w:cs="Tahoma"/>
          <w:iCs/>
          <w:sz w:val="20"/>
          <w:szCs w:val="20"/>
          <w:lang w:eastAsia="pl-PL"/>
        </w:rPr>
        <w:t>powyżej.</w:t>
      </w:r>
    </w:p>
    <w:p w:rsidR="006E525A" w:rsidRPr="00805F8F" w:rsidRDefault="006E525A" w:rsidP="00661F25">
      <w:pPr>
        <w:numPr>
          <w:ilvl w:val="1"/>
          <w:numId w:val="84"/>
        </w:numPr>
        <w:tabs>
          <w:tab w:val="left" w:leader="dot" w:pos="7513"/>
          <w:tab w:val="right" w:pos="9637"/>
        </w:tabs>
        <w:spacing w:before="120" w:after="0" w:line="240" w:lineRule="auto"/>
        <w:jc w:val="both"/>
        <w:rPr>
          <w:rFonts w:ascii="Tahoma" w:eastAsia="Times New Roman" w:hAnsi="Tahoma" w:cs="Tahoma"/>
          <w:iCs/>
          <w:sz w:val="20"/>
          <w:szCs w:val="20"/>
          <w:lang w:eastAsia="pl-PL"/>
        </w:rPr>
      </w:pPr>
      <w:r w:rsidRPr="00805F8F">
        <w:rPr>
          <w:rFonts w:ascii="Tahoma" w:eastAsia="Times New Roman" w:hAnsi="Tahoma" w:cs="Tahoma"/>
          <w:iCs/>
          <w:sz w:val="20"/>
          <w:szCs w:val="20"/>
          <w:lang w:eastAsia="pl-PL"/>
        </w:rPr>
        <w:t xml:space="preserve">Zamawiający zastrzega sobie możliwość wstrzymania robót ze względów technologicznych lub konieczności wykonania prac przez innego Wykonawcę realizującego inną część zamówienia. W takim przypadku wstrzymany będzie bieg terminu wyznaczonego w pkt. 5.1 umowy. </w:t>
      </w:r>
    </w:p>
    <w:p w:rsidR="007B1E74" w:rsidRPr="007B1E74" w:rsidRDefault="007B1E74" w:rsidP="00661F25">
      <w:pPr>
        <w:numPr>
          <w:ilvl w:val="1"/>
          <w:numId w:val="84"/>
        </w:numPr>
        <w:spacing w:after="0" w:line="240" w:lineRule="auto"/>
        <w:ind w:left="426" w:hanging="426"/>
        <w:jc w:val="both"/>
        <w:rPr>
          <w:rFonts w:ascii="Tahoma" w:eastAsia="Times New Roman" w:hAnsi="Tahoma" w:cs="Tahoma"/>
          <w:iCs/>
          <w:color w:val="000000"/>
          <w:sz w:val="20"/>
          <w:szCs w:val="20"/>
          <w:lang w:eastAsia="pl-PL"/>
        </w:rPr>
      </w:pPr>
      <w:r w:rsidRPr="00805F8F">
        <w:rPr>
          <w:rFonts w:ascii="Tahoma" w:eastAsia="Times New Roman" w:hAnsi="Tahoma" w:cs="Tahoma"/>
          <w:iCs/>
          <w:sz w:val="20"/>
          <w:szCs w:val="20"/>
          <w:lang w:eastAsia="pl-PL"/>
        </w:rPr>
        <w:t xml:space="preserve">Szczegółowe terminy wykonania poszczególnych zamkniętych etapów robót </w:t>
      </w:r>
      <w:r w:rsidRPr="007B1E74">
        <w:rPr>
          <w:rFonts w:ascii="Tahoma" w:eastAsia="Times New Roman" w:hAnsi="Tahoma" w:cs="Tahoma"/>
          <w:iCs/>
          <w:color w:val="000000"/>
          <w:sz w:val="20"/>
          <w:szCs w:val="20"/>
          <w:lang w:eastAsia="pl-PL"/>
        </w:rPr>
        <w:t>zawarte są w harmonogramie rzeczowo – finansow</w:t>
      </w:r>
      <w:r w:rsidR="00BB5F4C">
        <w:rPr>
          <w:rFonts w:ascii="Tahoma" w:eastAsia="Times New Roman" w:hAnsi="Tahoma" w:cs="Tahoma"/>
          <w:iCs/>
          <w:color w:val="000000"/>
          <w:sz w:val="20"/>
          <w:szCs w:val="20"/>
          <w:lang w:eastAsia="pl-PL"/>
        </w:rPr>
        <w:t>o - terminowym</w:t>
      </w:r>
      <w:r w:rsidRPr="007B1E74">
        <w:rPr>
          <w:rFonts w:ascii="Tahoma" w:eastAsia="Times New Roman" w:hAnsi="Tahoma" w:cs="Tahoma"/>
          <w:iCs/>
          <w:color w:val="000000"/>
          <w:sz w:val="20"/>
          <w:szCs w:val="20"/>
          <w:lang w:eastAsia="pl-PL"/>
        </w:rPr>
        <w:t xml:space="preserve">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 xml:space="preserve">odpowiednich prób i badań. Sporządzony przez Wykonawcę </w:t>
      </w:r>
      <w:r w:rsidR="003D3F4F">
        <w:rPr>
          <w:rFonts w:ascii="Tahoma" w:eastAsia="Times New Roman" w:hAnsi="Tahoma" w:cs="Tahoma"/>
          <w:iCs/>
          <w:sz w:val="20"/>
          <w:szCs w:val="20"/>
          <w:lang w:eastAsia="pl-PL"/>
        </w:rPr>
        <w:t xml:space="preserve">przy współudziale </w:t>
      </w:r>
      <w:r w:rsidRPr="007B1E74">
        <w:rPr>
          <w:rFonts w:ascii="Tahoma" w:eastAsia="Times New Roman" w:hAnsi="Tahoma" w:cs="Tahoma"/>
          <w:iCs/>
          <w:sz w:val="20"/>
          <w:szCs w:val="20"/>
          <w:lang w:eastAsia="pl-PL"/>
        </w:rPr>
        <w:t>i akcept</w:t>
      </w:r>
      <w:r w:rsidR="003D3F4F">
        <w:rPr>
          <w:rFonts w:ascii="Tahoma" w:eastAsia="Times New Roman" w:hAnsi="Tahoma" w:cs="Tahoma"/>
          <w:iCs/>
          <w:sz w:val="20"/>
          <w:szCs w:val="20"/>
          <w:lang w:eastAsia="pl-PL"/>
        </w:rPr>
        <w:t>acji</w:t>
      </w:r>
      <w:r w:rsidRPr="007B1E74">
        <w:rPr>
          <w:rFonts w:ascii="Tahoma" w:eastAsia="Times New Roman" w:hAnsi="Tahoma" w:cs="Tahoma"/>
          <w:iCs/>
          <w:sz w:val="20"/>
          <w:szCs w:val="20"/>
          <w:lang w:eastAsia="pl-PL"/>
        </w:rPr>
        <w:t xml:space="preserve">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661F25">
      <w:pPr>
        <w:numPr>
          <w:ilvl w:val="1"/>
          <w:numId w:val="84"/>
        </w:numPr>
        <w:tabs>
          <w:tab w:val="clear" w:pos="360"/>
          <w:tab w:val="num" w:pos="426"/>
        </w:tabs>
        <w:spacing w:before="120"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661F25">
      <w:pPr>
        <w:numPr>
          <w:ilvl w:val="1"/>
          <w:numId w:val="84"/>
        </w:numPr>
        <w:tabs>
          <w:tab w:val="clear" w:pos="360"/>
          <w:tab w:val="num" w:pos="426"/>
        </w:tabs>
        <w:spacing w:before="120" w:after="0" w:line="240" w:lineRule="auto"/>
        <w:ind w:left="426" w:hanging="426"/>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5" w:name="_Toc4489713"/>
      <w:r w:rsidRPr="007B1E74">
        <w:rPr>
          <w:rFonts w:ascii="Tahoma" w:eastAsia="Times New Roman" w:hAnsi="Tahoma" w:cs="Tahoma"/>
          <w:b/>
          <w:color w:val="000000"/>
          <w:lang w:eastAsia="pl-PL"/>
        </w:rPr>
        <w:t>ODBIORY</w:t>
      </w:r>
      <w:bookmarkEnd w:id="65"/>
      <w:r w:rsidRPr="007B1E74">
        <w:rPr>
          <w:rFonts w:ascii="Tahoma" w:eastAsia="Times New Roman" w:hAnsi="Tahoma" w:cs="Tahoma"/>
          <w:b/>
          <w:color w:val="000000"/>
          <w:lang w:eastAsia="pl-PL"/>
        </w:rPr>
        <w:t xml:space="preserve"> I PROCEDURA</w:t>
      </w:r>
    </w:p>
    <w:p w:rsidR="007B1E74" w:rsidRPr="007B1E74" w:rsidRDefault="007B1E74" w:rsidP="00661F25">
      <w:pPr>
        <w:numPr>
          <w:ilvl w:val="1"/>
          <w:numId w:val="73"/>
        </w:numPr>
        <w:spacing w:before="120" w:after="0" w:line="240" w:lineRule="auto"/>
        <w:jc w:val="both"/>
        <w:rPr>
          <w:rFonts w:ascii="Tahoma" w:eastAsia="Times New Roman" w:hAnsi="Tahoma" w:cs="Tahoma"/>
          <w:b/>
          <w:color w:val="000000"/>
          <w:sz w:val="20"/>
          <w:szCs w:val="20"/>
          <w:lang w:eastAsia="pl-PL"/>
        </w:rPr>
      </w:pPr>
      <w:bookmarkStart w:id="66" w:name="_Toc513013296"/>
      <w:bookmarkStart w:id="67" w:name="_Toc514069198"/>
      <w:bookmarkStart w:id="68"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w:t>
      </w:r>
      <w:r w:rsidR="005F470A">
        <w:rPr>
          <w:rFonts w:ascii="Tahoma" w:eastAsia="Times New Roman" w:hAnsi="Tahoma" w:cs="Tahoma"/>
          <w:color w:val="000000"/>
          <w:sz w:val="20"/>
          <w:szCs w:val="20"/>
          <w:lang w:eastAsia="pl-PL"/>
        </w:rPr>
        <w:t xml:space="preserve">lub robót </w:t>
      </w:r>
      <w:r w:rsidRPr="007B1E74">
        <w:rPr>
          <w:rFonts w:ascii="Tahoma" w:eastAsia="Times New Roman" w:hAnsi="Tahoma" w:cs="Tahoma"/>
          <w:color w:val="000000"/>
          <w:sz w:val="20"/>
          <w:szCs w:val="20"/>
          <w:lang w:eastAsia="pl-PL"/>
        </w:rPr>
        <w:t xml:space="preserve">i potwierdzeniu gotowości do odbioru częściowego przez inspektora nadzoru Wykonawca zawiadomi Zamawiającego o gotowości </w:t>
      </w:r>
      <w:r w:rsidR="0071294F">
        <w:rPr>
          <w:rFonts w:ascii="Tahoma" w:eastAsia="Times New Roman" w:hAnsi="Tahoma" w:cs="Tahoma"/>
          <w:color w:val="000000"/>
          <w:sz w:val="20"/>
          <w:szCs w:val="20"/>
          <w:lang w:eastAsia="pl-PL"/>
        </w:rPr>
        <w:t xml:space="preserve">do </w:t>
      </w:r>
      <w:r w:rsidRPr="007B1E74">
        <w:rPr>
          <w:rFonts w:ascii="Tahoma" w:eastAsia="Times New Roman" w:hAnsi="Tahoma" w:cs="Tahoma"/>
          <w:color w:val="000000"/>
          <w:sz w:val="20"/>
          <w:szCs w:val="20"/>
          <w:lang w:eastAsia="pl-PL"/>
        </w:rPr>
        <w:t>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r w:rsidR="005F470A">
        <w:rPr>
          <w:rFonts w:ascii="Tahoma" w:eastAsia="Times New Roman" w:hAnsi="Tahoma" w:cs="Tahoma"/>
          <w:color w:val="000000"/>
          <w:sz w:val="20"/>
          <w:szCs w:val="20"/>
          <w:lang w:eastAsia="pl-PL"/>
        </w:rPr>
        <w:t xml:space="preserve"> działającego na zlecenie Zamawiającego</w:t>
      </w:r>
      <w:r w:rsidRPr="007B1E74">
        <w:rPr>
          <w:rFonts w:ascii="Tahoma" w:eastAsia="Times New Roman" w:hAnsi="Tahoma" w:cs="Tahoma"/>
          <w:color w:val="000000"/>
          <w:sz w:val="20"/>
          <w:szCs w:val="20"/>
          <w:lang w:eastAsia="pl-PL"/>
        </w:rPr>
        <w:t>,</w:t>
      </w:r>
      <w:r w:rsidR="00722244">
        <w:rPr>
          <w:rFonts w:ascii="Tahoma" w:eastAsia="Times New Roman" w:hAnsi="Tahoma" w:cs="Tahoma"/>
          <w:color w:val="000000"/>
          <w:sz w:val="20"/>
          <w:szCs w:val="20"/>
          <w:lang w:eastAsia="pl-PL"/>
        </w:rPr>
        <w:t xml:space="preserve"> jeśli dotyczy</w:t>
      </w:r>
    </w:p>
    <w:p w:rsidR="007B1E74" w:rsidRPr="007B1E74"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Pr="007B1E74"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Default="007B1E74" w:rsidP="00661F25">
      <w:pPr>
        <w:numPr>
          <w:ilvl w:val="0"/>
          <w:numId w:val="90"/>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z materiałów powierzonych przez Zamawiającego, materiałów rozbiórkowych, rozliczenie częściowe (etapu) budowy z podaniem wykonanych elementów</w:t>
      </w:r>
      <w:r w:rsidR="0071294F">
        <w:rPr>
          <w:rFonts w:ascii="Tahoma" w:eastAsia="Times New Roman" w:hAnsi="Tahoma" w:cs="Tahoma"/>
          <w:color w:val="000000"/>
          <w:sz w:val="20"/>
          <w:szCs w:val="20"/>
          <w:lang w:eastAsia="pl-PL"/>
        </w:rPr>
        <w:t>, ich ilości i wartości brutto,</w:t>
      </w:r>
    </w:p>
    <w:p w:rsidR="0071294F" w:rsidRPr="007B1E74" w:rsidRDefault="0071294F" w:rsidP="00661F25">
      <w:pPr>
        <w:numPr>
          <w:ilvl w:val="0"/>
          <w:numId w:val="90"/>
        </w:numPr>
        <w:tabs>
          <w:tab w:val="num" w:pos="851"/>
        </w:tabs>
        <w:spacing w:before="120" w:after="0" w:line="240" w:lineRule="auto"/>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niezbędne oświadczenia wynikające z zapisów SIWZ oraz inne wymagane dokumenty,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88576B" w:rsidRDefault="007B1E74" w:rsidP="00661F25">
      <w:pPr>
        <w:numPr>
          <w:ilvl w:val="1"/>
          <w:numId w:val="73"/>
        </w:numPr>
        <w:spacing w:before="240" w:after="0" w:line="240" w:lineRule="auto"/>
        <w:ind w:left="567" w:hanging="567"/>
        <w:jc w:val="both"/>
        <w:rPr>
          <w:rFonts w:ascii="Tahoma" w:eastAsia="Times New Roman" w:hAnsi="Tahoma" w:cs="Tahoma"/>
          <w:b/>
          <w:sz w:val="20"/>
          <w:szCs w:val="20"/>
          <w:lang w:eastAsia="pl-PL"/>
        </w:rPr>
      </w:pPr>
      <w:r w:rsidRPr="0088576B">
        <w:rPr>
          <w:rFonts w:ascii="Tahoma" w:eastAsia="Times New Roman" w:hAnsi="Tahoma" w:cs="Tahoma"/>
          <w:b/>
          <w:sz w:val="20"/>
          <w:szCs w:val="20"/>
          <w:lang w:eastAsia="pl-PL"/>
        </w:rPr>
        <w:lastRenderedPageBreak/>
        <w:t>Protokół odbioru końcowego</w:t>
      </w:r>
    </w:p>
    <w:p w:rsidR="007B1E74" w:rsidRPr="0088576B" w:rsidRDefault="007B1E74" w:rsidP="00661F25">
      <w:pPr>
        <w:numPr>
          <w:ilvl w:val="2"/>
          <w:numId w:val="73"/>
        </w:numPr>
        <w:spacing w:before="120" w:after="0" w:line="240" w:lineRule="auto"/>
        <w:ind w:left="567" w:hanging="567"/>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Po zakończeniu całości objętych umową robót, dokonaniu wpisu w dzienniku budowy przez kierownika budowy </w:t>
      </w:r>
      <w:r w:rsidR="0088576B" w:rsidRPr="0088576B">
        <w:rPr>
          <w:rFonts w:ascii="Tahoma" w:eastAsia="Times New Roman" w:hAnsi="Tahoma" w:cs="Tahoma"/>
          <w:sz w:val="20"/>
          <w:szCs w:val="20"/>
          <w:lang w:eastAsia="pl-PL"/>
        </w:rPr>
        <w:t xml:space="preserve">lub robót </w:t>
      </w:r>
      <w:r w:rsidRPr="0088576B">
        <w:rPr>
          <w:rFonts w:ascii="Tahoma" w:eastAsia="Times New Roman" w:hAnsi="Tahoma" w:cs="Tahoma"/>
          <w:sz w:val="20"/>
          <w:szCs w:val="20"/>
          <w:lang w:eastAsia="pl-PL"/>
        </w:rPr>
        <w:t xml:space="preserve">i potwierdzeniu gotowości </w:t>
      </w:r>
      <w:r w:rsidR="00DF2C42" w:rsidRPr="0088576B">
        <w:rPr>
          <w:rFonts w:ascii="Tahoma" w:eastAsia="Times New Roman" w:hAnsi="Tahoma" w:cs="Tahoma"/>
          <w:sz w:val="20"/>
          <w:szCs w:val="20"/>
          <w:lang w:eastAsia="pl-PL"/>
        </w:rPr>
        <w:t xml:space="preserve">do </w:t>
      </w:r>
      <w:r w:rsidRPr="0088576B">
        <w:rPr>
          <w:rFonts w:ascii="Tahoma" w:eastAsia="Times New Roman" w:hAnsi="Tahoma" w:cs="Tahoma"/>
          <w:sz w:val="20"/>
          <w:szCs w:val="20"/>
          <w:lang w:eastAsia="pl-PL"/>
        </w:rPr>
        <w:t>odbioru przez inspektora nadzoru Wykonawca zawiadomi Zamawiającego o gotowości do odbioru. Przy zawiadomieniu Wykonawca załączy następujące dokumenty:</w:t>
      </w:r>
    </w:p>
    <w:p w:rsidR="00A27CED" w:rsidRPr="0088576B" w:rsidRDefault="00DA1ECF" w:rsidP="00661F25">
      <w:pPr>
        <w:numPr>
          <w:ilvl w:val="0"/>
          <w:numId w:val="63"/>
        </w:numPr>
        <w:spacing w:before="120" w:after="0" w:line="240" w:lineRule="auto"/>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dokumentację geodezyjną powykonawczą, zawierającą wyniki geodezyjnej inwentaryzacji powykonawczej oraz informację o zgodności usytuowania obiektu budowlanego z projektem zagospodarowania działki lub terenu lub odstępstwach od tego projektu, sporządzonej przez osobę wykonującą samodzielne funkcje w dziedzinie geodezji i kartografii oraz posiadającą odpowiednie uprawnienia zawodowe </w:t>
      </w:r>
      <w:r w:rsidR="0088576B" w:rsidRPr="0088576B">
        <w:rPr>
          <w:rFonts w:ascii="Tahoma" w:eastAsia="Times New Roman" w:hAnsi="Tahoma" w:cs="Tahoma"/>
          <w:sz w:val="20"/>
          <w:szCs w:val="20"/>
          <w:lang w:eastAsia="pl-PL"/>
        </w:rPr>
        <w:t>tj. geodetę działającego na zlecenie Zamawiającego,</w:t>
      </w:r>
    </w:p>
    <w:p w:rsidR="007B1E74" w:rsidRPr="0088576B" w:rsidRDefault="00DF2C42" w:rsidP="00661F25">
      <w:pPr>
        <w:numPr>
          <w:ilvl w:val="0"/>
          <w:numId w:val="63"/>
        </w:numPr>
        <w:spacing w:before="120" w:after="0" w:line="240" w:lineRule="auto"/>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protokoły odbiorów technicznych i rozruchów technologicznych, urządzeń, instalacji, protokoły z prób szczelności, odbiorów </w:t>
      </w:r>
      <w:r w:rsidR="007B1E74" w:rsidRPr="0088576B">
        <w:rPr>
          <w:rFonts w:ascii="Tahoma" w:eastAsia="Times New Roman" w:hAnsi="Tahoma" w:cs="Tahoma"/>
          <w:sz w:val="20"/>
          <w:szCs w:val="20"/>
          <w:lang w:eastAsia="pl-PL"/>
        </w:rPr>
        <w:t>pas</w:t>
      </w:r>
      <w:r w:rsidRPr="0088576B">
        <w:rPr>
          <w:rFonts w:ascii="Tahoma" w:eastAsia="Times New Roman" w:hAnsi="Tahoma" w:cs="Tahoma"/>
          <w:sz w:val="20"/>
          <w:szCs w:val="20"/>
          <w:lang w:eastAsia="pl-PL"/>
        </w:rPr>
        <w:t>a</w:t>
      </w:r>
      <w:r w:rsidR="007B1E74" w:rsidRPr="0088576B">
        <w:rPr>
          <w:rFonts w:ascii="Tahoma" w:eastAsia="Times New Roman" w:hAnsi="Tahoma" w:cs="Tahoma"/>
          <w:sz w:val="20"/>
          <w:szCs w:val="20"/>
          <w:lang w:eastAsia="pl-PL"/>
        </w:rPr>
        <w:t xml:space="preserve"> drogow</w:t>
      </w:r>
      <w:r w:rsidRPr="0088576B">
        <w:rPr>
          <w:rFonts w:ascii="Tahoma" w:eastAsia="Times New Roman" w:hAnsi="Tahoma" w:cs="Tahoma"/>
          <w:sz w:val="20"/>
          <w:szCs w:val="20"/>
          <w:lang w:eastAsia="pl-PL"/>
        </w:rPr>
        <w:t>ego</w:t>
      </w:r>
      <w:r w:rsidR="007B1E74" w:rsidRPr="0088576B">
        <w:rPr>
          <w:rFonts w:ascii="Tahoma" w:eastAsia="Times New Roman" w:hAnsi="Tahoma" w:cs="Tahoma"/>
          <w:sz w:val="20"/>
          <w:szCs w:val="20"/>
          <w:lang w:eastAsia="pl-PL"/>
        </w:rPr>
        <w:t xml:space="preserve">, zagęszczenie gruntu, atesty na wbudowane materiały, instrukcje. </w:t>
      </w:r>
    </w:p>
    <w:p w:rsidR="00DA1ECF" w:rsidRPr="0088576B" w:rsidRDefault="00DA1ECF" w:rsidP="00661F25">
      <w:pPr>
        <w:numPr>
          <w:ilvl w:val="0"/>
          <w:numId w:val="63"/>
        </w:numPr>
        <w:spacing w:before="120" w:after="0" w:line="240" w:lineRule="auto"/>
        <w:jc w:val="both"/>
        <w:rPr>
          <w:rFonts w:ascii="Tahoma" w:eastAsia="Times New Roman" w:hAnsi="Tahoma" w:cs="Tahoma"/>
          <w:sz w:val="20"/>
          <w:szCs w:val="20"/>
          <w:lang w:eastAsia="pl-PL"/>
        </w:rPr>
      </w:pPr>
      <w:r w:rsidRPr="0088576B">
        <w:rPr>
          <w:rFonts w:ascii="Tahoma" w:hAnsi="Tahoma" w:cs="Tahoma"/>
          <w:sz w:val="20"/>
          <w:szCs w:val="20"/>
        </w:rPr>
        <w:t>dokumentację powykonawczą z naniesionymi i podpisanymi przez kierownika budowy i kierowników robót branżowych nieistotnymi zmianami w stosunku do zatwierdzonej dokumentacji projektowej (jeżeli takie wystąpią w trakcie budowy) potwierdzonymi podpisem przez projektantów branżowych i inspektora nadzoru inwestorskiego,</w:t>
      </w:r>
    </w:p>
    <w:p w:rsidR="007B1E74" w:rsidRPr="0088576B" w:rsidRDefault="007B1E74"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dziennik budowy,</w:t>
      </w:r>
    </w:p>
    <w:p w:rsidR="00DA1ECF" w:rsidRPr="0088576B" w:rsidRDefault="00DA1ECF"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hAnsi="Tahoma" w:cs="Tahoma"/>
          <w:sz w:val="20"/>
          <w:szCs w:val="20"/>
        </w:rPr>
        <w:t>oświadczenie kierownika budowy</w:t>
      </w:r>
      <w:r w:rsidR="0088576B" w:rsidRPr="0088576B">
        <w:rPr>
          <w:rFonts w:ascii="Tahoma" w:hAnsi="Tahoma" w:cs="Tahoma"/>
          <w:sz w:val="20"/>
          <w:szCs w:val="20"/>
        </w:rPr>
        <w:t xml:space="preserve"> lub robót</w:t>
      </w:r>
      <w:r w:rsidRPr="0088576B">
        <w:rPr>
          <w:rFonts w:ascii="Tahoma" w:hAnsi="Tahoma" w:cs="Tahoma"/>
          <w:sz w:val="20"/>
          <w:szCs w:val="20"/>
        </w:rPr>
        <w:t>, zgodnie z art. 57 ust. 1 pkt 2) ustawy Prawo budowlane:</w:t>
      </w:r>
    </w:p>
    <w:p w:rsidR="00DA1ECF" w:rsidRPr="0088576B" w:rsidRDefault="00DA1ECF" w:rsidP="00DA1ECF">
      <w:pPr>
        <w:autoSpaceDE w:val="0"/>
        <w:autoSpaceDN w:val="0"/>
        <w:adjustRightInd w:val="0"/>
        <w:spacing w:after="0" w:line="240" w:lineRule="auto"/>
        <w:ind w:left="851"/>
        <w:jc w:val="both"/>
        <w:rPr>
          <w:rFonts w:ascii="Tahoma" w:hAnsi="Tahoma" w:cs="Tahoma"/>
          <w:sz w:val="20"/>
          <w:szCs w:val="20"/>
        </w:rPr>
      </w:pPr>
      <w:r w:rsidRPr="0088576B">
        <w:rPr>
          <w:rFonts w:ascii="Tahoma" w:hAnsi="Tahoma" w:cs="Tahoma"/>
          <w:sz w:val="20"/>
          <w:szCs w:val="20"/>
        </w:rPr>
        <w:t>- o zgodności wykonania obiektu z projektem budowlanym i warunkami pozwolenia na budowę i przepisami,</w:t>
      </w:r>
    </w:p>
    <w:p w:rsidR="00DA1ECF" w:rsidRPr="0088576B" w:rsidRDefault="00DA1ECF" w:rsidP="00DA1ECF">
      <w:pPr>
        <w:autoSpaceDE w:val="0"/>
        <w:autoSpaceDN w:val="0"/>
        <w:adjustRightInd w:val="0"/>
        <w:spacing w:after="0" w:line="240" w:lineRule="auto"/>
        <w:ind w:left="851"/>
        <w:jc w:val="both"/>
        <w:rPr>
          <w:rFonts w:ascii="Tahoma" w:hAnsi="Tahoma" w:cs="Tahoma"/>
          <w:sz w:val="20"/>
          <w:szCs w:val="20"/>
        </w:rPr>
      </w:pPr>
      <w:r w:rsidRPr="0088576B">
        <w:rPr>
          <w:rFonts w:ascii="Tahoma" w:hAnsi="Tahoma" w:cs="Tahoma"/>
          <w:sz w:val="20"/>
          <w:szCs w:val="20"/>
        </w:rPr>
        <w:t>- o doprowadzeniu do należytego stanu i porządku terenu budowy; a także w razie korzystania – drogi, ulicy, sąsiedniej nieruchomości, budynku lu</w:t>
      </w:r>
      <w:r w:rsidR="00A27CED" w:rsidRPr="0088576B">
        <w:rPr>
          <w:rFonts w:ascii="Tahoma" w:hAnsi="Tahoma" w:cs="Tahoma"/>
          <w:sz w:val="20"/>
          <w:szCs w:val="20"/>
        </w:rPr>
        <w:t>b lokalu,</w:t>
      </w:r>
    </w:p>
    <w:p w:rsidR="00A27CED" w:rsidRPr="0088576B" w:rsidRDefault="00F84BE9"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  </w:t>
      </w:r>
      <w:r w:rsidR="00A27CED" w:rsidRPr="0088576B">
        <w:rPr>
          <w:rFonts w:ascii="Tahoma" w:eastAsia="Times New Roman" w:hAnsi="Tahoma" w:cs="Tahoma"/>
          <w:sz w:val="20"/>
          <w:szCs w:val="20"/>
          <w:lang w:eastAsia="pl-PL"/>
        </w:rPr>
        <w:t>protokołów potwierdzających przeprowadzenie szkoleń przedstawicieli Użytkownika w zakresie podstawowej obsługi urządzeń i systemów sterujących wraz z pisemnymi instrukcjami obsługi,</w:t>
      </w:r>
    </w:p>
    <w:p w:rsidR="00A27CED" w:rsidRPr="0088576B" w:rsidRDefault="00A27CED" w:rsidP="00661F25">
      <w:pPr>
        <w:numPr>
          <w:ilvl w:val="0"/>
          <w:numId w:val="90"/>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protokoły badań, sprawdzeń, pomiarów, inspekcji,</w:t>
      </w:r>
    </w:p>
    <w:p w:rsidR="00A27CED" w:rsidRPr="0088576B" w:rsidRDefault="00A27CED"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deklaracji właściwości użytkowych, atestów, deklaracji zgodności z obowiązującą normą- dla materiałów wbudowanych podpisanych przez Kierownika budowy, z adnotacją o miejscu wbudowania i zatwierdzonych przez Inspektora Nadzoru Inwestorskiego,</w:t>
      </w:r>
    </w:p>
    <w:p w:rsidR="00A27CED" w:rsidRPr="0088576B" w:rsidRDefault="00A27CED"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świadectwa charakterystyki energetycznej budowanego obiektu,</w:t>
      </w:r>
      <w:r w:rsidR="0088576B" w:rsidRPr="0088576B">
        <w:rPr>
          <w:rFonts w:ascii="Tahoma" w:eastAsia="Times New Roman" w:hAnsi="Tahoma" w:cs="Tahoma"/>
          <w:sz w:val="20"/>
          <w:szCs w:val="20"/>
          <w:lang w:eastAsia="pl-PL"/>
        </w:rPr>
        <w:t xml:space="preserve"> dotyczy części 1 przedmiotu zamówienia, </w:t>
      </w:r>
    </w:p>
    <w:p w:rsidR="00A27CED" w:rsidRPr="0088576B" w:rsidRDefault="00A27CED"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 tabelaryczne zestawienie wykonanych elementów z podziałem na rodzaje robót i z wykazem wyposażenia – w celu sporządzenia dokumentów OT,</w:t>
      </w:r>
    </w:p>
    <w:p w:rsidR="00A27CED" w:rsidRPr="0088576B" w:rsidRDefault="00A27CED"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 dowody utylizacji wszelkich odpadów budowlanych</w:t>
      </w:r>
    </w:p>
    <w:p w:rsidR="00A27CED" w:rsidRPr="0088576B" w:rsidRDefault="00A27CED"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harmonogram przeglądów serwisowych dla zamontowanych systemów technologicznych i urządzeń zgodnie z wymaganiami producentów i zatwierdzenie go przez Zamawiającego.</w:t>
      </w:r>
    </w:p>
    <w:p w:rsidR="007B1E74" w:rsidRPr="0088576B" w:rsidRDefault="007B1E74"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rozliczenie z materiałów powierzonych przez Zamawiającego oraz materiałów rozbiórkowych.</w:t>
      </w:r>
    </w:p>
    <w:p w:rsidR="007B1E74" w:rsidRPr="0088576B" w:rsidRDefault="007B1E74" w:rsidP="00661F25">
      <w:pPr>
        <w:numPr>
          <w:ilvl w:val="0"/>
          <w:numId w:val="63"/>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rozliczenie końcowe budowy z podaniem wykonanych elementó</w:t>
      </w:r>
      <w:r w:rsidR="0071294F" w:rsidRPr="0088576B">
        <w:rPr>
          <w:rFonts w:ascii="Tahoma" w:eastAsia="Times New Roman" w:hAnsi="Tahoma" w:cs="Tahoma"/>
          <w:sz w:val="20"/>
          <w:szCs w:val="20"/>
          <w:lang w:eastAsia="pl-PL"/>
        </w:rPr>
        <w:t>w, ich ilości i wartości brutto,</w:t>
      </w:r>
    </w:p>
    <w:p w:rsidR="00DF2C42" w:rsidRPr="0088576B" w:rsidRDefault="007B1E74" w:rsidP="00661F25">
      <w:pPr>
        <w:numPr>
          <w:ilvl w:val="0"/>
          <w:numId w:val="63"/>
        </w:numPr>
        <w:tabs>
          <w:tab w:val="clear" w:pos="720"/>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w:t>
      </w:r>
      <w:r w:rsidR="00DF2C42" w:rsidRPr="0088576B">
        <w:rPr>
          <w:rFonts w:ascii="Tahoma" w:eastAsia="Times New Roman" w:hAnsi="Tahoma" w:cs="Tahoma"/>
          <w:sz w:val="20"/>
          <w:szCs w:val="20"/>
          <w:lang w:eastAsia="pl-PL"/>
        </w:rPr>
        <w:t xml:space="preserve">oszenia, </w:t>
      </w:r>
      <w:r w:rsidR="0088576B" w:rsidRPr="0088576B">
        <w:rPr>
          <w:rFonts w:ascii="Tahoma" w:eastAsia="Times New Roman" w:hAnsi="Tahoma" w:cs="Tahoma"/>
          <w:sz w:val="20"/>
          <w:szCs w:val="20"/>
          <w:lang w:eastAsia="pl-PL"/>
        </w:rPr>
        <w:t>odpowiednio do realizowanej części</w:t>
      </w:r>
    </w:p>
    <w:p w:rsidR="007B1E74" w:rsidRPr="0088576B" w:rsidRDefault="007B1E74" w:rsidP="00661F25">
      <w:pPr>
        <w:numPr>
          <w:ilvl w:val="0"/>
          <w:numId w:val="90"/>
        </w:numPr>
        <w:tabs>
          <w:tab w:val="num" w:pos="851"/>
        </w:tabs>
        <w:spacing w:before="120" w:after="0" w:line="240" w:lineRule="auto"/>
        <w:ind w:left="851" w:hanging="284"/>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 xml:space="preserve"> </w:t>
      </w:r>
      <w:r w:rsidR="00DF2C42" w:rsidRPr="0088576B">
        <w:rPr>
          <w:rFonts w:ascii="Tahoma" w:eastAsia="Times New Roman" w:hAnsi="Tahoma" w:cs="Tahoma"/>
          <w:sz w:val="20"/>
          <w:szCs w:val="20"/>
          <w:lang w:eastAsia="pl-PL"/>
        </w:rPr>
        <w:t>niezbędne oświadczenia wynikające z zapisów SIWZ oraz inne wymagane dokumenty</w:t>
      </w:r>
    </w:p>
    <w:p w:rsidR="007B1E74" w:rsidRPr="0088576B" w:rsidRDefault="007B1E74" w:rsidP="007B1E74">
      <w:pPr>
        <w:tabs>
          <w:tab w:val="num" w:pos="851"/>
        </w:tabs>
        <w:spacing w:before="120" w:after="0" w:line="240" w:lineRule="auto"/>
        <w:ind w:left="851"/>
        <w:jc w:val="both"/>
        <w:rPr>
          <w:rFonts w:ascii="Tahoma" w:eastAsia="Times New Roman" w:hAnsi="Tahoma" w:cs="Tahoma"/>
          <w:sz w:val="20"/>
          <w:szCs w:val="20"/>
          <w:lang w:eastAsia="pl-PL"/>
        </w:rPr>
      </w:pPr>
      <w:r w:rsidRPr="0088576B">
        <w:rPr>
          <w:rFonts w:ascii="Tahoma" w:eastAsia="Times New Roman" w:hAnsi="Tahoma" w:cs="Tahoma"/>
          <w:sz w:val="20"/>
          <w:szCs w:val="20"/>
          <w:lang w:eastAsia="pl-PL"/>
        </w:rPr>
        <w:t>Wszystkie dokumenty należy przedstawić w języku polskim lub w tłumaczeniu na język polski</w:t>
      </w:r>
      <w:r w:rsidR="0088576B" w:rsidRPr="0088576B">
        <w:rPr>
          <w:rFonts w:ascii="Tahoma" w:eastAsia="Times New Roman" w:hAnsi="Tahoma" w:cs="Tahoma"/>
          <w:sz w:val="20"/>
          <w:szCs w:val="20"/>
          <w:lang w:eastAsia="pl-PL"/>
        </w:rPr>
        <w:t>.</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Zamawiający wyznaczy datę i rozpocznie czynności odbioru końcowego robót stanowiących przedmiot umowy w ciągu 10 dni od daty zawiadomienia i powiadomi uczestników 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661F25">
      <w:pPr>
        <w:numPr>
          <w:ilvl w:val="1"/>
          <w:numId w:val="7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661F25">
      <w:pPr>
        <w:numPr>
          <w:ilvl w:val="0"/>
          <w:numId w:val="64"/>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661F25">
      <w:pPr>
        <w:numPr>
          <w:ilvl w:val="0"/>
          <w:numId w:val="64"/>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661F25">
      <w:pPr>
        <w:numPr>
          <w:ilvl w:val="1"/>
          <w:numId w:val="64"/>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661F25">
      <w:pPr>
        <w:numPr>
          <w:ilvl w:val="1"/>
          <w:numId w:val="64"/>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661F25">
      <w:pPr>
        <w:numPr>
          <w:ilvl w:val="2"/>
          <w:numId w:val="7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69" w:name="_Toc4489709"/>
      <w:r w:rsidRPr="007B1E74">
        <w:rPr>
          <w:rFonts w:ascii="Tahoma" w:eastAsia="Times New Roman" w:hAnsi="Tahoma" w:cs="Tahoma"/>
          <w:b/>
          <w:color w:val="000000"/>
          <w:lang w:eastAsia="pl-PL"/>
        </w:rPr>
        <w:t>ZASADY WSPÓŁDZIAŁANIA STRON</w:t>
      </w:r>
      <w:bookmarkEnd w:id="69"/>
    </w:p>
    <w:p w:rsidR="007B1E74" w:rsidRPr="007B1E74" w:rsidRDefault="007B1E74" w:rsidP="00661F25">
      <w:pPr>
        <w:numPr>
          <w:ilvl w:val="1"/>
          <w:numId w:val="74"/>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661F25">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661F25">
      <w:pPr>
        <w:numPr>
          <w:ilvl w:val="0"/>
          <w:numId w:val="6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661F25">
      <w:pPr>
        <w:numPr>
          <w:ilvl w:val="1"/>
          <w:numId w:val="74"/>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661F25">
      <w:pPr>
        <w:numPr>
          <w:ilvl w:val="2"/>
          <w:numId w:val="89"/>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7B1E74" w:rsidRPr="007B1E74" w:rsidRDefault="007B1E74" w:rsidP="00661F25">
      <w:pPr>
        <w:numPr>
          <w:ilvl w:val="2"/>
          <w:numId w:val="89"/>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rsidR="007B1E74" w:rsidRPr="007B1E74" w:rsidRDefault="007B1E74" w:rsidP="00661F25">
      <w:pPr>
        <w:numPr>
          <w:ilvl w:val="2"/>
          <w:numId w:val="89"/>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661F25">
      <w:pPr>
        <w:numPr>
          <w:ilvl w:val="2"/>
          <w:numId w:val="89"/>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termin zapłaty wynagrodzenia Podwykonawcy lub dalszemu Podwykonawcy nie może być dłuższy niż 30 dni od dnia doręczenia Wykonawcy, Podwykonawcy lub dalszemu Podwykonawcy faktury </w:t>
      </w:r>
      <w:r w:rsidRPr="007B1E74">
        <w:rPr>
          <w:rFonts w:ascii="Tahoma" w:eastAsia="Calibri" w:hAnsi="Tahoma" w:cs="Tahoma"/>
          <w:sz w:val="20"/>
          <w:szCs w:val="20"/>
        </w:rPr>
        <w:lastRenderedPageBreak/>
        <w:t>VAT lub rachunku, potwierdzających wykonanie zleconej Podwykonawcy lub dalszemu Podwykonawcy: dostawy, usługi lub roboty budowlanej,</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661F25">
      <w:pPr>
        <w:numPr>
          <w:ilvl w:val="0"/>
          <w:numId w:val="86"/>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661F25">
      <w:pPr>
        <w:numPr>
          <w:ilvl w:val="2"/>
          <w:numId w:val="89"/>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661F25">
      <w:pPr>
        <w:numPr>
          <w:ilvl w:val="0"/>
          <w:numId w:val="87"/>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661F25">
      <w:pPr>
        <w:numPr>
          <w:ilvl w:val="0"/>
          <w:numId w:val="87"/>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661F25">
      <w:pPr>
        <w:numPr>
          <w:ilvl w:val="2"/>
          <w:numId w:val="89"/>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661F25">
      <w:pPr>
        <w:numPr>
          <w:ilvl w:val="2"/>
          <w:numId w:val="89"/>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661F25">
      <w:pPr>
        <w:numPr>
          <w:ilvl w:val="2"/>
          <w:numId w:val="89"/>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661F25">
      <w:pPr>
        <w:numPr>
          <w:ilvl w:val="2"/>
          <w:numId w:val="89"/>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661F25">
      <w:pPr>
        <w:numPr>
          <w:ilvl w:val="0"/>
          <w:numId w:val="88"/>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661F25">
      <w:pPr>
        <w:numPr>
          <w:ilvl w:val="0"/>
          <w:numId w:val="88"/>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661F25">
      <w:pPr>
        <w:numPr>
          <w:ilvl w:val="0"/>
          <w:numId w:val="88"/>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661F25">
      <w:pPr>
        <w:numPr>
          <w:ilvl w:val="0"/>
          <w:numId w:val="88"/>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661F25">
      <w:pPr>
        <w:numPr>
          <w:ilvl w:val="0"/>
          <w:numId w:val="88"/>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661F25">
      <w:pPr>
        <w:numPr>
          <w:ilvl w:val="0"/>
          <w:numId w:val="88"/>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661F25">
      <w:pPr>
        <w:numPr>
          <w:ilvl w:val="0"/>
          <w:numId w:val="88"/>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661F25">
      <w:pPr>
        <w:numPr>
          <w:ilvl w:val="1"/>
          <w:numId w:val="89"/>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661F25">
      <w:pPr>
        <w:numPr>
          <w:ilvl w:val="1"/>
          <w:numId w:val="89"/>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661F25">
      <w:pPr>
        <w:numPr>
          <w:ilvl w:val="1"/>
          <w:numId w:val="89"/>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661F25">
      <w:pPr>
        <w:numPr>
          <w:ilvl w:val="1"/>
          <w:numId w:val="89"/>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661F25">
      <w:pPr>
        <w:numPr>
          <w:ilvl w:val="1"/>
          <w:numId w:val="89"/>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661F25">
      <w:pPr>
        <w:numPr>
          <w:ilvl w:val="1"/>
          <w:numId w:val="89"/>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661F25">
      <w:pPr>
        <w:numPr>
          <w:ilvl w:val="1"/>
          <w:numId w:val="89"/>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661F25">
      <w:pPr>
        <w:numPr>
          <w:ilvl w:val="1"/>
          <w:numId w:val="89"/>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661F25">
      <w:pPr>
        <w:numPr>
          <w:ilvl w:val="1"/>
          <w:numId w:val="89"/>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661F25">
      <w:pPr>
        <w:numPr>
          <w:ilvl w:val="1"/>
          <w:numId w:val="89"/>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661F25">
      <w:pPr>
        <w:numPr>
          <w:ilvl w:val="1"/>
          <w:numId w:val="89"/>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661F25">
      <w:pPr>
        <w:numPr>
          <w:ilvl w:val="1"/>
          <w:numId w:val="89"/>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661F25">
      <w:pPr>
        <w:numPr>
          <w:ilvl w:val="1"/>
          <w:numId w:val="89"/>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66"/>
    <w:bookmarkEnd w:id="67"/>
    <w:bookmarkEnd w:id="68"/>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0" w:name="_Toc4489717"/>
      <w:r w:rsidRPr="007B1E74">
        <w:rPr>
          <w:rFonts w:ascii="Tahoma" w:eastAsia="Times New Roman" w:hAnsi="Tahoma" w:cs="Tahoma"/>
          <w:b/>
          <w:color w:val="000000"/>
          <w:lang w:eastAsia="pl-PL"/>
        </w:rPr>
        <w:t>RĘKOJMIA i GWARANCJA JAKOŚCI</w:t>
      </w:r>
      <w:bookmarkEnd w:id="70"/>
    </w:p>
    <w:p w:rsidR="007B1E74" w:rsidRDefault="00E66481" w:rsidP="00661F25">
      <w:pPr>
        <w:numPr>
          <w:ilvl w:val="1"/>
          <w:numId w:val="75"/>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color w:val="000000"/>
          <w:sz w:val="20"/>
          <w:szCs w:val="20"/>
          <w:lang w:eastAsia="pl-PL"/>
        </w:rPr>
        <w:t xml:space="preserve">Wykonawca udziela </w:t>
      </w:r>
      <w:r w:rsidR="00722244">
        <w:rPr>
          <w:rFonts w:ascii="Tahoma" w:eastAsia="Times New Roman" w:hAnsi="Tahoma" w:cs="Tahoma"/>
          <w:color w:val="000000"/>
          <w:sz w:val="20"/>
          <w:szCs w:val="20"/>
          <w:lang w:eastAsia="pl-PL"/>
        </w:rPr>
        <w:t xml:space="preserve">…… </w:t>
      </w:r>
      <w:r w:rsidR="0010156F">
        <w:rPr>
          <w:rFonts w:ascii="Tahoma" w:eastAsia="Times New Roman" w:hAnsi="Tahoma" w:cs="Tahoma"/>
          <w:color w:val="000000"/>
          <w:sz w:val="20"/>
          <w:szCs w:val="20"/>
          <w:lang w:eastAsia="pl-PL"/>
        </w:rPr>
        <w:t>miesięcy</w:t>
      </w:r>
      <w:r w:rsidR="007B1E74" w:rsidRPr="007B1E74">
        <w:rPr>
          <w:rFonts w:ascii="Tahoma" w:eastAsia="Times New Roman" w:hAnsi="Tahoma" w:cs="Tahoma"/>
          <w:color w:val="000000"/>
          <w:sz w:val="20"/>
          <w:szCs w:val="20"/>
          <w:lang w:eastAsia="pl-PL"/>
        </w:rPr>
        <w:t xml:space="preserve"> gwarancji</w:t>
      </w:r>
      <w:r w:rsidR="00BB5F4C">
        <w:rPr>
          <w:rFonts w:ascii="Tahoma" w:eastAsia="Times New Roman" w:hAnsi="Tahoma" w:cs="Tahoma"/>
          <w:color w:val="000000"/>
          <w:sz w:val="20"/>
          <w:szCs w:val="20"/>
          <w:lang w:eastAsia="pl-PL"/>
        </w:rPr>
        <w:t xml:space="preserve"> oraz rękojmi równej okresowi udzielonej gwarancji</w:t>
      </w:r>
      <w:r w:rsidR="007B1E74" w:rsidRPr="007B1E74">
        <w:rPr>
          <w:rFonts w:ascii="Tahoma" w:eastAsia="Times New Roman" w:hAnsi="Tahoma" w:cs="Tahoma"/>
          <w:color w:val="000000"/>
          <w:sz w:val="20"/>
          <w:szCs w:val="20"/>
          <w:lang w:eastAsia="pl-PL"/>
        </w:rPr>
        <w:t xml:space="preserve">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E66481" w:rsidRPr="007B1E74" w:rsidRDefault="00B47C01" w:rsidP="00661F25">
      <w:pPr>
        <w:numPr>
          <w:ilvl w:val="1"/>
          <w:numId w:val="75"/>
        </w:numPr>
        <w:spacing w:before="240" w:after="0" w:line="240" w:lineRule="auto"/>
        <w:ind w:left="540" w:hanging="540"/>
        <w:jc w:val="both"/>
        <w:rPr>
          <w:rFonts w:ascii="Tahoma" w:eastAsia="Times New Roman" w:hAnsi="Tahoma" w:cs="Tahoma"/>
          <w:color w:val="000000"/>
          <w:sz w:val="20"/>
          <w:szCs w:val="20"/>
          <w:lang w:eastAsia="pl-PL"/>
        </w:rPr>
      </w:pPr>
      <w:r>
        <w:rPr>
          <w:rFonts w:ascii="Tahoma" w:eastAsia="Times New Roman" w:hAnsi="Tahoma" w:cs="Tahoma"/>
          <w:sz w:val="20"/>
          <w:szCs w:val="20"/>
          <w:lang w:eastAsia="pl-PL"/>
        </w:rPr>
        <w:t xml:space="preserve">Wykonawca zobowiązany jest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urządzeń i instalacji w okresie </w:t>
      </w:r>
      <w:r w:rsidR="00722244">
        <w:rPr>
          <w:rFonts w:ascii="Tahoma" w:eastAsia="Times New Roman" w:hAnsi="Tahoma" w:cs="Tahoma"/>
          <w:sz w:val="20"/>
          <w:szCs w:val="20"/>
          <w:lang w:eastAsia="pl-PL"/>
        </w:rPr>
        <w:t>……..</w:t>
      </w:r>
      <w:r w:rsidRPr="009B1A33">
        <w:rPr>
          <w:rFonts w:ascii="Tahoma" w:eastAsia="Times New Roman" w:hAnsi="Tahoma" w:cs="Tahoma"/>
          <w:sz w:val="20"/>
          <w:szCs w:val="20"/>
          <w:lang w:eastAsia="pl-PL"/>
        </w:rPr>
        <w:t xml:space="preserve"> miesięcy od daty odbioru końcowego zgodnie z wymaganiami producentów (wraz z zakupem, dostawą i wymianą materiałów eksploatacyjnych wynikających z wymogów producentów urządzeń i instalacji).</w:t>
      </w:r>
    </w:p>
    <w:p w:rsidR="007B1E74" w:rsidRPr="007B1E74" w:rsidRDefault="007B1E74" w:rsidP="00661F25">
      <w:pPr>
        <w:numPr>
          <w:ilvl w:val="1"/>
          <w:numId w:val="75"/>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Niezależnie od powyższego, w okresie gwarancji Zamawiający ma prawo do dokonywania  przeglądów gwarancyjnych po każdym 12-sto miesięcznym okresie eksploatacji. Przeglądy przeprowadzi komisja powołana przez Zamawiającego, przy współudziale przedstawiciela Wykonawcy. Wszystkie stwierdzone wady  Wykonawca będzie zobowiązany usunąć w terminie  do 7 dni od daty zgłoszenia lub w innym terminie uzgodnionym przez strony umowy.</w:t>
      </w:r>
    </w:p>
    <w:p w:rsidR="007B1E74" w:rsidRPr="007B1E74" w:rsidRDefault="007B1E74" w:rsidP="00661F25">
      <w:pPr>
        <w:numPr>
          <w:ilvl w:val="1"/>
          <w:numId w:val="75"/>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Strata lub szkoda w robotach lub materiałach zastosowanych do robót w okresie między datą rozpoczęcia, a zakończeniem terminów gwarancji powinna być naprawiona przez Wykonawcę i na jego </w:t>
      </w:r>
      <w:r w:rsidRPr="007B1E74">
        <w:rPr>
          <w:rFonts w:ascii="Tahoma" w:eastAsia="Times New Roman" w:hAnsi="Tahoma" w:cs="Tahoma"/>
          <w:color w:val="000000"/>
          <w:sz w:val="20"/>
          <w:szCs w:val="20"/>
          <w:lang w:eastAsia="pl-PL"/>
        </w:rPr>
        <w:lastRenderedPageBreak/>
        <w:t>koszt, jeżeli utrata lub zniszczenie wynika z działań lub zaniedbania Wykonawcy w trakcie wykonania przedmiotu umowy.</w:t>
      </w:r>
    </w:p>
    <w:p w:rsidR="007B1E74" w:rsidRPr="007B1E74" w:rsidRDefault="007B1E74" w:rsidP="00661F25">
      <w:pPr>
        <w:numPr>
          <w:ilvl w:val="1"/>
          <w:numId w:val="75"/>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661F25">
      <w:pPr>
        <w:numPr>
          <w:ilvl w:val="1"/>
          <w:numId w:val="75"/>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71" w:name="_Toc4489723"/>
      <w:r w:rsidRPr="007B1E74">
        <w:rPr>
          <w:rFonts w:ascii="Tahoma" w:eastAsia="Times New Roman" w:hAnsi="Tahoma" w:cs="Tahoma"/>
          <w:b/>
          <w:lang w:eastAsia="pl-PL"/>
        </w:rPr>
        <w:t>KARY UMOWNE</w:t>
      </w:r>
      <w:bookmarkEnd w:id="71"/>
      <w:r w:rsidRPr="007B1E74">
        <w:rPr>
          <w:rFonts w:ascii="Tahoma" w:eastAsia="Times New Roman" w:hAnsi="Tahoma" w:cs="Tahoma"/>
          <w:b/>
          <w:lang w:eastAsia="pl-PL"/>
        </w:rPr>
        <w:t xml:space="preserve"> I ROSZCZENIA ODSZKODOWAWCZE</w:t>
      </w:r>
    </w:p>
    <w:p w:rsidR="007B1E74" w:rsidRPr="0073137F" w:rsidRDefault="007B1E74" w:rsidP="00661F25">
      <w:pPr>
        <w:numPr>
          <w:ilvl w:val="1"/>
          <w:numId w:val="76"/>
        </w:numPr>
        <w:spacing w:before="240" w:after="0" w:line="240" w:lineRule="auto"/>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Kary umowne</w:t>
      </w:r>
    </w:p>
    <w:p w:rsidR="007B1E74" w:rsidRPr="0073137F" w:rsidRDefault="007B1E74" w:rsidP="00661F25">
      <w:pPr>
        <w:numPr>
          <w:ilvl w:val="2"/>
          <w:numId w:val="76"/>
        </w:numPr>
        <w:spacing w:before="120" w:after="0" w:line="240" w:lineRule="auto"/>
        <w:ind w:left="567" w:hanging="567"/>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Strony zastrzegają prawo naliczania kar umownych za nieterminowe lub nienależyte wykonanie przedmiotu umowy.</w:t>
      </w:r>
    </w:p>
    <w:p w:rsidR="007B1E74" w:rsidRPr="0073137F" w:rsidRDefault="007B1E74" w:rsidP="00661F25">
      <w:pPr>
        <w:numPr>
          <w:ilvl w:val="2"/>
          <w:numId w:val="76"/>
        </w:numPr>
        <w:spacing w:before="120" w:after="0" w:line="240" w:lineRule="auto"/>
        <w:ind w:left="567" w:hanging="567"/>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Kary będą naliczane w następujących przypadkach w wysokościach:</w:t>
      </w:r>
    </w:p>
    <w:p w:rsidR="007B1E74" w:rsidRPr="0073137F" w:rsidRDefault="007B1E74" w:rsidP="00661F25">
      <w:pPr>
        <w:numPr>
          <w:ilvl w:val="0"/>
          <w:numId w:val="67"/>
        </w:numPr>
        <w:tabs>
          <w:tab w:val="num" w:pos="851"/>
        </w:tabs>
        <w:spacing w:before="120" w:after="0" w:line="240" w:lineRule="auto"/>
        <w:ind w:left="851" w:hanging="284"/>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Wykonawca zapłaci Zamawiającemu karę umowną za:</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zwłokę w wykonaniu przedmiotu zamówienia w wysokości 0,2% wynagrodzenia umownego za każdy dzień zwłoki, w stosunku do wyznaczonych w umowie terminów,</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 xml:space="preserve">zwłokę w rozpoczęciu prac lub zwłokę w stosunku do </w:t>
      </w:r>
      <w:r w:rsidR="00B47C01" w:rsidRPr="0073137F">
        <w:rPr>
          <w:rFonts w:ascii="Tahoma" w:eastAsia="Times New Roman" w:hAnsi="Tahoma" w:cs="Tahoma"/>
          <w:sz w:val="20"/>
          <w:szCs w:val="20"/>
          <w:lang w:eastAsia="pl-PL"/>
        </w:rPr>
        <w:t xml:space="preserve">terminów określonych w </w:t>
      </w:r>
      <w:r w:rsidRPr="0073137F">
        <w:rPr>
          <w:rFonts w:ascii="Tahoma" w:eastAsia="Times New Roman" w:hAnsi="Tahoma" w:cs="Tahoma"/>
          <w:sz w:val="20"/>
          <w:szCs w:val="20"/>
          <w:lang w:eastAsia="pl-PL"/>
        </w:rPr>
        <w:t>harmonogram</w:t>
      </w:r>
      <w:r w:rsidR="00B47C01" w:rsidRPr="0073137F">
        <w:rPr>
          <w:rFonts w:ascii="Tahoma" w:eastAsia="Times New Roman" w:hAnsi="Tahoma" w:cs="Tahoma"/>
          <w:sz w:val="20"/>
          <w:szCs w:val="20"/>
          <w:lang w:eastAsia="pl-PL"/>
        </w:rPr>
        <w:t>ie</w:t>
      </w:r>
      <w:r w:rsidRPr="0073137F">
        <w:rPr>
          <w:rFonts w:ascii="Tahoma" w:eastAsia="Times New Roman" w:hAnsi="Tahoma" w:cs="Tahoma"/>
          <w:sz w:val="20"/>
          <w:szCs w:val="20"/>
          <w:lang w:eastAsia="pl-PL"/>
        </w:rPr>
        <w:t xml:space="preserve"> rzeczowo-finansow</w:t>
      </w:r>
      <w:r w:rsidR="00B47C01" w:rsidRPr="0073137F">
        <w:rPr>
          <w:rFonts w:ascii="Tahoma" w:eastAsia="Times New Roman" w:hAnsi="Tahoma" w:cs="Tahoma"/>
          <w:sz w:val="20"/>
          <w:szCs w:val="20"/>
          <w:lang w:eastAsia="pl-PL"/>
        </w:rPr>
        <w:t>ym</w:t>
      </w:r>
      <w:r w:rsidRPr="0073137F">
        <w:rPr>
          <w:rFonts w:ascii="Tahoma" w:eastAsia="Times New Roman" w:hAnsi="Tahoma" w:cs="Tahoma"/>
          <w:sz w:val="20"/>
          <w:szCs w:val="20"/>
          <w:lang w:eastAsia="pl-PL"/>
        </w:rPr>
        <w:t xml:space="preserve"> robót, lub z tytułu przerw dłuższych niż 15 dni w realizacji robót bez uzasadnienia i zgody Zamawiającego – w wysokości 0,1% wynagrodzenia umownego za każdy dzień zwłoki lub przerwy</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gdy przy opóźnieniach postępu robót w st</w:t>
      </w:r>
      <w:r w:rsidR="0073137F" w:rsidRPr="0073137F">
        <w:rPr>
          <w:rFonts w:ascii="Tahoma" w:eastAsia="Times New Roman" w:hAnsi="Tahoma" w:cs="Tahoma"/>
          <w:sz w:val="20"/>
          <w:szCs w:val="20"/>
          <w:lang w:eastAsia="pl-PL"/>
        </w:rPr>
        <w:t>osunku do harmonogramu powyżej 2</w:t>
      </w:r>
      <w:r w:rsidRPr="0073137F">
        <w:rPr>
          <w:rFonts w:ascii="Tahoma" w:eastAsia="Times New Roman" w:hAnsi="Tahoma" w:cs="Tahoma"/>
          <w:sz w:val="20"/>
          <w:szCs w:val="20"/>
          <w:lang w:eastAsia="pl-PL"/>
        </w:rPr>
        <w:t>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 xml:space="preserve">odstąpienie od umowy z przyczyn leżących po stronie Wykonawcy w wysokości 15% wynagrodzenia </w:t>
      </w:r>
      <w:r w:rsidR="00B47C01" w:rsidRPr="0073137F">
        <w:rPr>
          <w:rFonts w:ascii="Tahoma" w:eastAsia="Times New Roman" w:hAnsi="Tahoma" w:cs="Tahoma"/>
          <w:sz w:val="20"/>
          <w:szCs w:val="20"/>
          <w:lang w:eastAsia="pl-PL"/>
        </w:rPr>
        <w:t>umownego</w:t>
      </w:r>
      <w:r w:rsidRPr="0073137F">
        <w:rPr>
          <w:rFonts w:ascii="Tahoma" w:eastAsia="Times New Roman" w:hAnsi="Tahoma" w:cs="Tahoma"/>
          <w:sz w:val="20"/>
          <w:szCs w:val="20"/>
          <w:lang w:eastAsia="pl-PL"/>
        </w:rPr>
        <w:t>.</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lastRenderedPageBreak/>
        <w:t>za nieterminową zapłatę wynagrodzenia należnego Podwykonawcom lub dalszym Podwykonawcom w wysokości 0,1% wynagrodzenia umownego za każdy dzień opóźnienia liczonego od dnia upływu terminu zapłaty do dnia zapłaty,</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za nieprzedłożenie harmonogramu rzeczowo – finansow</w:t>
      </w:r>
      <w:r w:rsidR="00BB5F4C" w:rsidRPr="0073137F">
        <w:rPr>
          <w:rFonts w:ascii="Tahoma" w:eastAsia="Times New Roman" w:hAnsi="Tahoma" w:cs="Tahoma"/>
          <w:sz w:val="20"/>
          <w:szCs w:val="20"/>
          <w:lang w:eastAsia="pl-PL"/>
        </w:rPr>
        <w:t>o - terminowego</w:t>
      </w:r>
      <w:r w:rsidRPr="0073137F">
        <w:rPr>
          <w:rFonts w:ascii="Tahoma" w:eastAsia="Times New Roman" w:hAnsi="Tahoma" w:cs="Tahoma"/>
          <w:sz w:val="20"/>
          <w:szCs w:val="20"/>
          <w:lang w:eastAsia="pl-PL"/>
        </w:rPr>
        <w:t xml:space="preserve"> realizacji przedmiotu umowy, w wysokości 400,00 zł brutto za każdy dzień zwłoki,</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 xml:space="preserve">nieprzedłożenia dowodu – kopii polisy ubezpieczenia budowy od mogących wystąpić szkód, nagłych zdarzeń losowych oraz od odpowiedzialności cywilnej, z sumą ubezpieczenia nie niższą niż cena ofertowa </w:t>
      </w:r>
      <w:r w:rsidR="00CD366F" w:rsidRPr="0073137F">
        <w:rPr>
          <w:rFonts w:ascii="Tahoma" w:eastAsia="Times New Roman" w:hAnsi="Tahoma" w:cs="Tahoma"/>
          <w:sz w:val="20"/>
          <w:szCs w:val="20"/>
          <w:lang w:eastAsia="pl-PL"/>
        </w:rPr>
        <w:t>brutto, wysokość kary wyniesie 10</w:t>
      </w:r>
      <w:r w:rsidRPr="0073137F">
        <w:rPr>
          <w:rFonts w:ascii="Tahoma" w:eastAsia="Times New Roman" w:hAnsi="Tahoma" w:cs="Tahoma"/>
          <w:sz w:val="20"/>
          <w:szCs w:val="20"/>
          <w:lang w:eastAsia="pl-PL"/>
        </w:rPr>
        <w:t>00,00 - zł. brutto za każdy dzień zwłoki w dostarczeniu polisy,</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500,00 zł za każdy dzień opóźnienia w złożeniu oświadczenia, o którym mowa w art. 4 pkt 4.3.7.</w:t>
      </w:r>
    </w:p>
    <w:p w:rsidR="007B1E74" w:rsidRPr="0073137F" w:rsidRDefault="007B1E74" w:rsidP="00661F25">
      <w:pPr>
        <w:numPr>
          <w:ilvl w:val="0"/>
          <w:numId w:val="66"/>
        </w:numPr>
        <w:tabs>
          <w:tab w:val="num" w:pos="1134"/>
        </w:tabs>
        <w:spacing w:before="120" w:after="0" w:line="240" w:lineRule="auto"/>
        <w:ind w:left="1134" w:hanging="283"/>
        <w:jc w:val="both"/>
        <w:rPr>
          <w:rFonts w:ascii="Tahoma" w:eastAsia="Times New Roman" w:hAnsi="Tahoma" w:cs="Tahoma"/>
          <w:sz w:val="20"/>
          <w:szCs w:val="20"/>
          <w:lang w:eastAsia="pl-PL"/>
        </w:rPr>
      </w:pPr>
      <w:r w:rsidRPr="0073137F">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661F25">
      <w:pPr>
        <w:numPr>
          <w:ilvl w:val="1"/>
          <w:numId w:val="76"/>
        </w:numPr>
        <w:spacing w:before="240" w:after="0" w:line="240" w:lineRule="auto"/>
        <w:ind w:left="567" w:hanging="567"/>
        <w:jc w:val="both"/>
        <w:rPr>
          <w:rFonts w:ascii="Tahoma" w:eastAsia="Times New Roman" w:hAnsi="Tahoma" w:cs="Tahoma"/>
          <w:color w:val="000000"/>
          <w:sz w:val="20"/>
          <w:szCs w:val="20"/>
          <w:lang w:eastAsia="pl-PL"/>
        </w:rPr>
      </w:pPr>
      <w:r w:rsidRPr="0073137F">
        <w:rPr>
          <w:rFonts w:ascii="Tahoma" w:eastAsia="Times New Roman" w:hAnsi="Tahoma" w:cs="Tahoma"/>
          <w:sz w:val="20"/>
          <w:szCs w:val="20"/>
          <w:lang w:eastAsia="pl-PL"/>
        </w:rPr>
        <w:t>Roszczenia odszkodowawcze</w:t>
      </w:r>
      <w:r w:rsidRPr="007B1E74">
        <w:rPr>
          <w:rFonts w:ascii="Tahoma" w:eastAsia="Times New Roman" w:hAnsi="Tahoma" w:cs="Tahoma"/>
          <w:color w:val="000000"/>
          <w:sz w:val="20"/>
          <w:szCs w:val="20"/>
          <w:lang w:eastAsia="pl-PL"/>
        </w:rPr>
        <w:t>.</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661F25">
      <w:pPr>
        <w:numPr>
          <w:ilvl w:val="1"/>
          <w:numId w:val="76"/>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2" w:name="_Toc4489725"/>
      <w:r w:rsidRPr="007B1E74">
        <w:rPr>
          <w:rFonts w:ascii="Tahoma" w:eastAsia="Times New Roman" w:hAnsi="Tahoma" w:cs="Tahoma"/>
          <w:b/>
          <w:color w:val="000000"/>
          <w:lang w:eastAsia="pl-PL"/>
        </w:rPr>
        <w:t>ZABEZPIECZENIE NALEŻYTEGO WYKONANIA UMOWY</w:t>
      </w:r>
      <w:bookmarkEnd w:id="72"/>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 wekslach z poręczeniem wekslowym banku lub spółdzielczej kasy oszczędnościowo – kredytowej,</w:t>
      </w:r>
    </w:p>
    <w:p w:rsidR="007B1E74" w:rsidRPr="007B1E74" w:rsidRDefault="007B1E74" w:rsidP="00661F25">
      <w:pPr>
        <w:numPr>
          <w:ilvl w:val="1"/>
          <w:numId w:val="67"/>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661F25">
      <w:pPr>
        <w:numPr>
          <w:ilvl w:val="1"/>
          <w:numId w:val="77"/>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661F25">
      <w:pPr>
        <w:numPr>
          <w:ilvl w:val="1"/>
          <w:numId w:val="7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7B1E74" w:rsidRPr="007B1E74" w:rsidRDefault="007B1E74" w:rsidP="00661F25">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70 % w ciągu 30 dni </w:t>
      </w:r>
      <w:r w:rsidR="00CA0F22">
        <w:rPr>
          <w:rFonts w:ascii="Tahoma" w:eastAsia="Times New Roman" w:hAnsi="Tahoma" w:cs="Tahoma"/>
          <w:color w:val="000000"/>
          <w:sz w:val="20"/>
          <w:szCs w:val="20"/>
          <w:lang w:eastAsia="pl-PL"/>
        </w:rPr>
        <w:t>od dnia wykonania zamówienia i uznania przez zamawiającego za należycie wykonane,</w:t>
      </w:r>
    </w:p>
    <w:p w:rsidR="007B1E74" w:rsidRPr="007B1E74" w:rsidRDefault="007B1E74" w:rsidP="00661F25">
      <w:pPr>
        <w:numPr>
          <w:ilvl w:val="0"/>
          <w:numId w:val="68"/>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xml:space="preserve">% </w:t>
      </w:r>
      <w:r w:rsidR="00CA0F22">
        <w:rPr>
          <w:rFonts w:ascii="Tahoma" w:eastAsia="Times New Roman" w:hAnsi="Tahoma" w:cs="Tahoma"/>
          <w:color w:val="000000"/>
          <w:sz w:val="20"/>
          <w:szCs w:val="20"/>
          <w:lang w:eastAsia="pl-PL"/>
        </w:rPr>
        <w:t xml:space="preserve">nie później niż w 15. dniu po </w:t>
      </w:r>
      <w:r w:rsidRPr="007B1E74">
        <w:rPr>
          <w:rFonts w:ascii="Tahoma" w:eastAsia="Times New Roman" w:hAnsi="Tahoma" w:cs="Tahoma"/>
          <w:color w:val="000000"/>
          <w:sz w:val="20"/>
          <w:szCs w:val="20"/>
          <w:lang w:eastAsia="pl-PL"/>
        </w:rPr>
        <w:t>upływie okresu rękojmi za wady.</w:t>
      </w:r>
    </w:p>
    <w:p w:rsidR="007B1E74" w:rsidRPr="007B1E74" w:rsidRDefault="007B1E74" w:rsidP="00661F25">
      <w:pPr>
        <w:numPr>
          <w:ilvl w:val="1"/>
          <w:numId w:val="7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661F25">
      <w:pPr>
        <w:numPr>
          <w:ilvl w:val="1"/>
          <w:numId w:val="7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3" w:name="_Toc4489715"/>
      <w:r w:rsidRPr="007B1E74">
        <w:rPr>
          <w:rFonts w:ascii="Tahoma" w:eastAsia="Times New Roman" w:hAnsi="Tahoma" w:cs="Tahoma"/>
          <w:b/>
          <w:color w:val="000000"/>
          <w:lang w:eastAsia="pl-PL"/>
        </w:rPr>
        <w:t>WYNAGRODZENIE</w:t>
      </w:r>
      <w:bookmarkEnd w:id="73"/>
    </w:p>
    <w:p w:rsidR="007B1E74" w:rsidRPr="007B1E74" w:rsidRDefault="007B1E74" w:rsidP="00661F25">
      <w:pPr>
        <w:numPr>
          <w:ilvl w:val="1"/>
          <w:numId w:val="78"/>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Na wniosek Wykonawcy po uzyskaniu zgody Zamawiającego, rozliczenie za wykonane roboty odbywać się może fakturami przejściowymi za zakończone, zamknięte elementy robót określone w ha</w:t>
      </w:r>
      <w:r w:rsidR="00686474">
        <w:rPr>
          <w:rFonts w:ascii="Tahoma" w:eastAsia="Times New Roman" w:hAnsi="Tahoma" w:cs="Tahoma"/>
          <w:color w:val="000000"/>
          <w:sz w:val="20"/>
          <w:szCs w:val="20"/>
          <w:lang w:eastAsia="pl-PL"/>
        </w:rPr>
        <w:t>rmonogramie rzeczowo – finansowo - terminowym</w:t>
      </w:r>
      <w:r w:rsidRPr="007B1E74">
        <w:rPr>
          <w:rFonts w:ascii="Tahoma" w:eastAsia="Times New Roman" w:hAnsi="Tahoma" w:cs="Tahoma"/>
          <w:color w:val="000000"/>
          <w:sz w:val="20"/>
          <w:szCs w:val="20"/>
          <w:lang w:eastAsia="pl-PL"/>
        </w:rPr>
        <w:t xml:space="preserve">.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7B1E74" w:rsidRDefault="007B1E74" w:rsidP="00661F25">
      <w:pPr>
        <w:numPr>
          <w:ilvl w:val="1"/>
          <w:numId w:val="78"/>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lastRenderedPageBreak/>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4" w:name="_Toc4489727"/>
      <w:r w:rsidRPr="007B1E74">
        <w:rPr>
          <w:rFonts w:ascii="Tahoma" w:eastAsia="Times New Roman" w:hAnsi="Tahoma" w:cs="Tahoma"/>
          <w:b/>
          <w:color w:val="000000"/>
          <w:lang w:eastAsia="pl-PL"/>
        </w:rPr>
        <w:t>ZMIANY UMOWY</w:t>
      </w:r>
      <w:bookmarkEnd w:id="74"/>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5" w:name="_Toc4489721"/>
      <w:r w:rsidRPr="007B1E74">
        <w:rPr>
          <w:rFonts w:ascii="Tahoma" w:eastAsia="Times New Roman" w:hAnsi="Tahoma" w:cs="Tahoma"/>
          <w:b/>
          <w:color w:val="000000"/>
          <w:lang w:eastAsia="pl-PL"/>
        </w:rPr>
        <w:t>ODSTĄPIENIE</w:t>
      </w:r>
      <w:bookmarkEnd w:id="75"/>
    </w:p>
    <w:p w:rsidR="007B1E74" w:rsidRPr="007B1E74" w:rsidRDefault="007B1E74" w:rsidP="00661F25">
      <w:pPr>
        <w:numPr>
          <w:ilvl w:val="1"/>
          <w:numId w:val="79"/>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562253" w:rsidRPr="00562253" w:rsidRDefault="00562253" w:rsidP="00661F25">
      <w:pPr>
        <w:numPr>
          <w:ilvl w:val="2"/>
          <w:numId w:val="79"/>
        </w:numPr>
        <w:spacing w:before="120" w:after="0" w:line="240" w:lineRule="auto"/>
        <w:ind w:left="567" w:hanging="567"/>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Niezależnie od innych postanowień umowy lub uprawnień wynikających z Kodeksu cywilnego Zamawiającemu przysługuje prawo odstąpienia od umowy lub jej części w terminie 60 dni od uzyskania przez niego wiedzy o okolicznościach uzasadniających odstąpienie od umowy, jeżeli:</w:t>
      </w:r>
    </w:p>
    <w:p w:rsidR="00562253" w:rsidRPr="00562253" w:rsidRDefault="00562253"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opóźnienie w rozpoczęciu lub w zaawansowaniu danego elementu lub etapu robót, stanowiącego część przedmiotu umowy, o którym mowa w Artykule 2 pkt 2.5. umowy wynosi 30 dni w stosunku do przyjętego harmonogramu i wynika z przyczyn leżących po stronie Wykonawcy lub z przyczyn nie leżących po stronie Zamawiającego,</w:t>
      </w:r>
    </w:p>
    <w:p w:rsidR="00562253" w:rsidRPr="00562253" w:rsidRDefault="00562253"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wykonuje roboty w sposób wadliwy, pomimo pisemnego wezwania, które zawierać będzie termin do usunięcia wad i nieprawidłowości nie krótszy niż termin, w którym usunięcie wad i nieprawidłowości jest obiektywnie możliwe,</w:t>
      </w:r>
    </w:p>
    <w:p w:rsidR="00562253" w:rsidRPr="00562253" w:rsidRDefault="00AA1C2C"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W stosunku do Wykonawcy </w:t>
      </w:r>
      <w:r w:rsidR="00562253" w:rsidRPr="00562253">
        <w:rPr>
          <w:rFonts w:ascii="Tahoma" w:eastAsia="Times New Roman" w:hAnsi="Tahoma" w:cs="Tahoma"/>
          <w:sz w:val="20"/>
          <w:szCs w:val="20"/>
          <w:lang w:eastAsia="pl-PL"/>
        </w:rPr>
        <w:t>zostanie</w:t>
      </w:r>
      <w:r>
        <w:rPr>
          <w:rFonts w:ascii="Tahoma" w:eastAsia="Times New Roman" w:hAnsi="Tahoma" w:cs="Tahoma"/>
          <w:sz w:val="20"/>
          <w:szCs w:val="20"/>
          <w:lang w:eastAsia="pl-PL"/>
        </w:rPr>
        <w:t xml:space="preserve"> złożony wniosek o</w:t>
      </w:r>
      <w:r w:rsidR="00562253" w:rsidRPr="00562253">
        <w:rPr>
          <w:rFonts w:ascii="Tahoma" w:eastAsia="Times New Roman" w:hAnsi="Tahoma" w:cs="Tahoma"/>
          <w:sz w:val="20"/>
          <w:szCs w:val="20"/>
          <w:lang w:eastAsia="pl-PL"/>
        </w:rPr>
        <w:t xml:space="preserve"> upadłość lub rozwiązanie firmy Wykonawcy,</w:t>
      </w:r>
    </w:p>
    <w:p w:rsidR="00562253" w:rsidRPr="00562253" w:rsidRDefault="00562253"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zostanie wydany nakaz zajęcia majątku Wykonawcy,</w:t>
      </w:r>
    </w:p>
    <w:p w:rsidR="00562253" w:rsidRPr="00562253" w:rsidRDefault="00562253"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Wykonawca nie rozpoczął robót bez uzasadnionych przyczyn lub nie kontynuuje ich pomimo wezwania Zamawiającego złożonego na piśmie,</w:t>
      </w:r>
    </w:p>
    <w:p w:rsidR="00562253" w:rsidRPr="00562253" w:rsidRDefault="00562253" w:rsidP="00661F25">
      <w:pPr>
        <w:numPr>
          <w:ilvl w:val="0"/>
          <w:numId w:val="69"/>
        </w:numPr>
        <w:spacing w:before="120" w:after="0" w:line="240" w:lineRule="auto"/>
        <w:ind w:left="540" w:hanging="284"/>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każdym innym przypadku rażącego lub uporczywego naruszenia warunków umowy lub nie stosowania się do poleceń Zamawiającego.</w:t>
      </w:r>
    </w:p>
    <w:p w:rsidR="00562253" w:rsidRPr="00562253" w:rsidRDefault="00562253" w:rsidP="00661F25">
      <w:pPr>
        <w:pStyle w:val="Akapitzlist"/>
        <w:numPr>
          <w:ilvl w:val="2"/>
          <w:numId w:val="79"/>
        </w:numPr>
        <w:spacing w:before="12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Poza przypadkami określonymi powyżej w pkt 14.1.1. w</w:t>
      </w:r>
      <w:r w:rsidRPr="00562253">
        <w:rPr>
          <w:rFonts w:ascii="Tahoma" w:hAnsi="Tahoma" w:cs="Tahoma"/>
          <w:sz w:val="20"/>
          <w:szCs w:val="20"/>
        </w:rPr>
        <w:t xml:space="preserve"> razie zaistnienia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rsidR="007B1E74" w:rsidRPr="007B1E74" w:rsidRDefault="007B1E74" w:rsidP="00661F25">
      <w:pPr>
        <w:numPr>
          <w:ilvl w:val="1"/>
          <w:numId w:val="79"/>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661F25">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661F25">
      <w:pPr>
        <w:numPr>
          <w:ilvl w:val="0"/>
          <w:numId w:val="7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661F25">
      <w:pPr>
        <w:numPr>
          <w:ilvl w:val="2"/>
          <w:numId w:val="79"/>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661F25">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661F25">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661F25">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661F25">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zgłosi do dokonania przez Zamawiającego odbiór robót przerwanych oraz robót zabezpieczających, jeżeli odstąpienie od umowy nastąpiło z przyczyn, za które Wykonawca nie odpowiada,</w:t>
      </w:r>
    </w:p>
    <w:p w:rsidR="007B1E74" w:rsidRPr="007B1E74" w:rsidRDefault="007B1E74" w:rsidP="00661F25">
      <w:pPr>
        <w:numPr>
          <w:ilvl w:val="0"/>
          <w:numId w:val="71"/>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661F25">
      <w:pPr>
        <w:numPr>
          <w:ilvl w:val="1"/>
          <w:numId w:val="79"/>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562253" w:rsidRPr="00562253" w:rsidRDefault="007B1E74" w:rsidP="00661F25">
      <w:pPr>
        <w:numPr>
          <w:ilvl w:val="1"/>
          <w:numId w:val="79"/>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 xml:space="preserve"> </w:t>
      </w:r>
      <w:r w:rsidR="00562253" w:rsidRPr="00562253">
        <w:rPr>
          <w:rFonts w:ascii="Tahoma" w:eastAsia="Times New Roman" w:hAnsi="Tahoma" w:cs="Tahoma"/>
          <w:sz w:val="20"/>
          <w:szCs w:val="20"/>
          <w:lang w:eastAsia="pl-PL"/>
        </w:rPr>
        <w:t>Zamawiającemu przysługuje prawo do natychmiastowego rozwiązania umowy w przypadku zaistnienia okoliczności, o których mowa w art. 145 a ust. 1 i 2 ustawy PZP.</w:t>
      </w:r>
    </w:p>
    <w:p w:rsidR="00562253" w:rsidRPr="00562253" w:rsidRDefault="00562253" w:rsidP="00661F25">
      <w:pPr>
        <w:numPr>
          <w:ilvl w:val="1"/>
          <w:numId w:val="79"/>
        </w:numPr>
        <w:spacing w:before="240" w:after="0" w:line="240" w:lineRule="auto"/>
        <w:ind w:left="573" w:hanging="573"/>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 przypadku odstąpienia lub rozwiązania</w:t>
      </w:r>
      <w:r>
        <w:rPr>
          <w:rFonts w:ascii="Tahoma" w:eastAsia="Times New Roman" w:hAnsi="Tahoma" w:cs="Tahoma"/>
          <w:sz w:val="20"/>
          <w:szCs w:val="20"/>
          <w:lang w:eastAsia="pl-PL"/>
        </w:rPr>
        <w:t xml:space="preserve"> umowy</w:t>
      </w:r>
      <w:r w:rsidRPr="00562253">
        <w:rPr>
          <w:rFonts w:ascii="Tahoma" w:eastAsia="Times New Roman" w:hAnsi="Tahoma" w:cs="Tahoma"/>
          <w:sz w:val="20"/>
          <w:szCs w:val="20"/>
          <w:lang w:eastAsia="pl-PL"/>
        </w:rPr>
        <w:t>, Wykonawca jest zobowiązany do:</w:t>
      </w:r>
    </w:p>
    <w:p w:rsidR="00562253" w:rsidRPr="00562253" w:rsidRDefault="00562253" w:rsidP="00661F25">
      <w:pPr>
        <w:pStyle w:val="Akapitzlist"/>
        <w:numPr>
          <w:ilvl w:val="2"/>
          <w:numId w:val="79"/>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sporządzenia przy udziale Zamawiającego protokołu inwentaryzacji robót na dzień odstąpienia,</w:t>
      </w:r>
    </w:p>
    <w:p w:rsidR="00562253" w:rsidRPr="00562253" w:rsidRDefault="00562253" w:rsidP="00661F25">
      <w:pPr>
        <w:pStyle w:val="Akapitzlist"/>
        <w:numPr>
          <w:ilvl w:val="2"/>
          <w:numId w:val="79"/>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zabezpieczenia przerwanych robót w zakresie wzajemnie uzgodnionym na koszt strony, która spowodowała rozwiązanie umowy,</w:t>
      </w:r>
    </w:p>
    <w:p w:rsidR="00562253" w:rsidRPr="00562253" w:rsidRDefault="00562253" w:rsidP="00661F25">
      <w:pPr>
        <w:pStyle w:val="Akapitzlist"/>
        <w:numPr>
          <w:ilvl w:val="2"/>
          <w:numId w:val="79"/>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wezwania Zamawiającego do dokonania odbioru robót wykonanych,</w:t>
      </w:r>
    </w:p>
    <w:p w:rsidR="00562253" w:rsidRPr="00562253" w:rsidRDefault="00562253" w:rsidP="00661F25">
      <w:pPr>
        <w:pStyle w:val="Akapitzlist"/>
        <w:numPr>
          <w:ilvl w:val="2"/>
          <w:numId w:val="79"/>
        </w:numPr>
        <w:spacing w:before="240" w:line="240" w:lineRule="auto"/>
        <w:jc w:val="both"/>
        <w:rPr>
          <w:rFonts w:ascii="Tahoma" w:eastAsia="Times New Roman" w:hAnsi="Tahoma" w:cs="Tahoma"/>
          <w:sz w:val="20"/>
          <w:szCs w:val="20"/>
          <w:lang w:eastAsia="pl-PL"/>
        </w:rPr>
      </w:pPr>
      <w:r w:rsidRPr="00562253">
        <w:rPr>
          <w:rFonts w:ascii="Tahoma" w:eastAsia="Times New Roman" w:hAnsi="Tahoma" w:cs="Tahoma"/>
          <w:sz w:val="20"/>
          <w:szCs w:val="20"/>
          <w:lang w:eastAsia="pl-PL"/>
        </w:rPr>
        <w:t>wydania Zamawiającemu kompletnej dokumentacji dotyczącej budowy, w tym między innymi: projektu budowlanego i wykonawczego wraz z prawami autorskimi, dziennika budowy, uzgodnień, protokołów prób, badań i sprawdzeń, atestów i certyfikatów na zabudowane materiały i urządzenia itd. oraz do udzielenia gwarancji jakości w zakresie określonym w umowie na część zobowiązania zrealizowaną przez Wykonawcę do dnia odstąpienia.</w:t>
      </w:r>
    </w:p>
    <w:p w:rsidR="007B1E74" w:rsidRPr="007B1E74" w:rsidRDefault="007B1E74" w:rsidP="00562253">
      <w:pPr>
        <w:spacing w:before="240" w:after="0" w:line="240" w:lineRule="auto"/>
        <w:ind w:left="4113" w:firstLine="135"/>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562253">
      <w:pPr>
        <w:spacing w:after="0" w:line="360" w:lineRule="auto"/>
        <w:jc w:val="center"/>
        <w:rPr>
          <w:rFonts w:ascii="Tahoma" w:eastAsia="Times New Roman" w:hAnsi="Tahoma" w:cs="Tahoma"/>
          <w:b/>
          <w:color w:val="000000"/>
          <w:lang w:eastAsia="pl-PL"/>
        </w:rPr>
      </w:pPr>
      <w:bookmarkStart w:id="76" w:name="_Toc4489731"/>
      <w:r w:rsidRPr="007B1E74">
        <w:rPr>
          <w:rFonts w:ascii="Tahoma" w:eastAsia="Times New Roman" w:hAnsi="Tahoma" w:cs="Tahoma"/>
          <w:b/>
          <w:color w:val="000000"/>
          <w:lang w:eastAsia="pl-PL"/>
        </w:rPr>
        <w:t>ZAWIADOMIENIA</w:t>
      </w:r>
      <w:bookmarkEnd w:id="76"/>
    </w:p>
    <w:p w:rsidR="007B1E74" w:rsidRPr="007B1E74" w:rsidRDefault="007B1E74" w:rsidP="00661F25">
      <w:pPr>
        <w:numPr>
          <w:ilvl w:val="1"/>
          <w:numId w:val="80"/>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661F25">
      <w:pPr>
        <w:numPr>
          <w:ilvl w:val="1"/>
          <w:numId w:val="80"/>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661F25">
      <w:pPr>
        <w:numPr>
          <w:ilvl w:val="1"/>
          <w:numId w:val="80"/>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7" w:name="_Toc4489735"/>
      <w:r w:rsidRPr="007B1E74">
        <w:rPr>
          <w:rFonts w:ascii="Tahoma" w:eastAsia="Times New Roman" w:hAnsi="Tahoma" w:cs="Tahoma"/>
          <w:b/>
          <w:color w:val="000000"/>
          <w:lang w:eastAsia="pl-PL"/>
        </w:rPr>
        <w:t xml:space="preserve">POSTANOWIENIA </w:t>
      </w:r>
      <w:bookmarkEnd w:id="77"/>
      <w:r w:rsidRPr="007B1E74">
        <w:rPr>
          <w:rFonts w:ascii="Tahoma" w:eastAsia="Times New Roman" w:hAnsi="Tahoma" w:cs="Tahoma"/>
          <w:b/>
          <w:color w:val="000000"/>
          <w:lang w:eastAsia="pl-PL"/>
        </w:rPr>
        <w:t>KOŃCOWE</w:t>
      </w:r>
    </w:p>
    <w:p w:rsidR="007B1E74" w:rsidRPr="007B1E74" w:rsidRDefault="007B1E74" w:rsidP="00661F25">
      <w:pPr>
        <w:numPr>
          <w:ilvl w:val="1"/>
          <w:numId w:val="8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w:t>
      </w:r>
      <w:r w:rsidR="0073137F">
        <w:rPr>
          <w:rFonts w:ascii="Tahoma" w:eastAsia="Times New Roman" w:hAnsi="Tahoma" w:cs="Tahoma"/>
          <w:color w:val="000000"/>
          <w:sz w:val="20"/>
          <w:szCs w:val="20"/>
          <w:lang w:eastAsia="pl-PL"/>
        </w:rPr>
        <w:t>elementów robót wchodzących w skład</w:t>
      </w:r>
      <w:r w:rsidRPr="007B1E74">
        <w:rPr>
          <w:rFonts w:ascii="Tahoma" w:eastAsia="Times New Roman" w:hAnsi="Tahoma" w:cs="Tahoma"/>
          <w:color w:val="000000"/>
          <w:sz w:val="20"/>
          <w:szCs w:val="20"/>
          <w:lang w:eastAsia="pl-PL"/>
        </w:rPr>
        <w:t xml:space="preserve"> zamówienia przed </w:t>
      </w:r>
      <w:r w:rsidR="0073137F">
        <w:rPr>
          <w:rFonts w:ascii="Tahoma" w:eastAsia="Times New Roman" w:hAnsi="Tahoma" w:cs="Tahoma"/>
          <w:color w:val="000000"/>
          <w:sz w:val="20"/>
          <w:szCs w:val="20"/>
          <w:lang w:eastAsia="pl-PL"/>
        </w:rPr>
        <w:t>ich</w:t>
      </w:r>
      <w:r w:rsidRPr="007B1E74">
        <w:rPr>
          <w:rFonts w:ascii="Tahoma" w:eastAsia="Times New Roman" w:hAnsi="Tahoma" w:cs="Tahoma"/>
          <w:color w:val="000000"/>
          <w:sz w:val="20"/>
          <w:szCs w:val="20"/>
          <w:lang w:eastAsia="pl-PL"/>
        </w:rPr>
        <w:t xml:space="preserve"> rozpoczęciem. W takim wypadku wynagrodzenie ryczałtowe zostanie </w:t>
      </w:r>
      <w:r w:rsidRPr="007B1E74">
        <w:rPr>
          <w:rFonts w:ascii="Tahoma" w:eastAsia="Times New Roman" w:hAnsi="Tahoma" w:cs="Tahoma"/>
          <w:color w:val="000000"/>
          <w:sz w:val="20"/>
          <w:szCs w:val="20"/>
          <w:lang w:eastAsia="pl-PL"/>
        </w:rPr>
        <w:lastRenderedPageBreak/>
        <w:t xml:space="preserve">pomniejszone o wartość niezrealizowanego elementu podaną w tabeli ceny ryczałtowej. Rezygnacja z </w:t>
      </w:r>
      <w:r w:rsidR="0073137F">
        <w:rPr>
          <w:rFonts w:ascii="Tahoma" w:eastAsia="Times New Roman" w:hAnsi="Tahoma" w:cs="Tahoma"/>
          <w:color w:val="000000"/>
          <w:sz w:val="20"/>
          <w:szCs w:val="20"/>
          <w:lang w:eastAsia="pl-PL"/>
        </w:rPr>
        <w:t xml:space="preserve">takiej </w:t>
      </w:r>
      <w:r w:rsidRPr="007B1E74">
        <w:rPr>
          <w:rFonts w:ascii="Tahoma" w:eastAsia="Times New Roman" w:hAnsi="Tahoma" w:cs="Tahoma"/>
          <w:color w:val="000000"/>
          <w:sz w:val="20"/>
          <w:szCs w:val="20"/>
          <w:lang w:eastAsia="pl-PL"/>
        </w:rPr>
        <w:t xml:space="preserve">realizacji zamówienia nie podlega rygorom odstąpienia od umowy. </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monitorowania i podejmowania stosownych działań mających na celu bezpieczne i bezkolizyjne prowadzenie r</w:t>
      </w:r>
      <w:r w:rsidR="00942E83">
        <w:rPr>
          <w:rFonts w:ascii="Tahoma" w:eastAsia="Times New Roman" w:hAnsi="Tahoma" w:cs="Tahoma"/>
          <w:color w:val="000000"/>
          <w:sz w:val="20"/>
          <w:szCs w:val="20"/>
          <w:lang w:eastAsia="pl-PL"/>
        </w:rPr>
        <w:t>obót</w:t>
      </w:r>
      <w:r w:rsidRPr="007B1E74">
        <w:rPr>
          <w:rFonts w:ascii="Tahoma" w:eastAsia="Times New Roman" w:hAnsi="Tahoma" w:cs="Tahoma"/>
          <w:color w:val="000000"/>
          <w:sz w:val="20"/>
          <w:szCs w:val="20"/>
          <w:lang w:eastAsia="pl-PL"/>
        </w:rPr>
        <w:t xml:space="preserve">, w tym utrzymywanie w należytym stanie technicznym </w:t>
      </w:r>
      <w:r w:rsidR="00942E83">
        <w:rPr>
          <w:rFonts w:ascii="Tahoma" w:eastAsia="Times New Roman" w:hAnsi="Tahoma" w:cs="Tahoma"/>
          <w:color w:val="000000"/>
          <w:sz w:val="20"/>
          <w:szCs w:val="20"/>
          <w:lang w:eastAsia="pl-PL"/>
        </w:rPr>
        <w:t xml:space="preserve">urządzeń bezpieczeństwa, oznakowania i </w:t>
      </w:r>
      <w:r w:rsidR="009873E1">
        <w:rPr>
          <w:rFonts w:ascii="Tahoma" w:eastAsia="Times New Roman" w:hAnsi="Tahoma" w:cs="Tahoma"/>
          <w:color w:val="000000"/>
          <w:sz w:val="20"/>
          <w:szCs w:val="20"/>
          <w:lang w:eastAsia="pl-PL"/>
        </w:rPr>
        <w:t xml:space="preserve">wydzielenia dróg manewrowych niezbędnych dla realizacji zadania. </w:t>
      </w:r>
      <w:r w:rsidRPr="007B1E74">
        <w:rPr>
          <w:rFonts w:ascii="Tahoma" w:eastAsia="Times New Roman" w:hAnsi="Tahoma" w:cs="Tahoma"/>
          <w:color w:val="000000"/>
          <w:sz w:val="20"/>
          <w:szCs w:val="20"/>
          <w:lang w:eastAsia="pl-PL"/>
        </w:rPr>
        <w:t xml:space="preserve"> </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661F25">
      <w:pPr>
        <w:numPr>
          <w:ilvl w:val="2"/>
          <w:numId w:val="8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E33F1E" w:rsidRDefault="00E33F1E" w:rsidP="007B1E74">
            <w:pPr>
              <w:spacing w:after="0" w:line="240" w:lineRule="auto"/>
              <w:jc w:val="center"/>
              <w:rPr>
                <w:rFonts w:ascii="Tahoma" w:eastAsia="Times New Roman" w:hAnsi="Tahoma" w:cs="Tahoma"/>
                <w:color w:val="000000"/>
                <w:sz w:val="20"/>
                <w:szCs w:val="20"/>
                <w:lang w:eastAsia="pl-PL"/>
              </w:rPr>
            </w:pPr>
          </w:p>
          <w:p w:rsidR="00E33F1E" w:rsidRDefault="00E33F1E" w:rsidP="007B1E74">
            <w:pPr>
              <w:spacing w:after="0" w:line="240" w:lineRule="auto"/>
              <w:jc w:val="center"/>
              <w:rPr>
                <w:rFonts w:ascii="Tahoma" w:eastAsia="Times New Roman" w:hAnsi="Tahoma" w:cs="Tahoma"/>
                <w:color w:val="000000"/>
                <w:sz w:val="20"/>
                <w:szCs w:val="20"/>
                <w:lang w:eastAsia="pl-PL"/>
              </w:rPr>
            </w:pPr>
          </w:p>
          <w:p w:rsidR="00E33F1E" w:rsidRDefault="00E33F1E" w:rsidP="007B1E74">
            <w:pPr>
              <w:spacing w:after="0" w:line="240" w:lineRule="auto"/>
              <w:jc w:val="center"/>
              <w:rPr>
                <w:rFonts w:ascii="Tahoma" w:eastAsia="Times New Roman" w:hAnsi="Tahoma" w:cs="Tahoma"/>
                <w:color w:val="000000"/>
                <w:sz w:val="20"/>
                <w:szCs w:val="20"/>
                <w:lang w:eastAsia="pl-PL"/>
              </w:rPr>
            </w:pPr>
          </w:p>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7B1E74" w:rsidRPr="00BB5F4C" w:rsidRDefault="007B1E74" w:rsidP="007B1E74">
            <w:pPr>
              <w:spacing w:after="0" w:line="240" w:lineRule="auto"/>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Załączniki:</w:t>
            </w:r>
          </w:p>
          <w:p w:rsidR="007B1E74" w:rsidRPr="00BB5F4C" w:rsidRDefault="0073137F" w:rsidP="00661F25">
            <w:pPr>
              <w:numPr>
                <w:ilvl w:val="0"/>
                <w:numId w:val="72"/>
              </w:numPr>
              <w:spacing w:after="0" w:line="240" w:lineRule="auto"/>
              <w:ind w:left="568" w:hanging="284"/>
              <w:jc w:val="both"/>
              <w:rPr>
                <w:rFonts w:ascii="Tahoma" w:eastAsia="Times New Roman" w:hAnsi="Tahoma" w:cs="Tahoma"/>
                <w:color w:val="000000"/>
                <w:sz w:val="12"/>
                <w:szCs w:val="12"/>
                <w:lang w:eastAsia="pl-PL"/>
              </w:rPr>
            </w:pPr>
            <w:r>
              <w:rPr>
                <w:rFonts w:ascii="Tahoma" w:eastAsia="Times New Roman" w:hAnsi="Tahoma" w:cs="Tahoma"/>
                <w:color w:val="000000"/>
                <w:sz w:val="12"/>
                <w:szCs w:val="12"/>
                <w:lang w:eastAsia="pl-PL"/>
              </w:rPr>
              <w:t>Harmonogram rzeczowo-finansowo-terminowy</w:t>
            </w:r>
            <w:r w:rsidR="007B1E74" w:rsidRPr="00BB5F4C">
              <w:rPr>
                <w:rFonts w:ascii="Tahoma" w:eastAsia="Times New Roman" w:hAnsi="Tahoma" w:cs="Tahoma"/>
                <w:color w:val="000000"/>
                <w:sz w:val="12"/>
                <w:szCs w:val="12"/>
                <w:lang w:eastAsia="pl-PL"/>
              </w:rPr>
              <w:t xml:space="preserve"> robót </w:t>
            </w:r>
          </w:p>
          <w:p w:rsidR="007B1E74" w:rsidRPr="00BB5F4C" w:rsidRDefault="007B1E74" w:rsidP="00661F25">
            <w:pPr>
              <w:numPr>
                <w:ilvl w:val="0"/>
                <w:numId w:val="72"/>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Oferta Wykonawcy</w:t>
            </w:r>
          </w:p>
          <w:p w:rsidR="007B1E74" w:rsidRPr="00BB5F4C" w:rsidRDefault="007B1E74" w:rsidP="00661F25">
            <w:pPr>
              <w:numPr>
                <w:ilvl w:val="0"/>
                <w:numId w:val="72"/>
              </w:numPr>
              <w:spacing w:after="0" w:line="240" w:lineRule="auto"/>
              <w:ind w:left="568" w:hanging="284"/>
              <w:jc w:val="both"/>
              <w:rPr>
                <w:rFonts w:ascii="Tahoma" w:eastAsia="Times New Roman" w:hAnsi="Tahoma" w:cs="Tahoma"/>
                <w:color w:val="000000"/>
                <w:sz w:val="12"/>
                <w:szCs w:val="12"/>
                <w:lang w:eastAsia="pl-PL"/>
              </w:rPr>
            </w:pPr>
            <w:r w:rsidRPr="00BB5F4C">
              <w:rPr>
                <w:rFonts w:ascii="Tahoma" w:eastAsia="Times New Roman" w:hAnsi="Tahoma" w:cs="Tahoma"/>
                <w:color w:val="000000"/>
                <w:sz w:val="12"/>
                <w:szCs w:val="12"/>
                <w:lang w:eastAsia="pl-PL"/>
              </w:rPr>
              <w:t xml:space="preserve">Tabela ceny ryczałtowej </w:t>
            </w:r>
          </w:p>
          <w:p w:rsidR="007B1E74" w:rsidRPr="007B1E74" w:rsidRDefault="007B1E74" w:rsidP="00661F25">
            <w:pPr>
              <w:numPr>
                <w:ilvl w:val="0"/>
                <w:numId w:val="72"/>
              </w:numPr>
              <w:spacing w:after="0" w:line="240" w:lineRule="auto"/>
              <w:ind w:left="568" w:hanging="284"/>
              <w:jc w:val="both"/>
              <w:rPr>
                <w:rFonts w:ascii="Tahoma" w:eastAsia="Times New Roman" w:hAnsi="Tahoma" w:cs="Tahoma"/>
                <w:color w:val="000000"/>
                <w:sz w:val="16"/>
                <w:szCs w:val="16"/>
                <w:lang w:eastAsia="pl-PL"/>
              </w:rPr>
            </w:pPr>
            <w:r w:rsidRPr="00BB5F4C">
              <w:rPr>
                <w:rFonts w:ascii="Tahoma" w:eastAsia="Times New Roman" w:hAnsi="Tahoma" w:cs="Tahoma"/>
                <w:color w:val="000000"/>
                <w:sz w:val="12"/>
                <w:szCs w:val="12"/>
                <w:lang w:eastAsia="pl-PL"/>
              </w:rPr>
              <w:t>Wzór karty gwarancyjnej</w:t>
            </w:r>
          </w:p>
        </w:tc>
      </w:tr>
    </w:tbl>
    <w:p w:rsidR="00A27CED" w:rsidRDefault="00A27CED"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E33F1E" w:rsidRDefault="00E33F1E" w:rsidP="007B1E74">
      <w:pPr>
        <w:autoSpaceDE w:val="0"/>
        <w:autoSpaceDN w:val="0"/>
        <w:adjustRightInd w:val="0"/>
        <w:spacing w:after="0" w:line="240" w:lineRule="auto"/>
        <w:jc w:val="right"/>
        <w:rPr>
          <w:rFonts w:ascii="Tahoma" w:eastAsia="Calibri" w:hAnsi="Tahoma" w:cs="Tahoma"/>
          <w:b/>
          <w:bCs/>
        </w:rPr>
      </w:pPr>
    </w:p>
    <w:p w:rsidR="007E50E2" w:rsidRDefault="007E50E2"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BD577F" w:rsidRDefault="00BD577F" w:rsidP="007B1E74">
      <w:pPr>
        <w:autoSpaceDE w:val="0"/>
        <w:autoSpaceDN w:val="0"/>
        <w:adjustRightInd w:val="0"/>
        <w:spacing w:after="0" w:line="240" w:lineRule="auto"/>
        <w:jc w:val="right"/>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lastRenderedPageBreak/>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w:t>
      </w:r>
      <w:r w:rsidR="00722244">
        <w:rPr>
          <w:rFonts w:ascii="Tahoma" w:eastAsia="Calibri" w:hAnsi="Tahoma" w:cs="Tahoma"/>
          <w:b/>
          <w:sz w:val="20"/>
          <w:szCs w:val="20"/>
        </w:rPr>
        <w:t>8</w:t>
      </w:r>
      <w:r w:rsidRPr="007B1E74">
        <w:rPr>
          <w:rFonts w:ascii="Tahoma" w:eastAsia="Calibri" w:hAnsi="Tahoma" w:cs="Tahoma"/>
          <w:b/>
          <w:sz w:val="20"/>
          <w:szCs w:val="20"/>
        </w:rPr>
        <w:t xml:space="preserve">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w:t>
      </w:r>
      <w:r w:rsidR="00722244">
        <w:rPr>
          <w:rFonts w:ascii="Tahoma" w:eastAsia="Calibri" w:hAnsi="Tahoma" w:cs="Tahoma"/>
          <w:b/>
          <w:sz w:val="20"/>
          <w:szCs w:val="20"/>
        </w:rPr>
        <w:t>8</w:t>
      </w:r>
      <w:r w:rsidRPr="007B1E74">
        <w:rPr>
          <w:rFonts w:ascii="Tahoma" w:eastAsia="Calibri" w:hAnsi="Tahoma" w:cs="Tahoma"/>
          <w:b/>
          <w:sz w:val="20"/>
          <w:szCs w:val="20"/>
        </w:rPr>
        <w:t xml:space="preserve">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w:t>
      </w:r>
      <w:r w:rsidR="009873E1">
        <w:rPr>
          <w:rFonts w:ascii="Tahoma" w:eastAsia="Calibri" w:hAnsi="Tahoma" w:cs="Tahoma"/>
          <w:b/>
          <w:sz w:val="20"/>
          <w:szCs w:val="20"/>
        </w:rPr>
        <w:t xml:space="preserve">ntowane urządzenia wynosi </w:t>
      </w:r>
      <w:r w:rsidR="00722244">
        <w:rPr>
          <w:rFonts w:ascii="Tahoma" w:eastAsia="Calibri" w:hAnsi="Tahoma" w:cs="Tahoma"/>
          <w:b/>
          <w:sz w:val="20"/>
          <w:szCs w:val="20"/>
        </w:rPr>
        <w:t>……..</w:t>
      </w:r>
      <w:r w:rsidR="0010156F">
        <w:rPr>
          <w:rFonts w:ascii="Tahoma" w:eastAsia="Calibri" w:hAnsi="Tahoma" w:cs="Tahoma"/>
          <w:b/>
          <w:sz w:val="20"/>
          <w:szCs w:val="20"/>
        </w:rPr>
        <w:t xml:space="preserve">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41387"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r>
        <w:rPr>
          <w:rFonts w:ascii="Tahoma" w:eastAsia="Calibri" w:hAnsi="Tahoma" w:cs="Tahoma"/>
          <w:sz w:val="20"/>
          <w:szCs w:val="20"/>
        </w:rPr>
        <w:t xml:space="preserve">7. Wykonawca jest zobowiązany do </w:t>
      </w:r>
      <w:r w:rsidRPr="009B1A33">
        <w:rPr>
          <w:rFonts w:ascii="Tahoma" w:eastAsia="Times New Roman" w:hAnsi="Tahoma" w:cs="Tahoma"/>
          <w:sz w:val="20"/>
          <w:szCs w:val="20"/>
          <w:lang w:eastAsia="pl-PL"/>
        </w:rPr>
        <w:t>serwisowani</w:t>
      </w:r>
      <w:r>
        <w:rPr>
          <w:rFonts w:ascii="Tahoma" w:eastAsia="Times New Roman" w:hAnsi="Tahoma" w:cs="Tahoma"/>
          <w:sz w:val="20"/>
          <w:szCs w:val="20"/>
          <w:lang w:eastAsia="pl-PL"/>
        </w:rPr>
        <w:t>a</w:t>
      </w:r>
      <w:r w:rsidRPr="009B1A33">
        <w:rPr>
          <w:rFonts w:ascii="Tahoma" w:eastAsia="Times New Roman" w:hAnsi="Tahoma" w:cs="Tahoma"/>
          <w:sz w:val="20"/>
          <w:szCs w:val="20"/>
          <w:lang w:eastAsia="pl-PL"/>
        </w:rPr>
        <w:t xml:space="preserve"> zamontowanych ur</w:t>
      </w:r>
      <w:r w:rsidR="0073137F">
        <w:rPr>
          <w:rFonts w:ascii="Tahoma" w:eastAsia="Times New Roman" w:hAnsi="Tahoma" w:cs="Tahoma"/>
          <w:sz w:val="20"/>
          <w:szCs w:val="20"/>
          <w:lang w:eastAsia="pl-PL"/>
        </w:rPr>
        <w:t>ządzeń i instalacji w okresie ….</w:t>
      </w:r>
      <w:r w:rsidRPr="009B1A33">
        <w:rPr>
          <w:rFonts w:ascii="Tahoma" w:eastAsia="Times New Roman" w:hAnsi="Tahoma" w:cs="Tahoma"/>
          <w:sz w:val="20"/>
          <w:szCs w:val="20"/>
          <w:lang w:eastAsia="pl-PL"/>
        </w:rPr>
        <w:t xml:space="preserve"> miesięcy od daty odbioru końcowego zgodnie z wymaganiami producentów (wraz z zakupem, dostawą i wymianą materiałów eksploatacyjnych wynikających z wymogów producentów urządzeń i instalacji).</w:t>
      </w:r>
    </w:p>
    <w:p w:rsidR="00741387" w:rsidRPr="007B1E74" w:rsidRDefault="00741387" w:rsidP="007B1E74">
      <w:pPr>
        <w:autoSpaceDE w:val="0"/>
        <w:autoSpaceDN w:val="0"/>
        <w:adjustRightInd w:val="0"/>
        <w:spacing w:after="0" w:line="240" w:lineRule="auto"/>
        <w:ind w:left="284" w:hanging="284"/>
        <w:jc w:val="both"/>
        <w:rPr>
          <w:rFonts w:ascii="Tahoma" w:eastAsia="Calibri" w:hAnsi="Tahoma" w:cs="Tahoma"/>
          <w:sz w:val="20"/>
          <w:szCs w:val="20"/>
        </w:rPr>
      </w:pPr>
    </w:p>
    <w:p w:rsid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D577F" w:rsidRDefault="00BD577F" w:rsidP="007B1E74">
      <w:pPr>
        <w:autoSpaceDE w:val="0"/>
        <w:autoSpaceDN w:val="0"/>
        <w:adjustRightInd w:val="0"/>
        <w:spacing w:after="0" w:line="240" w:lineRule="auto"/>
        <w:jc w:val="both"/>
        <w:rPr>
          <w:rFonts w:ascii="Tahoma" w:eastAsia="Calibri" w:hAnsi="Tahoma" w:cs="Tahoma"/>
          <w:b/>
          <w:bCs/>
          <w:sz w:val="20"/>
          <w:szCs w:val="20"/>
        </w:rPr>
      </w:pPr>
    </w:p>
    <w:p w:rsidR="00BB5F4C" w:rsidRDefault="00BB5F4C" w:rsidP="007B1E74">
      <w:pPr>
        <w:autoSpaceDE w:val="0"/>
        <w:autoSpaceDN w:val="0"/>
        <w:adjustRightInd w:val="0"/>
        <w:spacing w:after="0" w:line="240" w:lineRule="auto"/>
        <w:jc w:val="both"/>
        <w:rPr>
          <w:rFonts w:ascii="Tahoma" w:eastAsia="Calibri" w:hAnsi="Tahoma" w:cs="Tahoma"/>
          <w:b/>
          <w:bCs/>
          <w:sz w:val="20"/>
          <w:szCs w:val="20"/>
        </w:rPr>
      </w:pPr>
    </w:p>
    <w:p w:rsidR="00BB5F4C" w:rsidRPr="007B1E74" w:rsidRDefault="00BB5F4C"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lastRenderedPageBreak/>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a) </w:t>
      </w:r>
      <w:r w:rsidR="009873E1">
        <w:rPr>
          <w:rFonts w:ascii="Tahoma" w:eastAsia="Calibri" w:hAnsi="Tahoma" w:cs="Tahoma"/>
          <w:sz w:val="20"/>
          <w:szCs w:val="20"/>
        </w:rPr>
        <w:t xml:space="preserve">Zamawiający zastrzega sobie prawo do </w:t>
      </w:r>
      <w:r w:rsidRPr="007B1E74">
        <w:rPr>
          <w:rFonts w:ascii="Tahoma" w:eastAsia="Calibri" w:hAnsi="Tahoma" w:cs="Tahoma"/>
          <w:sz w:val="20"/>
          <w:szCs w:val="20"/>
        </w:rPr>
        <w:t>Komisyjn</w:t>
      </w:r>
      <w:r w:rsidR="009873E1">
        <w:rPr>
          <w:rFonts w:ascii="Tahoma" w:eastAsia="Calibri" w:hAnsi="Tahoma" w:cs="Tahoma"/>
          <w:sz w:val="20"/>
          <w:szCs w:val="20"/>
        </w:rPr>
        <w:t>ych</w:t>
      </w:r>
      <w:r w:rsidRPr="007B1E74">
        <w:rPr>
          <w:rFonts w:ascii="Tahoma" w:eastAsia="Calibri" w:hAnsi="Tahoma" w:cs="Tahoma"/>
          <w:sz w:val="20"/>
          <w:szCs w:val="20"/>
        </w:rPr>
        <w:t xml:space="preserve"> przegląd</w:t>
      </w:r>
      <w:r w:rsidR="009873E1">
        <w:rPr>
          <w:rFonts w:ascii="Tahoma" w:eastAsia="Calibri" w:hAnsi="Tahoma" w:cs="Tahoma"/>
          <w:sz w:val="20"/>
          <w:szCs w:val="20"/>
        </w:rPr>
        <w:t>ów</w:t>
      </w:r>
      <w:r w:rsidRPr="007B1E74">
        <w:rPr>
          <w:rFonts w:ascii="Tahoma" w:eastAsia="Calibri" w:hAnsi="Tahoma" w:cs="Tahoma"/>
          <w:sz w:val="20"/>
          <w:szCs w:val="20"/>
        </w:rPr>
        <w:t xml:space="preserve"> gwarancyjn</w:t>
      </w:r>
      <w:r w:rsidR="009873E1">
        <w:rPr>
          <w:rFonts w:ascii="Tahoma" w:eastAsia="Calibri" w:hAnsi="Tahoma" w:cs="Tahoma"/>
          <w:sz w:val="20"/>
          <w:szCs w:val="20"/>
        </w:rPr>
        <w:t>ych, które</w:t>
      </w:r>
      <w:r w:rsidRPr="007B1E74">
        <w:rPr>
          <w:rFonts w:ascii="Tahoma" w:eastAsia="Calibri" w:hAnsi="Tahoma" w:cs="Tahoma"/>
          <w:sz w:val="20"/>
          <w:szCs w:val="20"/>
        </w:rPr>
        <w:t xml:space="preserv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Nr UMiG.IT.272.    RC.201</w:t>
      </w:r>
      <w:r w:rsidR="00722244">
        <w:rPr>
          <w:rFonts w:ascii="Tahoma" w:eastAsia="Calibri" w:hAnsi="Tahoma" w:cs="Tahoma"/>
          <w:b/>
          <w:sz w:val="20"/>
          <w:szCs w:val="20"/>
        </w:rPr>
        <w:t>8</w:t>
      </w:r>
      <w:r w:rsidRPr="007B1E74">
        <w:rPr>
          <w:rFonts w:ascii="Tahoma" w:eastAsia="Calibri" w:hAnsi="Tahoma" w:cs="Tahoma"/>
          <w:b/>
          <w:sz w:val="20"/>
          <w:szCs w:val="20"/>
        </w:rPr>
        <w:t xml:space="preserve">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A27CED" w:rsidRDefault="00A27CED"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264CE8">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w:t>
      </w:r>
      <w:r w:rsidR="006C3B18" w:rsidRPr="006C3B18">
        <w:rPr>
          <w:rFonts w:ascii="Tahoma" w:eastAsia="Times New Roman" w:hAnsi="Tahoma" w:cs="Tahoma"/>
          <w:b/>
          <w:bCs/>
          <w:sz w:val="20"/>
          <w:szCs w:val="20"/>
          <w:lang w:eastAsia="pl-PL"/>
        </w:rPr>
        <w:t>Budowa krytej pływalni w Twardogórze w ramach programu „DOLNOŚLĄSKI DELFINEK"</w:t>
      </w:r>
      <w:r w:rsidR="00722244">
        <w:rPr>
          <w:rFonts w:ascii="Tahoma" w:eastAsia="Times New Roman" w:hAnsi="Tahoma" w:cs="Tahoma"/>
          <w:b/>
          <w:bCs/>
          <w:sz w:val="20"/>
          <w:szCs w:val="20"/>
          <w:lang w:eastAsia="pl-PL"/>
        </w:rPr>
        <w:t xml:space="preserve"> dokończenie robót</w:t>
      </w:r>
      <w:r w:rsidRPr="007B1E74">
        <w:rPr>
          <w:rFonts w:ascii="Tahoma" w:eastAsia="Calibri" w:hAnsi="Tahoma" w:cs="Tahoma"/>
          <w:b/>
          <w:bCs/>
          <w:sz w:val="20"/>
          <w:szCs w:val="20"/>
        </w:rPr>
        <w:t>”.</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CA0F22"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spisania protokołu odbioru końcowego zadania  - 100% wartości gwarancji</w:t>
      </w:r>
      <w:r w:rsidR="00CA0F22">
        <w:rPr>
          <w:rFonts w:ascii="Tahoma" w:eastAsia="Calibri" w:hAnsi="Tahoma" w:cs="Tahoma"/>
          <w:sz w:val="20"/>
          <w:szCs w:val="20"/>
        </w:rPr>
        <w:t xml:space="preserve">, tj. </w:t>
      </w:r>
      <w:r w:rsidR="00AA1C2C">
        <w:rPr>
          <w:rFonts w:ascii="Tahoma" w:eastAsia="Calibri" w:hAnsi="Tahoma" w:cs="Tahoma"/>
          <w:sz w:val="20"/>
          <w:szCs w:val="20"/>
        </w:rPr>
        <w:t>do 30 dni od dnia wykonania zamówienia i uznania przez zamawiającego zamówienie za należycie wykonane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  </w:t>
      </w:r>
      <w:r w:rsidR="00AA1C2C">
        <w:rPr>
          <w:rFonts w:ascii="Tahoma" w:eastAsia="Calibri" w:hAnsi="Tahoma" w:cs="Tahoma"/>
          <w:sz w:val="20"/>
          <w:szCs w:val="20"/>
        </w:rPr>
        <w:t xml:space="preserve">do 15. dni po upływie okresu rękojmi za wady </w:t>
      </w:r>
      <w:r w:rsidRPr="007B1E74">
        <w:rPr>
          <w:rFonts w:ascii="Tahoma" w:eastAsia="Calibri" w:hAnsi="Tahoma" w:cs="Tahoma"/>
          <w:sz w:val="20"/>
          <w:szCs w:val="20"/>
        </w:rPr>
        <w:t>- 30%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BD577F" w:rsidRDefault="00BD577F" w:rsidP="007B1E74">
      <w:pPr>
        <w:spacing w:after="0" w:line="240" w:lineRule="auto"/>
        <w:jc w:val="center"/>
        <w:rPr>
          <w:rFonts w:ascii="Tahoma" w:eastAsia="Times New Roman" w:hAnsi="Tahoma" w:cs="Tahoma"/>
          <w:b/>
          <w:bCs/>
          <w:sz w:val="20"/>
          <w:szCs w:val="20"/>
          <w:lang w:eastAsia="pl-PL"/>
        </w:rPr>
      </w:pPr>
    </w:p>
    <w:p w:rsidR="006821B5"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00722244">
        <w:rPr>
          <w:rFonts w:ascii="Tahoma" w:eastAsia="Times New Roman" w:hAnsi="Tahoma" w:cs="Tahoma"/>
          <w:b/>
          <w:bCs/>
          <w:sz w:val="20"/>
          <w:szCs w:val="20"/>
          <w:lang w:eastAsia="pl-PL"/>
        </w:rPr>
        <w:t xml:space="preserve"> dokończenie robót”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661F25">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661F25">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661F25">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661F25">
      <w:pPr>
        <w:numPr>
          <w:ilvl w:val="3"/>
          <w:numId w:val="52"/>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71765C">
        <w:rPr>
          <w:rFonts w:ascii="Tahoma" w:eastAsia="Times New Roman" w:hAnsi="Tahoma" w:cs="Tahoma"/>
          <w:sz w:val="20"/>
          <w:szCs w:val="20"/>
          <w:lang w:eastAsia="pl-PL"/>
        </w:rPr>
      </w:r>
      <w:r w:rsidR="0071765C">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71765C">
        <w:rPr>
          <w:rFonts w:ascii="Tahoma" w:eastAsia="Times New Roman" w:hAnsi="Tahoma" w:cs="Tahoma"/>
          <w:sz w:val="20"/>
          <w:szCs w:val="20"/>
          <w:lang w:eastAsia="pl-PL"/>
        </w:rPr>
      </w:r>
      <w:r w:rsidR="0071765C">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00722244">
        <w:rPr>
          <w:rFonts w:ascii="Tahoma" w:eastAsia="Times New Roman" w:hAnsi="Tahoma" w:cs="Tahoma"/>
          <w:b/>
          <w:bCs/>
          <w:sz w:val="20"/>
          <w:szCs w:val="20"/>
          <w:lang w:eastAsia="pl-PL"/>
        </w:rPr>
        <w:t xml:space="preserve"> dokończenie robót</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6C3B18">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00722244">
        <w:rPr>
          <w:rFonts w:ascii="Tahoma" w:eastAsia="Times New Roman" w:hAnsi="Tahoma" w:cs="Tahoma"/>
          <w:b/>
          <w:bCs/>
          <w:sz w:val="20"/>
          <w:szCs w:val="20"/>
          <w:lang w:eastAsia="pl-PL"/>
        </w:rPr>
        <w:t xml:space="preserve"> dokończenie robót</w:t>
      </w:r>
      <w:r w:rsidRPr="007B1E74">
        <w:rPr>
          <w:rFonts w:ascii="Tahoma" w:eastAsia="Times New Roman" w:hAnsi="Tahoma" w:cs="Tahoma"/>
          <w:b/>
          <w:sz w:val="20"/>
          <w:szCs w:val="20"/>
          <w:lang w:eastAsia="pl-PL"/>
        </w:rPr>
        <w:t>”</w:t>
      </w:r>
      <w:r w:rsidR="0073137F">
        <w:rPr>
          <w:rFonts w:ascii="Tahoma" w:eastAsia="Times New Roman" w:hAnsi="Tahoma" w:cs="Tahoma"/>
          <w:b/>
          <w:sz w:val="20"/>
          <w:szCs w:val="20"/>
          <w:lang w:eastAsia="pl-PL"/>
        </w:rPr>
        <w:t xml:space="preserve"> w części ………..</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7B1E74" w:rsidRPr="007B1E74" w:rsidTr="00F577F2">
        <w:trPr>
          <w:trHeight w:val="799"/>
        </w:trPr>
        <w:tc>
          <w:tcPr>
            <w:tcW w:w="48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7B1E74" w:rsidRPr="007B1E74" w:rsidRDefault="007B1E74" w:rsidP="007B1E74">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73137F"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WARTOŚĆ</w:t>
            </w:r>
          </w:p>
          <w:p w:rsidR="007B1E74" w:rsidRPr="007B1E74" w:rsidRDefault="0073137F" w:rsidP="007B1E74">
            <w:pPr>
              <w:spacing w:after="0" w:line="240" w:lineRule="auto"/>
              <w:ind w:left="-3"/>
              <w:jc w:val="center"/>
              <w:rPr>
                <w:rFonts w:ascii="Tahoma" w:eastAsia="Times New Roman" w:hAnsi="Tahoma" w:cs="Tahoma"/>
                <w:sz w:val="16"/>
                <w:szCs w:val="16"/>
                <w:lang w:eastAsia="pl-PL"/>
              </w:rPr>
            </w:pPr>
            <w:r>
              <w:rPr>
                <w:rFonts w:ascii="Tahoma" w:eastAsia="Times New Roman" w:hAnsi="Tahoma" w:cs="Tahoma"/>
                <w:sz w:val="16"/>
                <w:szCs w:val="16"/>
                <w:lang w:eastAsia="pl-PL"/>
              </w:rPr>
              <w:t>Jeśli dotyczy</w:t>
            </w:r>
            <w:r w:rsidR="007B1E74" w:rsidRPr="007B1E74">
              <w:rPr>
                <w:rFonts w:ascii="Tahoma" w:eastAsia="Times New Roman" w:hAnsi="Tahoma" w:cs="Tahoma"/>
                <w:sz w:val="16"/>
                <w:szCs w:val="16"/>
                <w:lang w:eastAsia="pl-PL"/>
              </w:rPr>
              <w:t xml:space="preserve"> </w:t>
            </w:r>
          </w:p>
        </w:tc>
        <w:tc>
          <w:tcPr>
            <w:tcW w:w="2693"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7B1E74" w:rsidRPr="007B1E74" w:rsidTr="00F577F2">
        <w:trPr>
          <w:trHeight w:hRule="exact" w:val="399"/>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bl>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661F25">
      <w:pPr>
        <w:numPr>
          <w:ilvl w:val="6"/>
          <w:numId w:val="43"/>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661F25">
      <w:pPr>
        <w:numPr>
          <w:ilvl w:val="6"/>
          <w:numId w:val="43"/>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right="203"/>
        <w:rPr>
          <w:rFonts w:ascii="Tahoma" w:eastAsia="Times New Roman" w:hAnsi="Tahoma" w:cs="Tahoma"/>
          <w:bCs/>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6840" w:h="11907" w:orient="landscape" w:code="9"/>
          <w:pgMar w:top="1134" w:right="910" w:bottom="1134" w:left="1338" w:header="142" w:footer="249" w:gutter="0"/>
          <w:cols w:space="708"/>
          <w:docGrid w:linePitch="272"/>
        </w:sectPr>
      </w:pP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7B1E74" w:rsidRPr="007B1E74" w:rsidRDefault="007B1E74" w:rsidP="007B1E74">
      <w:pPr>
        <w:spacing w:after="0" w:line="240" w:lineRule="auto"/>
        <w:jc w:val="both"/>
        <w:rPr>
          <w:rFonts w:ascii="Arial Narrow" w:eastAsia="Times New Roman" w:hAnsi="Arial Narrow" w:cs="Arial Narrow"/>
          <w:b/>
          <w:bCs/>
          <w:sz w:val="18"/>
          <w:szCs w:val="18"/>
          <w:lang w:eastAsia="pl-PL"/>
        </w:rPr>
      </w:pPr>
    </w:p>
    <w:p w:rsidR="007B1E74" w:rsidRPr="007B1E74" w:rsidRDefault="007B1E74" w:rsidP="006C3B18">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w:t>
      </w:r>
      <w:r w:rsidR="006C3B18" w:rsidRPr="006C3B18">
        <w:rPr>
          <w:rFonts w:ascii="Tahoma" w:eastAsia="Times New Roman" w:hAnsi="Tahoma" w:cs="Tahoma"/>
          <w:b/>
          <w:bCs/>
          <w:sz w:val="20"/>
          <w:szCs w:val="20"/>
          <w:lang w:eastAsia="pl-PL"/>
        </w:rPr>
        <w:t>Budowa krytej pływalni w Twardogórze w ramach programu „DOLNOŚLĄSKI DELFINEK"</w:t>
      </w:r>
      <w:r w:rsidR="00705319">
        <w:rPr>
          <w:rFonts w:ascii="Tahoma" w:eastAsia="Times New Roman" w:hAnsi="Tahoma" w:cs="Tahoma"/>
          <w:b/>
          <w:bCs/>
          <w:sz w:val="20"/>
          <w:szCs w:val="20"/>
          <w:lang w:eastAsia="pl-PL"/>
        </w:rPr>
        <w:t xml:space="preserve"> </w:t>
      </w:r>
      <w:r w:rsidR="00722244">
        <w:rPr>
          <w:rFonts w:ascii="Tahoma" w:eastAsia="Times New Roman" w:hAnsi="Tahoma" w:cs="Tahoma"/>
          <w:b/>
          <w:bCs/>
          <w:sz w:val="20"/>
          <w:szCs w:val="20"/>
          <w:lang w:eastAsia="pl-PL"/>
        </w:rPr>
        <w:t>dokończenie robót</w:t>
      </w:r>
      <w:r w:rsidRPr="007B1E74">
        <w:rPr>
          <w:rFonts w:ascii="Tahoma" w:eastAsia="Times New Roman" w:hAnsi="Tahoma" w:cs="Tahoma"/>
          <w:b/>
          <w:sz w:val="20"/>
          <w:szCs w:val="20"/>
          <w:lang w:eastAsia="pl-PL"/>
        </w:rPr>
        <w:t>”</w:t>
      </w:r>
      <w:r w:rsidR="0073137F">
        <w:rPr>
          <w:rFonts w:ascii="Tahoma" w:eastAsia="Times New Roman" w:hAnsi="Tahoma" w:cs="Tahoma"/>
          <w:b/>
          <w:sz w:val="20"/>
          <w:szCs w:val="20"/>
          <w:lang w:eastAsia="pl-PL"/>
        </w:rPr>
        <w:t xml:space="preserve"> – część …………….</w:t>
      </w:r>
    </w:p>
    <w:p w:rsidR="007B1E74" w:rsidRPr="007B1E74" w:rsidRDefault="007B1E74" w:rsidP="007B1E7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7B1E74" w:rsidRPr="007B1E74" w:rsidTr="00F577F2">
        <w:trPr>
          <w:trHeight w:val="1482"/>
        </w:trPr>
        <w:tc>
          <w:tcPr>
            <w:tcW w:w="503"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r w:rsidR="000B225D">
              <w:rPr>
                <w:rFonts w:ascii="Tahoma" w:eastAsia="Times New Roman" w:hAnsi="Tahoma" w:cs="Tahoma"/>
                <w:sz w:val="16"/>
                <w:szCs w:val="16"/>
                <w:lang w:eastAsia="pl-PL"/>
              </w:rPr>
              <w:t xml:space="preserve"> jeśli dotyczy</w:t>
            </w:r>
            <w:r w:rsidRPr="007B1E74">
              <w:rPr>
                <w:rFonts w:ascii="Tahoma" w:eastAsia="Times New Roman" w:hAnsi="Tahoma" w:cs="Tahoma"/>
                <w:sz w:val="16"/>
                <w:szCs w:val="16"/>
                <w:lang w:eastAsia="pl-PL"/>
              </w:rPr>
              <w:t>)</w:t>
            </w:r>
          </w:p>
        </w:tc>
        <w:tc>
          <w:tcPr>
            <w:tcW w:w="1842"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7B1E74" w:rsidRPr="007B1E74" w:rsidTr="00F577F2">
        <w:trPr>
          <w:trHeight w:hRule="exact" w:val="869"/>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8"/>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 zakresie </w:t>
            </w:r>
            <w:r w:rsidR="006C3B18">
              <w:rPr>
                <w:rFonts w:ascii="Tahoma" w:eastAsia="Times New Roman" w:hAnsi="Tahoma" w:cs="Tahoma"/>
                <w:sz w:val="16"/>
                <w:szCs w:val="16"/>
                <w:lang w:eastAsia="pl-PL"/>
              </w:rPr>
              <w:t xml:space="preserve">instalacji elektrycznych, </w:t>
            </w:r>
            <w:r w:rsidRPr="007B1E74">
              <w:rPr>
                <w:rFonts w:ascii="Tahoma" w:eastAsia="Times New Roman" w:hAnsi="Tahoma" w:cs="Tahoma"/>
                <w:sz w:val="16"/>
                <w:szCs w:val="16"/>
                <w:lang w:eastAsia="pl-PL"/>
              </w:rPr>
              <w:t>oświetlenia i zasilania</w:t>
            </w:r>
            <w:r w:rsidR="006C3B18">
              <w:rPr>
                <w:rFonts w:ascii="Tahoma" w:eastAsia="Times New Roman" w:hAnsi="Tahoma" w:cs="Tahoma"/>
                <w:sz w:val="16"/>
                <w:szCs w:val="16"/>
                <w:lang w:eastAsia="pl-PL"/>
              </w:rPr>
              <w:t xml:space="preserve"> NN</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7"/>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6C3B18" w:rsidRDefault="007B1E74" w:rsidP="007B1E74">
            <w:pPr>
              <w:spacing w:after="0" w:line="240" w:lineRule="auto"/>
              <w:rPr>
                <w:rFonts w:ascii="Tahoma" w:eastAsia="Times New Roman" w:hAnsi="Tahoma" w:cs="Tahoma"/>
                <w:sz w:val="14"/>
                <w:szCs w:val="14"/>
                <w:lang w:eastAsia="pl-PL"/>
              </w:rPr>
            </w:pPr>
            <w:r w:rsidRPr="006C3B18">
              <w:rPr>
                <w:rFonts w:ascii="Tahoma" w:eastAsia="Times New Roman" w:hAnsi="Tahoma" w:cs="Tahoma"/>
                <w:sz w:val="14"/>
                <w:szCs w:val="14"/>
                <w:lang w:eastAsia="pl-PL"/>
              </w:rPr>
              <w:t>kierownik robót sanitarnych</w:t>
            </w:r>
            <w:r w:rsidR="00E036FE">
              <w:rPr>
                <w:rFonts w:ascii="Tahoma" w:eastAsia="Times New Roman" w:hAnsi="Tahoma" w:cs="Tahoma"/>
                <w:sz w:val="14"/>
                <w:szCs w:val="14"/>
                <w:lang w:eastAsia="pl-PL"/>
              </w:rPr>
              <w:t xml:space="preserve"> w zakresie sieci, </w:t>
            </w:r>
            <w:r w:rsidR="006C3B18" w:rsidRPr="006C3B18">
              <w:rPr>
                <w:rFonts w:ascii="Tahoma" w:eastAsia="Times New Roman" w:hAnsi="Tahoma" w:cs="Tahoma"/>
                <w:sz w:val="14"/>
                <w:szCs w:val="14"/>
                <w:lang w:eastAsia="pl-PL"/>
              </w:rPr>
              <w:t xml:space="preserve"> instalacji i urządzeń cieplnych, wentylacyjnych, gazowych, wodociągowych i kanalizacyjnych</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bl>
    <w:p w:rsidR="007B1E74" w:rsidRPr="007B1E74" w:rsidRDefault="007B1E74" w:rsidP="007B1E7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661F25">
      <w:pPr>
        <w:numPr>
          <w:ilvl w:val="0"/>
          <w:numId w:val="19"/>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7B1E74" w:rsidRPr="007B1E74" w:rsidRDefault="007B1E74" w:rsidP="00661F25">
      <w:pPr>
        <w:numPr>
          <w:ilvl w:val="0"/>
          <w:numId w:val="19"/>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7B1E74" w:rsidRPr="007B1E74" w:rsidRDefault="007B1E74" w:rsidP="007B1E7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7B1E74" w:rsidRPr="007B1E74" w:rsidRDefault="007B1E74" w:rsidP="007B1E7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w:t>
      </w:r>
      <w:r w:rsidR="00E036FE" w:rsidRPr="00E036FE">
        <w:rPr>
          <w:rFonts w:ascii="Tahoma" w:eastAsia="Times New Roman" w:hAnsi="Tahoma" w:cs="Tahoma"/>
          <w:b/>
          <w:bCs/>
          <w:sz w:val="20"/>
          <w:szCs w:val="20"/>
          <w:lang w:eastAsia="pl-PL"/>
        </w:rPr>
        <w:t>Budowa krytej pływalni w Twardogórze w ramach programu „DOLNOŚLĄSKI DELFINEK"</w:t>
      </w:r>
      <w:r w:rsidR="00705319">
        <w:rPr>
          <w:rFonts w:ascii="Tahoma" w:eastAsia="Times New Roman" w:hAnsi="Tahoma" w:cs="Tahoma"/>
          <w:b/>
          <w:bCs/>
          <w:sz w:val="20"/>
          <w:szCs w:val="20"/>
          <w:lang w:eastAsia="pl-PL"/>
        </w:rPr>
        <w:t xml:space="preserve"> dokończenie robót </w:t>
      </w:r>
      <w:r w:rsidRPr="007B1E74">
        <w:rPr>
          <w:rFonts w:ascii="Tahoma" w:eastAsia="Times New Roman" w:hAnsi="Tahoma" w:cs="Tahoma"/>
          <w:b/>
          <w:sz w:val="20"/>
          <w:lang w:eastAsia="pl-PL"/>
        </w:rPr>
        <w:t>”</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3"/>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7E50E2" w:rsidRDefault="007E50E2" w:rsidP="007B1E74">
      <w:pPr>
        <w:spacing w:after="0" w:line="240" w:lineRule="auto"/>
        <w:jc w:val="both"/>
        <w:rPr>
          <w:rFonts w:ascii="Tahoma" w:eastAsia="Times New Roman" w:hAnsi="Tahoma" w:cs="Tahoma"/>
          <w:sz w:val="20"/>
          <w:szCs w:val="20"/>
          <w:lang w:eastAsia="pl-PL"/>
        </w:rPr>
      </w:pPr>
    </w:p>
    <w:p w:rsidR="008746F3" w:rsidRPr="007B1E74" w:rsidRDefault="008746F3" w:rsidP="007B1E74">
      <w:pPr>
        <w:spacing w:after="0" w:line="240" w:lineRule="auto"/>
        <w:jc w:val="both"/>
        <w:rPr>
          <w:rFonts w:ascii="Tahoma" w:eastAsia="Times New Roman" w:hAnsi="Tahoma" w:cs="Tahoma"/>
          <w:sz w:val="20"/>
          <w:szCs w:val="20"/>
          <w:lang w:eastAsia="pl-PL"/>
        </w:rPr>
      </w:pPr>
      <w:r>
        <w:rPr>
          <w:rFonts w:ascii="Tahoma" w:eastAsia="Times New Roman" w:hAnsi="Tahoma" w:cs="Tahoma"/>
          <w:sz w:val="20"/>
          <w:szCs w:val="20"/>
          <w:lang w:eastAsia="pl-PL"/>
        </w:rPr>
        <w:t xml:space="preserve">D. Inwentaryzacja geodezyjna wykonanych sieci </w:t>
      </w:r>
    </w:p>
    <w:p w:rsidR="00F577F2" w:rsidRDefault="00F577F2"/>
    <w:sectPr w:rsidR="00F577F2"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3AA" w:rsidRDefault="003643AA">
      <w:pPr>
        <w:spacing w:after="0" w:line="240" w:lineRule="auto"/>
      </w:pPr>
      <w:r>
        <w:separator/>
      </w:r>
    </w:p>
  </w:endnote>
  <w:endnote w:type="continuationSeparator" w:id="0">
    <w:p w:rsidR="003643AA" w:rsidRDefault="00364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EE"/>
    <w:family w:val="swiss"/>
    <w:pitch w:val="variable"/>
    <w:sig w:usb0="E5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Default="003508F1">
    <w:pPr>
      <w:pStyle w:val="Stopka"/>
      <w:jc w:val="right"/>
    </w:pPr>
    <w:r>
      <w:fldChar w:fldCharType="begin"/>
    </w:r>
    <w:r>
      <w:instrText>PAGE   \* MERGEFORMAT</w:instrText>
    </w:r>
    <w:r>
      <w:fldChar w:fldCharType="separate"/>
    </w:r>
    <w:r>
      <w:rPr>
        <w:noProof/>
      </w:rPr>
      <w:t>19</w:t>
    </w:r>
    <w:r>
      <w:fldChar w:fldCharType="end"/>
    </w:r>
  </w:p>
  <w:p w:rsidR="003508F1" w:rsidRPr="008C062F" w:rsidRDefault="003508F1"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Default="003508F1">
    <w:pPr>
      <w:pStyle w:val="Stopka"/>
      <w:jc w:val="right"/>
    </w:pPr>
    <w:r>
      <w:fldChar w:fldCharType="begin"/>
    </w:r>
    <w:r>
      <w:instrText>PAGE   \* MERGEFORMAT</w:instrText>
    </w:r>
    <w:r>
      <w:fldChar w:fldCharType="separate"/>
    </w:r>
    <w:r>
      <w:rPr>
        <w:noProof/>
      </w:rPr>
      <w:t>72</w:t>
    </w:r>
    <w:r>
      <w:fldChar w:fldCharType="end"/>
    </w:r>
  </w:p>
  <w:p w:rsidR="003508F1" w:rsidRDefault="003508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3AA" w:rsidRDefault="003643AA">
      <w:pPr>
        <w:spacing w:after="0" w:line="240" w:lineRule="auto"/>
      </w:pPr>
      <w:r>
        <w:separator/>
      </w:r>
    </w:p>
  </w:footnote>
  <w:footnote w:type="continuationSeparator" w:id="0">
    <w:p w:rsidR="003643AA" w:rsidRDefault="003643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Pr="002936A4" w:rsidRDefault="003508F1" w:rsidP="00F577F2">
    <w:pPr>
      <w:ind w:left="-284"/>
      <w:rPr>
        <w:rFonts w:ascii="Arial" w:hAnsi="Arial"/>
        <w:sz w:val="16"/>
        <w:szCs w:val="16"/>
      </w:rPr>
    </w:pPr>
  </w:p>
  <w:p w:rsidR="003508F1" w:rsidRDefault="003508F1" w:rsidP="00F577F2">
    <w:pPr>
      <w:pStyle w:val="Nagwek"/>
      <w:rPr>
        <w:i/>
        <w:sz w:val="16"/>
        <w:szCs w:val="16"/>
      </w:rPr>
    </w:pPr>
    <w:r>
      <w:rPr>
        <w:sz w:val="16"/>
        <w:szCs w:val="16"/>
      </w:rPr>
      <w:t xml:space="preserve">                                                                                                                                                                        </w:t>
    </w:r>
  </w:p>
  <w:p w:rsidR="003508F1" w:rsidRDefault="003508F1" w:rsidP="00F577F2">
    <w:pPr>
      <w:pStyle w:val="Nagwek"/>
      <w:rPr>
        <w:i/>
        <w:sz w:val="16"/>
        <w:szCs w:val="16"/>
      </w:rPr>
    </w:pPr>
  </w:p>
  <w:p w:rsidR="003508F1" w:rsidRPr="006F0334" w:rsidRDefault="003508F1" w:rsidP="00F577F2">
    <w:pPr>
      <w:pStyle w:val="Nagwek"/>
      <w:rPr>
        <w:sz w:val="16"/>
        <w:szCs w:val="16"/>
      </w:rPr>
    </w:pPr>
    <w:r>
      <w:rPr>
        <w:sz w:val="16"/>
        <w:szCs w:val="16"/>
      </w:rPr>
      <w:t xml:space="preserve">                                                                                                                              </w:t>
    </w:r>
  </w:p>
  <w:p w:rsidR="003508F1" w:rsidRDefault="003508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Default="003508F1" w:rsidP="00F577F2">
    <w:pPr>
      <w:tabs>
        <w:tab w:val="left" w:pos="5475"/>
      </w:tabs>
      <w:ind w:left="-284"/>
      <w:rPr>
        <w:sz w:val="16"/>
        <w:szCs w:val="16"/>
      </w:rPr>
    </w:pPr>
    <w:r>
      <w:rPr>
        <w:rFonts w:ascii="Arial" w:hAnsi="Arial"/>
        <w:sz w:val="16"/>
        <w:szCs w:val="16"/>
      </w:rPr>
      <w:tab/>
    </w:r>
    <w:r>
      <w:rPr>
        <w:sz w:val="16"/>
        <w:szCs w:val="16"/>
      </w:rPr>
      <w:t xml:space="preserve">            </w:t>
    </w:r>
  </w:p>
  <w:p w:rsidR="003508F1" w:rsidRDefault="003508F1" w:rsidP="00F577F2">
    <w:pPr>
      <w:tabs>
        <w:tab w:val="left" w:pos="5475"/>
      </w:tabs>
      <w:ind w:left="-284"/>
      <w:rPr>
        <w:sz w:val="16"/>
        <w:szCs w:val="16"/>
      </w:rPr>
    </w:pPr>
  </w:p>
  <w:p w:rsidR="003508F1" w:rsidRDefault="003508F1" w:rsidP="00F577F2">
    <w:pPr>
      <w:tabs>
        <w:tab w:val="left" w:pos="5475"/>
      </w:tabs>
      <w:ind w:left="-284"/>
      <w:rPr>
        <w:sz w:val="16"/>
        <w:szCs w:val="16"/>
      </w:rPr>
    </w:pPr>
  </w:p>
  <w:p w:rsidR="003508F1" w:rsidRDefault="003508F1" w:rsidP="00F577F2">
    <w:pPr>
      <w:tabs>
        <w:tab w:val="left" w:pos="5475"/>
      </w:tabs>
      <w:rPr>
        <w:sz w:val="16"/>
        <w:szCs w:val="16"/>
      </w:rPr>
    </w:pPr>
  </w:p>
  <w:p w:rsidR="003508F1" w:rsidRPr="00D32DD6" w:rsidRDefault="003508F1" w:rsidP="00F577F2">
    <w:pPr>
      <w:tabs>
        <w:tab w:val="left" w:pos="5475"/>
      </w:tabs>
      <w:ind w:left="-284"/>
      <w:rPr>
        <w:i/>
        <w:sz w:val="16"/>
        <w:szCs w:val="16"/>
      </w:rPr>
    </w:pPr>
    <w:r>
      <w:rPr>
        <w:sz w:val="16"/>
        <w:szCs w:val="16"/>
      </w:rPr>
      <w:t xml:space="preserve">                                                                                                                                               </w:t>
    </w:r>
  </w:p>
  <w:p w:rsidR="003508F1" w:rsidRPr="004C50C5" w:rsidRDefault="003508F1"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Default="003508F1" w:rsidP="00F577F2">
    <w:pPr>
      <w:tabs>
        <w:tab w:val="left" w:pos="5475"/>
      </w:tabs>
      <w:ind w:left="-284"/>
      <w:rPr>
        <w:sz w:val="16"/>
        <w:szCs w:val="16"/>
      </w:rPr>
    </w:pPr>
    <w:r>
      <w:rPr>
        <w:sz w:val="16"/>
        <w:szCs w:val="16"/>
      </w:rPr>
      <w:t xml:space="preserve">         </w:t>
    </w:r>
  </w:p>
  <w:p w:rsidR="003508F1" w:rsidRPr="00D32DD6" w:rsidRDefault="003508F1" w:rsidP="00C045D5">
    <w:pPr>
      <w:tabs>
        <w:tab w:val="left" w:pos="5475"/>
      </w:tabs>
      <w:rPr>
        <w:i/>
        <w:sz w:val="16"/>
        <w:szCs w:val="16"/>
      </w:rPr>
    </w:pPr>
    <w:r>
      <w:rPr>
        <w:sz w:val="16"/>
        <w:szCs w:val="16"/>
      </w:rPr>
      <w:t xml:space="preserve">                                                                                                                                              </w:t>
    </w:r>
  </w:p>
  <w:p w:rsidR="003508F1" w:rsidRPr="004C50C5" w:rsidRDefault="003508F1"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Default="003508F1" w:rsidP="00F577F2">
    <w:pPr>
      <w:tabs>
        <w:tab w:val="left" w:pos="5475"/>
      </w:tabs>
      <w:ind w:left="-284"/>
      <w:rPr>
        <w:sz w:val="16"/>
        <w:szCs w:val="16"/>
      </w:rPr>
    </w:pPr>
    <w:r>
      <w:rPr>
        <w:sz w:val="16"/>
        <w:szCs w:val="16"/>
      </w:rPr>
      <w:t xml:space="preserve">  </w:t>
    </w:r>
  </w:p>
  <w:p w:rsidR="003508F1" w:rsidRPr="00D32DD6" w:rsidRDefault="003508F1" w:rsidP="00F577F2">
    <w:pPr>
      <w:tabs>
        <w:tab w:val="left" w:pos="5475"/>
      </w:tabs>
      <w:ind w:left="-284"/>
      <w:rPr>
        <w:i/>
        <w:sz w:val="16"/>
        <w:szCs w:val="16"/>
      </w:rPr>
    </w:pPr>
    <w:r>
      <w:rPr>
        <w:sz w:val="16"/>
        <w:szCs w:val="16"/>
      </w:rPr>
      <w:t xml:space="preserve">                                                                                                     </w:t>
    </w:r>
  </w:p>
  <w:p w:rsidR="003508F1" w:rsidRPr="004C50C5" w:rsidRDefault="003508F1" w:rsidP="00F577F2">
    <w:pPr>
      <w:pStyle w:val="Nagwek"/>
      <w:pBdr>
        <w:top w:val="single" w:sz="2" w:space="0" w:color="auto"/>
      </w:pBdr>
      <w:jc w:val="right"/>
      <w:rPr>
        <w:rFonts w:ascii="Tahoma" w:hAnsi="Tahoma" w:cs="Tahoma"/>
        <w:b/>
      </w:rPr>
    </w:pPr>
    <w:r>
      <w:rPr>
        <w:rFonts w:ascii="Tahoma" w:hAnsi="Tahoma" w:cs="Tahoma"/>
        <w:b/>
      </w:rPr>
      <w:t xml:space="preserve"> </w:t>
    </w:r>
  </w:p>
  <w:p w:rsidR="003508F1" w:rsidRDefault="003508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Default="003508F1" w:rsidP="00F577F2">
    <w:pPr>
      <w:pStyle w:val="Nagwek"/>
      <w:tabs>
        <w:tab w:val="center" w:pos="4819"/>
        <w:tab w:val="right" w:pos="9638"/>
      </w:tabs>
      <w:jc w:val="right"/>
      <w:rPr>
        <w:rFonts w:ascii="Tahoma" w:hAnsi="Tahoma" w:cs="Tahoma"/>
        <w:b/>
      </w:rPr>
    </w:pPr>
  </w:p>
  <w:p w:rsidR="003508F1" w:rsidRDefault="003508F1" w:rsidP="00F577F2">
    <w:pPr>
      <w:pStyle w:val="Nagwek"/>
      <w:tabs>
        <w:tab w:val="center" w:pos="4819"/>
        <w:tab w:val="right" w:pos="9638"/>
      </w:tabs>
      <w:jc w:val="right"/>
      <w:rPr>
        <w:rFonts w:ascii="Tahoma" w:hAnsi="Tahoma" w:cs="Tahoma"/>
        <w:b/>
      </w:rPr>
    </w:pPr>
  </w:p>
  <w:p w:rsidR="003508F1" w:rsidRDefault="003508F1" w:rsidP="00F577F2">
    <w:pPr>
      <w:pStyle w:val="Nagwek"/>
      <w:tabs>
        <w:tab w:val="center" w:pos="4819"/>
        <w:tab w:val="right" w:pos="9638"/>
      </w:tabs>
      <w:jc w:val="right"/>
      <w:rPr>
        <w:rFonts w:ascii="Tahoma" w:hAnsi="Tahoma" w:cs="Tahoma"/>
        <w:b/>
      </w:rPr>
    </w:pPr>
  </w:p>
  <w:p w:rsidR="003508F1" w:rsidRPr="004C50C5" w:rsidRDefault="003508F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Default="003508F1" w:rsidP="00F577F2">
    <w:pPr>
      <w:pStyle w:val="Nagwek"/>
      <w:tabs>
        <w:tab w:val="center" w:pos="4819"/>
        <w:tab w:val="right" w:pos="9638"/>
      </w:tabs>
      <w:jc w:val="right"/>
      <w:rPr>
        <w:rFonts w:ascii="Tahoma" w:hAnsi="Tahoma" w:cs="Tahoma"/>
        <w:b/>
      </w:rPr>
    </w:pPr>
  </w:p>
  <w:p w:rsidR="003508F1" w:rsidRDefault="003508F1" w:rsidP="00F577F2">
    <w:pPr>
      <w:pStyle w:val="Nagwek"/>
      <w:tabs>
        <w:tab w:val="center" w:pos="4819"/>
        <w:tab w:val="right" w:pos="9638"/>
      </w:tabs>
      <w:jc w:val="right"/>
      <w:rPr>
        <w:rFonts w:ascii="Tahoma" w:hAnsi="Tahoma" w:cs="Tahoma"/>
        <w:b/>
      </w:rPr>
    </w:pPr>
  </w:p>
  <w:p w:rsidR="003508F1" w:rsidRDefault="003508F1" w:rsidP="00F577F2">
    <w:pPr>
      <w:pStyle w:val="Nagwek"/>
      <w:tabs>
        <w:tab w:val="center" w:pos="4819"/>
        <w:tab w:val="right" w:pos="9638"/>
      </w:tabs>
      <w:jc w:val="right"/>
      <w:rPr>
        <w:rFonts w:ascii="Tahoma" w:hAnsi="Tahoma" w:cs="Tahoma"/>
        <w:b/>
      </w:rPr>
    </w:pPr>
  </w:p>
  <w:p w:rsidR="003508F1" w:rsidRPr="004C50C5" w:rsidRDefault="003508F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Default="003508F1" w:rsidP="00F577F2">
    <w:pPr>
      <w:pStyle w:val="Nagwek"/>
      <w:tabs>
        <w:tab w:val="center" w:pos="4819"/>
        <w:tab w:val="right" w:pos="9638"/>
      </w:tabs>
      <w:jc w:val="right"/>
      <w:rPr>
        <w:rFonts w:ascii="Tahoma" w:hAnsi="Tahoma" w:cs="Tahoma"/>
        <w:b/>
      </w:rPr>
    </w:pPr>
  </w:p>
  <w:p w:rsidR="003508F1" w:rsidRDefault="003508F1" w:rsidP="00F577F2">
    <w:pPr>
      <w:pStyle w:val="Nagwek"/>
      <w:tabs>
        <w:tab w:val="center" w:pos="4819"/>
        <w:tab w:val="right" w:pos="9638"/>
      </w:tabs>
      <w:jc w:val="right"/>
      <w:rPr>
        <w:rFonts w:ascii="Tahoma" w:hAnsi="Tahoma" w:cs="Tahoma"/>
        <w:b/>
      </w:rPr>
    </w:pPr>
  </w:p>
  <w:p w:rsidR="003508F1" w:rsidRDefault="003508F1" w:rsidP="00F577F2">
    <w:pPr>
      <w:pStyle w:val="Nagwek"/>
      <w:tabs>
        <w:tab w:val="center" w:pos="4819"/>
        <w:tab w:val="right" w:pos="9638"/>
      </w:tabs>
      <w:jc w:val="right"/>
      <w:rPr>
        <w:rFonts w:ascii="Tahoma" w:hAnsi="Tahoma" w:cs="Tahoma"/>
        <w:b/>
      </w:rPr>
    </w:pPr>
  </w:p>
  <w:p w:rsidR="003508F1" w:rsidRPr="004C50C5" w:rsidRDefault="003508F1"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Default="003508F1" w:rsidP="00F577F2">
    <w:pPr>
      <w:pStyle w:val="Nagwek"/>
      <w:tabs>
        <w:tab w:val="center" w:pos="4819"/>
        <w:tab w:val="right" w:pos="9638"/>
      </w:tabs>
      <w:jc w:val="right"/>
      <w:rPr>
        <w:rFonts w:ascii="Tahoma" w:hAnsi="Tahoma" w:cs="Tahoma"/>
        <w:b/>
      </w:rPr>
    </w:pPr>
  </w:p>
  <w:p w:rsidR="003508F1" w:rsidRDefault="003508F1" w:rsidP="00F577F2">
    <w:pPr>
      <w:pStyle w:val="Nagwek"/>
      <w:tabs>
        <w:tab w:val="center" w:pos="4819"/>
        <w:tab w:val="right" w:pos="9638"/>
      </w:tabs>
      <w:jc w:val="right"/>
      <w:rPr>
        <w:rFonts w:ascii="Tahoma" w:hAnsi="Tahoma" w:cs="Tahoma"/>
        <w:b/>
      </w:rPr>
    </w:pPr>
  </w:p>
  <w:p w:rsidR="003508F1" w:rsidRDefault="003508F1" w:rsidP="00F577F2">
    <w:pPr>
      <w:pStyle w:val="Nagwek"/>
      <w:tabs>
        <w:tab w:val="center" w:pos="4819"/>
        <w:tab w:val="right" w:pos="9638"/>
      </w:tabs>
      <w:jc w:val="right"/>
      <w:rPr>
        <w:rFonts w:ascii="Tahoma" w:hAnsi="Tahoma" w:cs="Tahoma"/>
        <w:b/>
      </w:rPr>
    </w:pPr>
  </w:p>
  <w:p w:rsidR="003508F1" w:rsidRPr="004C50C5" w:rsidRDefault="003508F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8F1" w:rsidRDefault="003508F1" w:rsidP="00F577F2">
    <w:pPr>
      <w:pStyle w:val="Nagwek"/>
      <w:tabs>
        <w:tab w:val="center" w:pos="4819"/>
        <w:tab w:val="right" w:pos="9638"/>
      </w:tabs>
      <w:jc w:val="right"/>
      <w:rPr>
        <w:rFonts w:ascii="Tahoma" w:hAnsi="Tahoma" w:cs="Tahoma"/>
        <w:b/>
      </w:rPr>
    </w:pPr>
  </w:p>
  <w:p w:rsidR="003508F1" w:rsidRDefault="003508F1" w:rsidP="00F577F2">
    <w:pPr>
      <w:pStyle w:val="Nagwek"/>
      <w:tabs>
        <w:tab w:val="center" w:pos="4819"/>
        <w:tab w:val="right" w:pos="9638"/>
      </w:tabs>
      <w:jc w:val="right"/>
      <w:rPr>
        <w:rFonts w:ascii="Tahoma" w:hAnsi="Tahoma" w:cs="Tahoma"/>
        <w:b/>
      </w:rPr>
    </w:pPr>
  </w:p>
  <w:p w:rsidR="003508F1" w:rsidRDefault="003508F1" w:rsidP="00F577F2">
    <w:pPr>
      <w:pStyle w:val="Nagwek"/>
      <w:tabs>
        <w:tab w:val="center" w:pos="4819"/>
        <w:tab w:val="right" w:pos="9638"/>
      </w:tabs>
      <w:jc w:val="right"/>
      <w:rPr>
        <w:rFonts w:ascii="Tahoma" w:hAnsi="Tahoma" w:cs="Tahoma"/>
        <w:b/>
      </w:rPr>
    </w:pPr>
  </w:p>
  <w:p w:rsidR="003508F1" w:rsidRPr="004C50C5" w:rsidRDefault="003508F1"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2"/>
    <w:multiLevelType w:val="multilevel"/>
    <w:tmpl w:val="00000032"/>
    <w:name w:val="WW8Num5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840" w:hanging="360"/>
      </w:pPr>
      <w:rPr>
        <w:b/>
      </w:rPr>
    </w:lvl>
    <w:lvl w:ilvl="2">
      <w:start w:val="1"/>
      <w:numFmt w:val="decimal"/>
      <w:lvlText w:val="%1.%2.%3"/>
      <w:lvlJc w:val="left"/>
      <w:pPr>
        <w:tabs>
          <w:tab w:val="num" w:pos="0"/>
        </w:tabs>
        <w:ind w:left="1680" w:hanging="720"/>
      </w:pPr>
      <w:rPr>
        <w:b/>
      </w:rPr>
    </w:lvl>
    <w:lvl w:ilvl="3">
      <w:start w:val="1"/>
      <w:numFmt w:val="decimal"/>
      <w:lvlText w:val="%1.%2.%3.%4"/>
      <w:lvlJc w:val="left"/>
      <w:pPr>
        <w:tabs>
          <w:tab w:val="num" w:pos="0"/>
        </w:tabs>
        <w:ind w:left="2160" w:hanging="720"/>
      </w:pPr>
      <w:rPr>
        <w:b/>
      </w:rPr>
    </w:lvl>
    <w:lvl w:ilvl="4">
      <w:start w:val="1"/>
      <w:numFmt w:val="decimal"/>
      <w:lvlText w:val="%1.%2.%3.%4.%5"/>
      <w:lvlJc w:val="left"/>
      <w:pPr>
        <w:tabs>
          <w:tab w:val="num" w:pos="0"/>
        </w:tabs>
        <w:ind w:left="3000" w:hanging="1080"/>
      </w:pPr>
      <w:rPr>
        <w:b/>
      </w:rPr>
    </w:lvl>
    <w:lvl w:ilvl="5">
      <w:start w:val="1"/>
      <w:numFmt w:val="decimal"/>
      <w:lvlText w:val="%1.%2.%3.%4.%5.%6"/>
      <w:lvlJc w:val="left"/>
      <w:pPr>
        <w:tabs>
          <w:tab w:val="num" w:pos="0"/>
        </w:tabs>
        <w:ind w:left="3480" w:hanging="1080"/>
      </w:pPr>
      <w:rPr>
        <w:b/>
      </w:rPr>
    </w:lvl>
    <w:lvl w:ilvl="6">
      <w:start w:val="1"/>
      <w:numFmt w:val="decimal"/>
      <w:lvlText w:val="%1.%2.%3.%4.%5.%6.%7"/>
      <w:lvlJc w:val="left"/>
      <w:pPr>
        <w:tabs>
          <w:tab w:val="num" w:pos="0"/>
        </w:tabs>
        <w:ind w:left="4320" w:hanging="1440"/>
      </w:pPr>
      <w:rPr>
        <w:b/>
      </w:rPr>
    </w:lvl>
    <w:lvl w:ilvl="7">
      <w:start w:val="1"/>
      <w:numFmt w:val="decimal"/>
      <w:lvlText w:val="%1.%2.%3.%4.%5.%6.%7.%8"/>
      <w:lvlJc w:val="left"/>
      <w:pPr>
        <w:tabs>
          <w:tab w:val="num" w:pos="0"/>
        </w:tabs>
        <w:ind w:left="4800" w:hanging="1440"/>
      </w:pPr>
      <w:rPr>
        <w:b/>
      </w:rPr>
    </w:lvl>
    <w:lvl w:ilvl="8">
      <w:start w:val="1"/>
      <w:numFmt w:val="decimal"/>
      <w:lvlText w:val="%1.%2.%3.%4.%5.%6.%7.%8.%9"/>
      <w:lvlJc w:val="left"/>
      <w:pPr>
        <w:tabs>
          <w:tab w:val="num" w:pos="0"/>
        </w:tabs>
        <w:ind w:left="5640" w:hanging="1800"/>
      </w:pPr>
      <w:rPr>
        <w:b/>
      </w:rPr>
    </w:lvl>
  </w:abstractNum>
  <w:abstractNum w:abstractNumId="1" w15:restartNumberingAfterBreak="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36C6499"/>
    <w:multiLevelType w:val="hybridMultilevel"/>
    <w:tmpl w:val="4F0CD500"/>
    <w:lvl w:ilvl="0" w:tplc="441E7F70">
      <w:start w:val="1"/>
      <w:numFmt w:val="decimal"/>
      <w:lvlText w:val="%1)"/>
      <w:lvlJc w:val="left"/>
      <w:pPr>
        <w:ind w:left="1211" w:hanging="360"/>
      </w:pPr>
      <w:rPr>
        <w:rFonts w:hint="default"/>
        <w:b/>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15:restartNumberingAfterBreak="0">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 w15:restartNumberingAfterBreak="0">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15:restartNumberingAfterBreak="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15:restartNumberingAfterBreak="0">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6" w15:restartNumberingAfterBreak="0">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8" w15:restartNumberingAfterBreak="0">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9" w15:restartNumberingAfterBreak="0">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CD67D2B"/>
    <w:multiLevelType w:val="hybridMultilevel"/>
    <w:tmpl w:val="6F08F054"/>
    <w:lvl w:ilvl="0" w:tplc="FFFFFFFF">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3304BA"/>
    <w:multiLevelType w:val="multilevel"/>
    <w:tmpl w:val="05A86D88"/>
    <w:lvl w:ilvl="0">
      <w:start w:val="1"/>
      <w:numFmt w:val="decimal"/>
      <w:lvlText w:val="%1."/>
      <w:lvlJc w:val="left"/>
      <w:pPr>
        <w:ind w:left="1211" w:hanging="360"/>
      </w:pPr>
      <w:rPr>
        <w:rFonts w:ascii="Tahoma" w:eastAsia="Times New Roman" w:hAnsi="Tahoma" w:cs="Tahoma"/>
      </w:rPr>
    </w:lvl>
    <w:lvl w:ilvl="1">
      <w:start w:val="1"/>
      <w:numFmt w:val="decimal"/>
      <w:isLgl/>
      <w:lvlText w:val="%1.%2."/>
      <w:lvlJc w:val="left"/>
      <w:pPr>
        <w:ind w:left="1713"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3001" w:hanging="1440"/>
      </w:pPr>
      <w:rPr>
        <w:rFonts w:hint="default"/>
      </w:rPr>
    </w:lvl>
    <w:lvl w:ilvl="6">
      <w:start w:val="1"/>
      <w:numFmt w:val="decimal"/>
      <w:isLgl/>
      <w:lvlText w:val="%1.%2.%3.%4.%5.%6.%7."/>
      <w:lvlJc w:val="left"/>
      <w:pPr>
        <w:ind w:left="3503" w:hanging="1800"/>
      </w:pPr>
      <w:rPr>
        <w:rFonts w:hint="default"/>
      </w:rPr>
    </w:lvl>
    <w:lvl w:ilvl="7">
      <w:start w:val="1"/>
      <w:numFmt w:val="decimal"/>
      <w:isLgl/>
      <w:lvlText w:val="%1.%2.%3.%4.%5.%6.%7.%8."/>
      <w:lvlJc w:val="left"/>
      <w:pPr>
        <w:ind w:left="3645" w:hanging="1800"/>
      </w:pPr>
      <w:rPr>
        <w:rFonts w:hint="default"/>
      </w:rPr>
    </w:lvl>
    <w:lvl w:ilvl="8">
      <w:start w:val="1"/>
      <w:numFmt w:val="decimal"/>
      <w:isLgl/>
      <w:lvlText w:val="%1.%2.%3.%4.%5.%6.%7.%8.%9."/>
      <w:lvlJc w:val="left"/>
      <w:pPr>
        <w:ind w:left="4147" w:hanging="2160"/>
      </w:pPr>
      <w:rPr>
        <w:rFonts w:hint="default"/>
      </w:rPr>
    </w:lvl>
  </w:abstractNum>
  <w:abstractNum w:abstractNumId="24" w15:restartNumberingAfterBreak="0">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15:restartNumberingAfterBreak="0">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15:restartNumberingAfterBreak="0">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15:restartNumberingAfterBreak="0">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4" w15:restartNumberingAfterBreak="0">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5" w15:restartNumberingAfterBreak="0">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7" w15:restartNumberingAfterBreak="0">
    <w:nsid w:val="2F330143"/>
    <w:multiLevelType w:val="hybridMultilevel"/>
    <w:tmpl w:val="40626B88"/>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39" w15:restartNumberingAfterBreak="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1" w15:restartNumberingAfterBreak="0">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2" w15:restartNumberingAfterBreak="0">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7E74A29"/>
    <w:multiLevelType w:val="multilevel"/>
    <w:tmpl w:val="AEB03224"/>
    <w:lvl w:ilvl="0">
      <w:start w:val="2"/>
      <w:numFmt w:val="decimal"/>
      <w:lvlText w:val="%1"/>
      <w:lvlJc w:val="left"/>
      <w:pPr>
        <w:ind w:left="600" w:hanging="600"/>
      </w:pPr>
      <w:rPr>
        <w:rFonts w:hint="default"/>
      </w:rPr>
    </w:lvl>
    <w:lvl w:ilvl="1">
      <w:start w:val="4"/>
      <w:numFmt w:val="decimal"/>
      <w:lvlText w:val="%1.%2"/>
      <w:lvlJc w:val="left"/>
      <w:pPr>
        <w:ind w:left="773" w:hanging="600"/>
      </w:pPr>
      <w:rPr>
        <w:rFonts w:hint="default"/>
      </w:rPr>
    </w:lvl>
    <w:lvl w:ilvl="2">
      <w:start w:val="5"/>
      <w:numFmt w:val="decimal"/>
      <w:lvlText w:val="%1.%2.%3"/>
      <w:lvlJc w:val="left"/>
      <w:pPr>
        <w:ind w:left="1066" w:hanging="720"/>
      </w:pPr>
      <w:rPr>
        <w:rFonts w:hint="default"/>
      </w:rPr>
    </w:lvl>
    <w:lvl w:ilvl="3">
      <w:start w:val="1"/>
      <w:numFmt w:val="decimal"/>
      <w:lvlText w:val="%1.%2.%3.%4"/>
      <w:lvlJc w:val="left"/>
      <w:pPr>
        <w:ind w:left="1599" w:hanging="1080"/>
      </w:pPr>
      <w:rPr>
        <w:rFonts w:hint="default"/>
      </w:rPr>
    </w:lvl>
    <w:lvl w:ilvl="4">
      <w:start w:val="1"/>
      <w:numFmt w:val="decimal"/>
      <w:lvlText w:val="%1.%2.%3.%4.%5"/>
      <w:lvlJc w:val="left"/>
      <w:pPr>
        <w:ind w:left="1772" w:hanging="1080"/>
      </w:pPr>
      <w:rPr>
        <w:rFonts w:hint="default"/>
      </w:rPr>
    </w:lvl>
    <w:lvl w:ilvl="5">
      <w:start w:val="1"/>
      <w:numFmt w:val="decimal"/>
      <w:lvlText w:val="%1.%2.%3.%4.%5.%6"/>
      <w:lvlJc w:val="left"/>
      <w:pPr>
        <w:ind w:left="2305" w:hanging="1440"/>
      </w:pPr>
      <w:rPr>
        <w:rFonts w:hint="default"/>
      </w:rPr>
    </w:lvl>
    <w:lvl w:ilvl="6">
      <w:start w:val="1"/>
      <w:numFmt w:val="decimal"/>
      <w:lvlText w:val="%1.%2.%3.%4.%5.%6.%7"/>
      <w:lvlJc w:val="left"/>
      <w:pPr>
        <w:ind w:left="2478" w:hanging="1440"/>
      </w:pPr>
      <w:rPr>
        <w:rFonts w:hint="default"/>
      </w:rPr>
    </w:lvl>
    <w:lvl w:ilvl="7">
      <w:start w:val="1"/>
      <w:numFmt w:val="decimal"/>
      <w:lvlText w:val="%1.%2.%3.%4.%5.%6.%7.%8"/>
      <w:lvlJc w:val="left"/>
      <w:pPr>
        <w:ind w:left="3011" w:hanging="1800"/>
      </w:pPr>
      <w:rPr>
        <w:rFonts w:hint="default"/>
      </w:rPr>
    </w:lvl>
    <w:lvl w:ilvl="8">
      <w:start w:val="1"/>
      <w:numFmt w:val="decimal"/>
      <w:lvlText w:val="%1.%2.%3.%4.%5.%6.%7.%8.%9"/>
      <w:lvlJc w:val="left"/>
      <w:pPr>
        <w:ind w:left="3184" w:hanging="1800"/>
      </w:pPr>
      <w:rPr>
        <w:rFonts w:hint="default"/>
      </w:rPr>
    </w:lvl>
  </w:abstractNum>
  <w:abstractNum w:abstractNumId="47" w15:restartNumberingAfterBreak="0">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8" w15:restartNumberingAfterBreak="0">
    <w:nsid w:val="3BD80642"/>
    <w:multiLevelType w:val="multilevel"/>
    <w:tmpl w:val="776E1674"/>
    <w:lvl w:ilvl="0">
      <w:start w:val="2"/>
      <w:numFmt w:val="decimal"/>
      <w:lvlText w:val="%1."/>
      <w:lvlJc w:val="left"/>
      <w:pPr>
        <w:ind w:left="660" w:hanging="660"/>
      </w:pPr>
      <w:rPr>
        <w:rFonts w:hint="default"/>
      </w:rPr>
    </w:lvl>
    <w:lvl w:ilvl="1">
      <w:start w:val="4"/>
      <w:numFmt w:val="decimal"/>
      <w:lvlText w:val="%1.%2."/>
      <w:lvlJc w:val="left"/>
      <w:pPr>
        <w:ind w:left="1240" w:hanging="720"/>
      </w:pPr>
      <w:rPr>
        <w:rFonts w:hint="default"/>
      </w:rPr>
    </w:lvl>
    <w:lvl w:ilvl="2">
      <w:start w:val="4"/>
      <w:numFmt w:val="decimal"/>
      <w:lvlText w:val="%1.%2.%3."/>
      <w:lvlJc w:val="left"/>
      <w:pPr>
        <w:ind w:left="1760" w:hanging="720"/>
      </w:pPr>
      <w:rPr>
        <w:rFonts w:hint="default"/>
      </w:rPr>
    </w:lvl>
    <w:lvl w:ilvl="3">
      <w:start w:val="4"/>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49" w15:restartNumberingAfterBreak="0">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0" w15:restartNumberingAfterBreak="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1" w15:restartNumberingAfterBreak="0">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15:restartNumberingAfterBreak="0">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5" w15:restartNumberingAfterBreak="0">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6" w15:restartNumberingAfterBreak="0">
    <w:nsid w:val="49463E61"/>
    <w:multiLevelType w:val="multilevel"/>
    <w:tmpl w:val="ABC8A952"/>
    <w:lvl w:ilvl="0">
      <w:start w:val="2"/>
      <w:numFmt w:val="decimal"/>
      <w:lvlText w:val="%1."/>
      <w:lvlJc w:val="left"/>
      <w:pPr>
        <w:ind w:left="660" w:hanging="660"/>
      </w:pPr>
      <w:rPr>
        <w:rFonts w:hint="default"/>
      </w:rPr>
    </w:lvl>
    <w:lvl w:ilvl="1">
      <w:start w:val="3"/>
      <w:numFmt w:val="decimal"/>
      <w:lvlText w:val="%1.%2."/>
      <w:lvlJc w:val="left"/>
      <w:pPr>
        <w:ind w:left="1240" w:hanging="720"/>
      </w:pPr>
      <w:rPr>
        <w:rFonts w:hint="default"/>
      </w:rPr>
    </w:lvl>
    <w:lvl w:ilvl="2">
      <w:start w:val="4"/>
      <w:numFmt w:val="decimal"/>
      <w:lvlText w:val="%1.%2.%3."/>
      <w:lvlJc w:val="left"/>
      <w:pPr>
        <w:ind w:left="1760" w:hanging="720"/>
      </w:pPr>
      <w:rPr>
        <w:rFonts w:hint="default"/>
      </w:rPr>
    </w:lvl>
    <w:lvl w:ilvl="3">
      <w:start w:val="1"/>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57" w15:restartNumberingAfterBreak="0">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0" w15:restartNumberingAfterBreak="0">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1" w15:restartNumberingAfterBreak="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2" w15:restartNumberingAfterBreak="0">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58B13609"/>
    <w:multiLevelType w:val="hybridMultilevel"/>
    <w:tmpl w:val="895C0D4A"/>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5" w15:restartNumberingAfterBreak="0">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15:restartNumberingAfterBreak="0">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7" w15:restartNumberingAfterBreak="0">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15:restartNumberingAfterBreak="0">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9" w15:restartNumberingAfterBreak="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4" w15:restartNumberingAfterBreak="0">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5" w15:restartNumberingAfterBreak="0">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6" w15:restartNumberingAfterBreak="0">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77" w15:restartNumberingAfterBreak="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8" w15:restartNumberingAfterBreak="0">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0" w15:restartNumberingAfterBreak="0">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1" w15:restartNumberingAfterBreak="0">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2" w15:restartNumberingAfterBreak="0">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3" w15:restartNumberingAfterBreak="0">
    <w:nsid w:val="718A7E59"/>
    <w:multiLevelType w:val="multilevel"/>
    <w:tmpl w:val="18967780"/>
    <w:lvl w:ilvl="0">
      <w:start w:val="1"/>
      <w:numFmt w:val="decimal"/>
      <w:lvlText w:val="%1."/>
      <w:lvlJc w:val="left"/>
      <w:pPr>
        <w:ind w:left="927" w:hanging="360"/>
      </w:pPr>
      <w:rPr>
        <w:rFonts w:hint="default"/>
      </w:rPr>
    </w:lvl>
    <w:lvl w:ilvl="1">
      <w:start w:val="3"/>
      <w:numFmt w:val="decimal"/>
      <w:isLgl/>
      <w:lvlText w:val="%1.%2"/>
      <w:lvlJc w:val="left"/>
      <w:pPr>
        <w:ind w:left="1047" w:hanging="480"/>
      </w:pPr>
      <w:rPr>
        <w:rFonts w:hint="default"/>
        <w:b/>
      </w:rPr>
    </w:lvl>
    <w:lvl w:ilvl="2">
      <w:start w:val="4"/>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007" w:hanging="144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367" w:hanging="1800"/>
      </w:pPr>
      <w:rPr>
        <w:rFonts w:hint="default"/>
        <w:b/>
      </w:rPr>
    </w:lvl>
  </w:abstractNum>
  <w:abstractNum w:abstractNumId="84" w15:restartNumberingAfterBreak="0">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5" w15:restartNumberingAfterBreak="0">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86" w15:restartNumberingAfterBreak="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87" w15:restartNumberingAfterBreak="0">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1" w15:restartNumberingAfterBreak="0">
    <w:nsid w:val="7ACF1F80"/>
    <w:multiLevelType w:val="multilevel"/>
    <w:tmpl w:val="57AA9990"/>
    <w:lvl w:ilvl="0">
      <w:start w:val="2"/>
      <w:numFmt w:val="decimal"/>
      <w:lvlText w:val="%1."/>
      <w:lvlJc w:val="left"/>
      <w:pPr>
        <w:ind w:left="660" w:hanging="660"/>
      </w:pPr>
      <w:rPr>
        <w:rFonts w:hint="default"/>
      </w:rPr>
    </w:lvl>
    <w:lvl w:ilvl="1">
      <w:start w:val="4"/>
      <w:numFmt w:val="decimal"/>
      <w:lvlText w:val="%1.%2."/>
      <w:lvlJc w:val="left"/>
      <w:pPr>
        <w:ind w:left="1240" w:hanging="720"/>
      </w:pPr>
      <w:rPr>
        <w:rFonts w:hint="default"/>
      </w:rPr>
    </w:lvl>
    <w:lvl w:ilvl="2">
      <w:start w:val="5"/>
      <w:numFmt w:val="decimal"/>
      <w:lvlText w:val="%1.%2.%3."/>
      <w:lvlJc w:val="left"/>
      <w:pPr>
        <w:ind w:left="1760" w:hanging="720"/>
      </w:pPr>
      <w:rPr>
        <w:rFonts w:hint="default"/>
      </w:rPr>
    </w:lvl>
    <w:lvl w:ilvl="3">
      <w:start w:val="6"/>
      <w:numFmt w:val="decimal"/>
      <w:lvlText w:val="%1.%2.%3.%4."/>
      <w:lvlJc w:val="left"/>
      <w:pPr>
        <w:ind w:left="2640" w:hanging="108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4040" w:hanging="1440"/>
      </w:pPr>
      <w:rPr>
        <w:rFonts w:hint="default"/>
      </w:rPr>
    </w:lvl>
    <w:lvl w:ilvl="6">
      <w:start w:val="1"/>
      <w:numFmt w:val="decimal"/>
      <w:lvlText w:val="%1.%2.%3.%4.%5.%6.%7."/>
      <w:lvlJc w:val="left"/>
      <w:pPr>
        <w:ind w:left="4920" w:hanging="1800"/>
      </w:pPr>
      <w:rPr>
        <w:rFonts w:hint="default"/>
      </w:rPr>
    </w:lvl>
    <w:lvl w:ilvl="7">
      <w:start w:val="1"/>
      <w:numFmt w:val="decimal"/>
      <w:lvlText w:val="%1.%2.%3.%4.%5.%6.%7.%8."/>
      <w:lvlJc w:val="left"/>
      <w:pPr>
        <w:ind w:left="5440" w:hanging="1800"/>
      </w:pPr>
      <w:rPr>
        <w:rFonts w:hint="default"/>
      </w:rPr>
    </w:lvl>
    <w:lvl w:ilvl="8">
      <w:start w:val="1"/>
      <w:numFmt w:val="decimal"/>
      <w:lvlText w:val="%1.%2.%3.%4.%5.%6.%7.%8.%9."/>
      <w:lvlJc w:val="left"/>
      <w:pPr>
        <w:ind w:left="6320" w:hanging="2160"/>
      </w:pPr>
      <w:rPr>
        <w:rFonts w:hint="default"/>
      </w:rPr>
    </w:lvl>
  </w:abstractNum>
  <w:abstractNum w:abstractNumId="92" w15:restartNumberingAfterBreak="0">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4" w15:restartNumberingAfterBreak="0">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95" w15:restartNumberingAfterBreak="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96" w15:restartNumberingAfterBreak="0">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0"/>
  </w:num>
  <w:num w:numId="2">
    <w:abstractNumId w:val="24"/>
  </w:num>
  <w:num w:numId="3">
    <w:abstractNumId w:val="60"/>
  </w:num>
  <w:num w:numId="4">
    <w:abstractNumId w:val="28"/>
  </w:num>
  <w:num w:numId="5">
    <w:abstractNumId w:val="93"/>
  </w:num>
  <w:num w:numId="6">
    <w:abstractNumId w:val="67"/>
  </w:num>
  <w:num w:numId="7">
    <w:abstractNumId w:val="32"/>
  </w:num>
  <w:num w:numId="8">
    <w:abstractNumId w:val="55"/>
  </w:num>
  <w:num w:numId="9">
    <w:abstractNumId w:val="75"/>
  </w:num>
  <w:num w:numId="10">
    <w:abstractNumId w:val="73"/>
  </w:num>
  <w:num w:numId="11">
    <w:abstractNumId w:val="61"/>
  </w:num>
  <w:num w:numId="12">
    <w:abstractNumId w:val="82"/>
  </w:num>
  <w:num w:numId="13">
    <w:abstractNumId w:val="49"/>
  </w:num>
  <w:num w:numId="14">
    <w:abstractNumId w:val="31"/>
  </w:num>
  <w:num w:numId="15">
    <w:abstractNumId w:val="37"/>
  </w:num>
  <w:num w:numId="16">
    <w:abstractNumId w:val="64"/>
  </w:num>
  <w:num w:numId="17">
    <w:abstractNumId w:val="21"/>
  </w:num>
  <w:num w:numId="18">
    <w:abstractNumId w:val="16"/>
  </w:num>
  <w:num w:numId="19">
    <w:abstractNumId w:val="81"/>
  </w:num>
  <w:num w:numId="20">
    <w:abstractNumId w:val="96"/>
  </w:num>
  <w:num w:numId="21">
    <w:abstractNumId w:val="17"/>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7"/>
  </w:num>
  <w:num w:numId="23">
    <w:abstractNumId w:val="47"/>
  </w:num>
  <w:num w:numId="24">
    <w:abstractNumId w:val="8"/>
  </w:num>
  <w:num w:numId="25">
    <w:abstractNumId w:val="83"/>
  </w:num>
  <w:num w:numId="26">
    <w:abstractNumId w:val="1"/>
  </w:num>
  <w:num w:numId="27">
    <w:abstractNumId w:val="54"/>
  </w:num>
  <w:num w:numId="28">
    <w:abstractNumId w:val="22"/>
  </w:num>
  <w:num w:numId="29">
    <w:abstractNumId w:val="43"/>
  </w:num>
  <w:num w:numId="30">
    <w:abstractNumId w:val="87"/>
  </w:num>
  <w:num w:numId="31">
    <w:abstractNumId w:val="35"/>
  </w:num>
  <w:num w:numId="32">
    <w:abstractNumId w:val="13"/>
  </w:num>
  <w:num w:numId="33">
    <w:abstractNumId w:val="38"/>
  </w:num>
  <w:num w:numId="34">
    <w:abstractNumId w:val="41"/>
  </w:num>
  <w:num w:numId="35">
    <w:abstractNumId w:val="63"/>
  </w:num>
  <w:num w:numId="36">
    <w:abstractNumId w:val="11"/>
  </w:num>
  <w:num w:numId="37">
    <w:abstractNumId w:val="90"/>
  </w:num>
  <w:num w:numId="38">
    <w:abstractNumId w:val="94"/>
  </w:num>
  <w:num w:numId="39">
    <w:abstractNumId w:val="10"/>
  </w:num>
  <w:num w:numId="40">
    <w:abstractNumId w:val="51"/>
  </w:num>
  <w:num w:numId="41">
    <w:abstractNumId w:val="59"/>
  </w:num>
  <w:num w:numId="42">
    <w:abstractNumId w:val="3"/>
  </w:num>
  <w:num w:numId="43">
    <w:abstractNumId w:val="33"/>
  </w:num>
  <w:num w:numId="44">
    <w:abstractNumId w:val="27"/>
  </w:num>
  <w:num w:numId="45">
    <w:abstractNumId w:val="6"/>
  </w:num>
  <w:num w:numId="46">
    <w:abstractNumId w:val="5"/>
  </w:num>
  <w:num w:numId="47">
    <w:abstractNumId w:val="66"/>
  </w:num>
  <w:num w:numId="48">
    <w:abstractNumId w:val="12"/>
  </w:num>
  <w:num w:numId="49">
    <w:abstractNumId w:val="34"/>
  </w:num>
  <w:num w:numId="50">
    <w:abstractNumId w:val="18"/>
  </w:num>
  <w:num w:numId="51">
    <w:abstractNumId w:val="4"/>
  </w:num>
  <w:num w:numId="52">
    <w:abstractNumId w:val="57"/>
  </w:num>
  <w:num w:numId="53">
    <w:abstractNumId w:val="95"/>
  </w:num>
  <w:num w:numId="54">
    <w:abstractNumId w:val="85"/>
  </w:num>
  <w:num w:numId="55">
    <w:abstractNumId w:val="74"/>
  </w:num>
  <w:num w:numId="56">
    <w:abstractNumId w:val="76"/>
  </w:num>
  <w:num w:numId="57">
    <w:abstractNumId w:val="58"/>
  </w:num>
  <w:num w:numId="58">
    <w:abstractNumId w:val="7"/>
  </w:num>
  <w:num w:numId="59">
    <w:abstractNumId w:val="88"/>
  </w:num>
  <w:num w:numId="60">
    <w:abstractNumId w:val="65"/>
  </w:num>
  <w:num w:numId="61">
    <w:abstractNumId w:val="39"/>
  </w:num>
  <w:num w:numId="62">
    <w:abstractNumId w:val="14"/>
  </w:num>
  <w:num w:numId="63">
    <w:abstractNumId w:val="89"/>
  </w:num>
  <w:num w:numId="64">
    <w:abstractNumId w:val="44"/>
  </w:num>
  <w:num w:numId="65">
    <w:abstractNumId w:val="72"/>
  </w:num>
  <w:num w:numId="66">
    <w:abstractNumId w:val="9"/>
  </w:num>
  <w:num w:numId="67">
    <w:abstractNumId w:val="25"/>
  </w:num>
  <w:num w:numId="68">
    <w:abstractNumId w:val="2"/>
  </w:num>
  <w:num w:numId="69">
    <w:abstractNumId w:val="62"/>
  </w:num>
  <w:num w:numId="70">
    <w:abstractNumId w:val="70"/>
  </w:num>
  <w:num w:numId="71">
    <w:abstractNumId w:val="92"/>
  </w:num>
  <w:num w:numId="72">
    <w:abstractNumId w:val="29"/>
  </w:num>
  <w:num w:numId="73">
    <w:abstractNumId w:val="42"/>
  </w:num>
  <w:num w:numId="74">
    <w:abstractNumId w:val="53"/>
  </w:num>
  <w:num w:numId="75">
    <w:abstractNumId w:val="69"/>
  </w:num>
  <w:num w:numId="76">
    <w:abstractNumId w:val="97"/>
  </w:num>
  <w:num w:numId="77">
    <w:abstractNumId w:val="19"/>
  </w:num>
  <w:num w:numId="78">
    <w:abstractNumId w:val="45"/>
  </w:num>
  <w:num w:numId="79">
    <w:abstractNumId w:val="80"/>
  </w:num>
  <w:num w:numId="80">
    <w:abstractNumId w:val="30"/>
  </w:num>
  <w:num w:numId="81">
    <w:abstractNumId w:val="26"/>
  </w:num>
  <w:num w:numId="82">
    <w:abstractNumId w:val="15"/>
  </w:num>
  <w:num w:numId="83">
    <w:abstractNumId w:val="84"/>
  </w:num>
  <w:num w:numId="84">
    <w:abstractNumId w:val="52"/>
  </w:num>
  <w:num w:numId="85">
    <w:abstractNumId w:val="68"/>
  </w:num>
  <w:num w:numId="86">
    <w:abstractNumId w:val="36"/>
  </w:num>
  <w:num w:numId="87">
    <w:abstractNumId w:val="40"/>
  </w:num>
  <w:num w:numId="88">
    <w:abstractNumId w:val="78"/>
  </w:num>
  <w:num w:numId="89">
    <w:abstractNumId w:val="86"/>
  </w:num>
  <w:num w:numId="90">
    <w:abstractNumId w:val="71"/>
  </w:num>
  <w:num w:numId="91">
    <w:abstractNumId w:val="20"/>
  </w:num>
  <w:num w:numId="92">
    <w:abstractNumId w:val="23"/>
  </w:num>
  <w:num w:numId="93">
    <w:abstractNumId w:val="56"/>
  </w:num>
  <w:num w:numId="94">
    <w:abstractNumId w:val="48"/>
  </w:num>
  <w:num w:numId="95">
    <w:abstractNumId w:val="46"/>
  </w:num>
  <w:num w:numId="96">
    <w:abstractNumId w:val="91"/>
  </w:num>
  <w:num w:numId="97">
    <w:abstractNumId w:val="1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04D2"/>
    <w:rsid w:val="00002506"/>
    <w:rsid w:val="000141AB"/>
    <w:rsid w:val="00025392"/>
    <w:rsid w:val="000350DF"/>
    <w:rsid w:val="00043FC9"/>
    <w:rsid w:val="00050FC7"/>
    <w:rsid w:val="00084D96"/>
    <w:rsid w:val="00085988"/>
    <w:rsid w:val="00091F7C"/>
    <w:rsid w:val="000B225D"/>
    <w:rsid w:val="000B3644"/>
    <w:rsid w:val="000C7112"/>
    <w:rsid w:val="000E1E07"/>
    <w:rsid w:val="000E3391"/>
    <w:rsid w:val="000F4F01"/>
    <w:rsid w:val="000F6E05"/>
    <w:rsid w:val="0010156F"/>
    <w:rsid w:val="00104F24"/>
    <w:rsid w:val="00110DB8"/>
    <w:rsid w:val="001217E4"/>
    <w:rsid w:val="00126695"/>
    <w:rsid w:val="001350C4"/>
    <w:rsid w:val="00140D3B"/>
    <w:rsid w:val="00150D13"/>
    <w:rsid w:val="00153868"/>
    <w:rsid w:val="00155E66"/>
    <w:rsid w:val="00157790"/>
    <w:rsid w:val="0016023D"/>
    <w:rsid w:val="001616CF"/>
    <w:rsid w:val="00171949"/>
    <w:rsid w:val="0017516B"/>
    <w:rsid w:val="00175D07"/>
    <w:rsid w:val="001769BA"/>
    <w:rsid w:val="00183F97"/>
    <w:rsid w:val="00195ED8"/>
    <w:rsid w:val="001C39EB"/>
    <w:rsid w:val="001C4E3D"/>
    <w:rsid w:val="001C7097"/>
    <w:rsid w:val="001F02FE"/>
    <w:rsid w:val="001F6B53"/>
    <w:rsid w:val="00205500"/>
    <w:rsid w:val="00224E62"/>
    <w:rsid w:val="00241D94"/>
    <w:rsid w:val="0024577C"/>
    <w:rsid w:val="00256B21"/>
    <w:rsid w:val="00257EFB"/>
    <w:rsid w:val="002615E6"/>
    <w:rsid w:val="00263579"/>
    <w:rsid w:val="00264194"/>
    <w:rsid w:val="00264CE8"/>
    <w:rsid w:val="002752FB"/>
    <w:rsid w:val="00277726"/>
    <w:rsid w:val="002946FF"/>
    <w:rsid w:val="00295C75"/>
    <w:rsid w:val="002B2605"/>
    <w:rsid w:val="002D2489"/>
    <w:rsid w:val="002D384D"/>
    <w:rsid w:val="002D3E97"/>
    <w:rsid w:val="002D50EB"/>
    <w:rsid w:val="002E4530"/>
    <w:rsid w:val="002E5F1F"/>
    <w:rsid w:val="002E61D6"/>
    <w:rsid w:val="002F67BE"/>
    <w:rsid w:val="00302B46"/>
    <w:rsid w:val="003048BC"/>
    <w:rsid w:val="003117DD"/>
    <w:rsid w:val="0031444D"/>
    <w:rsid w:val="00321095"/>
    <w:rsid w:val="003234A3"/>
    <w:rsid w:val="003259F9"/>
    <w:rsid w:val="00337033"/>
    <w:rsid w:val="003508F1"/>
    <w:rsid w:val="00354AEA"/>
    <w:rsid w:val="0035522F"/>
    <w:rsid w:val="0035648C"/>
    <w:rsid w:val="003643AA"/>
    <w:rsid w:val="00366183"/>
    <w:rsid w:val="003737D1"/>
    <w:rsid w:val="0037423F"/>
    <w:rsid w:val="00375307"/>
    <w:rsid w:val="003909C7"/>
    <w:rsid w:val="00391BB5"/>
    <w:rsid w:val="003A0711"/>
    <w:rsid w:val="003A26C3"/>
    <w:rsid w:val="003A28B3"/>
    <w:rsid w:val="003D3F4F"/>
    <w:rsid w:val="003F05EB"/>
    <w:rsid w:val="003F2A00"/>
    <w:rsid w:val="003F6195"/>
    <w:rsid w:val="00406847"/>
    <w:rsid w:val="0041038A"/>
    <w:rsid w:val="00421570"/>
    <w:rsid w:val="00424424"/>
    <w:rsid w:val="00435ED4"/>
    <w:rsid w:val="00446617"/>
    <w:rsid w:val="00462CF8"/>
    <w:rsid w:val="00472DCA"/>
    <w:rsid w:val="00485674"/>
    <w:rsid w:val="0049381B"/>
    <w:rsid w:val="00497D80"/>
    <w:rsid w:val="004A0707"/>
    <w:rsid w:val="004A1E9D"/>
    <w:rsid w:val="004B07E7"/>
    <w:rsid w:val="004D10D2"/>
    <w:rsid w:val="004D6398"/>
    <w:rsid w:val="004E276D"/>
    <w:rsid w:val="00507958"/>
    <w:rsid w:val="00520E3C"/>
    <w:rsid w:val="00521757"/>
    <w:rsid w:val="0052459A"/>
    <w:rsid w:val="00533F11"/>
    <w:rsid w:val="00536547"/>
    <w:rsid w:val="0054053B"/>
    <w:rsid w:val="00542839"/>
    <w:rsid w:val="005506DE"/>
    <w:rsid w:val="005563A9"/>
    <w:rsid w:val="0056163D"/>
    <w:rsid w:val="00562253"/>
    <w:rsid w:val="005642BD"/>
    <w:rsid w:val="0056687A"/>
    <w:rsid w:val="00572336"/>
    <w:rsid w:val="00572FA3"/>
    <w:rsid w:val="005760DA"/>
    <w:rsid w:val="00592279"/>
    <w:rsid w:val="005A197A"/>
    <w:rsid w:val="005A3DBE"/>
    <w:rsid w:val="005E161D"/>
    <w:rsid w:val="005E55A2"/>
    <w:rsid w:val="005F16D5"/>
    <w:rsid w:val="005F33D9"/>
    <w:rsid w:val="005F33EB"/>
    <w:rsid w:val="005F470A"/>
    <w:rsid w:val="005F4DB4"/>
    <w:rsid w:val="00606700"/>
    <w:rsid w:val="00607A09"/>
    <w:rsid w:val="00612753"/>
    <w:rsid w:val="006237B9"/>
    <w:rsid w:val="00624FEC"/>
    <w:rsid w:val="00626273"/>
    <w:rsid w:val="00631012"/>
    <w:rsid w:val="006318A0"/>
    <w:rsid w:val="006336E6"/>
    <w:rsid w:val="00642901"/>
    <w:rsid w:val="0064423E"/>
    <w:rsid w:val="006528B5"/>
    <w:rsid w:val="00652CC1"/>
    <w:rsid w:val="00661F25"/>
    <w:rsid w:val="0068158B"/>
    <w:rsid w:val="006821B5"/>
    <w:rsid w:val="00686474"/>
    <w:rsid w:val="0069082D"/>
    <w:rsid w:val="006918E0"/>
    <w:rsid w:val="00693808"/>
    <w:rsid w:val="006965B8"/>
    <w:rsid w:val="006B703B"/>
    <w:rsid w:val="006C3B18"/>
    <w:rsid w:val="006C5A3F"/>
    <w:rsid w:val="006D1D4A"/>
    <w:rsid w:val="006D2DF5"/>
    <w:rsid w:val="006D3CDD"/>
    <w:rsid w:val="006D4A9A"/>
    <w:rsid w:val="006D7831"/>
    <w:rsid w:val="006D7FB4"/>
    <w:rsid w:val="006E525A"/>
    <w:rsid w:val="006E7062"/>
    <w:rsid w:val="006F05A2"/>
    <w:rsid w:val="006F15CA"/>
    <w:rsid w:val="007011DD"/>
    <w:rsid w:val="00705319"/>
    <w:rsid w:val="0071294F"/>
    <w:rsid w:val="0071765C"/>
    <w:rsid w:val="0072011B"/>
    <w:rsid w:val="00722244"/>
    <w:rsid w:val="00723DCF"/>
    <w:rsid w:val="00726AC6"/>
    <w:rsid w:val="00727216"/>
    <w:rsid w:val="007272AB"/>
    <w:rsid w:val="00727EAB"/>
    <w:rsid w:val="0073074A"/>
    <w:rsid w:val="0073137F"/>
    <w:rsid w:val="007333F1"/>
    <w:rsid w:val="0073678E"/>
    <w:rsid w:val="00741387"/>
    <w:rsid w:val="00743919"/>
    <w:rsid w:val="00755280"/>
    <w:rsid w:val="00757DA0"/>
    <w:rsid w:val="0076353A"/>
    <w:rsid w:val="00770BD2"/>
    <w:rsid w:val="0077367E"/>
    <w:rsid w:val="00782845"/>
    <w:rsid w:val="00782E34"/>
    <w:rsid w:val="007B1E74"/>
    <w:rsid w:val="007B3E82"/>
    <w:rsid w:val="007B6558"/>
    <w:rsid w:val="007C0E2C"/>
    <w:rsid w:val="007C7587"/>
    <w:rsid w:val="007D095C"/>
    <w:rsid w:val="007D5001"/>
    <w:rsid w:val="007E2A3D"/>
    <w:rsid w:val="007E50E2"/>
    <w:rsid w:val="007E6E02"/>
    <w:rsid w:val="007F5D51"/>
    <w:rsid w:val="007F7327"/>
    <w:rsid w:val="00805F8F"/>
    <w:rsid w:val="00806DA5"/>
    <w:rsid w:val="00807974"/>
    <w:rsid w:val="00815B40"/>
    <w:rsid w:val="008162A9"/>
    <w:rsid w:val="008177DE"/>
    <w:rsid w:val="008205DA"/>
    <w:rsid w:val="008211AE"/>
    <w:rsid w:val="008242DD"/>
    <w:rsid w:val="008249C1"/>
    <w:rsid w:val="008274AB"/>
    <w:rsid w:val="00832EAF"/>
    <w:rsid w:val="008348E5"/>
    <w:rsid w:val="008746F3"/>
    <w:rsid w:val="008749BB"/>
    <w:rsid w:val="00880AB7"/>
    <w:rsid w:val="00884DF7"/>
    <w:rsid w:val="0088576B"/>
    <w:rsid w:val="008929A9"/>
    <w:rsid w:val="008A3CE9"/>
    <w:rsid w:val="008A5B6E"/>
    <w:rsid w:val="008B2AAE"/>
    <w:rsid w:val="008B4420"/>
    <w:rsid w:val="008B5FBA"/>
    <w:rsid w:val="008E526E"/>
    <w:rsid w:val="008E692E"/>
    <w:rsid w:val="008E726E"/>
    <w:rsid w:val="008F038E"/>
    <w:rsid w:val="009134BA"/>
    <w:rsid w:val="0093134D"/>
    <w:rsid w:val="00942975"/>
    <w:rsid w:val="00942E83"/>
    <w:rsid w:val="009442CB"/>
    <w:rsid w:val="0095460F"/>
    <w:rsid w:val="009659E0"/>
    <w:rsid w:val="00976D63"/>
    <w:rsid w:val="009873E1"/>
    <w:rsid w:val="0099606D"/>
    <w:rsid w:val="009A1A4F"/>
    <w:rsid w:val="009B1A33"/>
    <w:rsid w:val="009C364B"/>
    <w:rsid w:val="009C537A"/>
    <w:rsid w:val="009D6EC1"/>
    <w:rsid w:val="009E494B"/>
    <w:rsid w:val="009F2A65"/>
    <w:rsid w:val="009F609D"/>
    <w:rsid w:val="00A0107D"/>
    <w:rsid w:val="00A01908"/>
    <w:rsid w:val="00A208E1"/>
    <w:rsid w:val="00A224EF"/>
    <w:rsid w:val="00A27CED"/>
    <w:rsid w:val="00A27FE9"/>
    <w:rsid w:val="00A31BDD"/>
    <w:rsid w:val="00A34847"/>
    <w:rsid w:val="00A37371"/>
    <w:rsid w:val="00A41FBE"/>
    <w:rsid w:val="00A446AB"/>
    <w:rsid w:val="00A4673D"/>
    <w:rsid w:val="00A63765"/>
    <w:rsid w:val="00A752F6"/>
    <w:rsid w:val="00A970A9"/>
    <w:rsid w:val="00AA1C2C"/>
    <w:rsid w:val="00AA3D30"/>
    <w:rsid w:val="00AB0190"/>
    <w:rsid w:val="00AB0F0B"/>
    <w:rsid w:val="00AB3025"/>
    <w:rsid w:val="00AD7D00"/>
    <w:rsid w:val="00AE153E"/>
    <w:rsid w:val="00AE2821"/>
    <w:rsid w:val="00AE69FF"/>
    <w:rsid w:val="00B03FEE"/>
    <w:rsid w:val="00B07402"/>
    <w:rsid w:val="00B101D7"/>
    <w:rsid w:val="00B1272F"/>
    <w:rsid w:val="00B21A8C"/>
    <w:rsid w:val="00B21B5D"/>
    <w:rsid w:val="00B22BE8"/>
    <w:rsid w:val="00B23708"/>
    <w:rsid w:val="00B26503"/>
    <w:rsid w:val="00B276DA"/>
    <w:rsid w:val="00B30128"/>
    <w:rsid w:val="00B30645"/>
    <w:rsid w:val="00B32406"/>
    <w:rsid w:val="00B47C01"/>
    <w:rsid w:val="00B5308B"/>
    <w:rsid w:val="00B62A55"/>
    <w:rsid w:val="00B644D2"/>
    <w:rsid w:val="00B6473C"/>
    <w:rsid w:val="00B66E55"/>
    <w:rsid w:val="00B9694E"/>
    <w:rsid w:val="00BA3F3A"/>
    <w:rsid w:val="00BB5F4C"/>
    <w:rsid w:val="00BC4FA7"/>
    <w:rsid w:val="00BD49F1"/>
    <w:rsid w:val="00BD577F"/>
    <w:rsid w:val="00BD592A"/>
    <w:rsid w:val="00BD5EA3"/>
    <w:rsid w:val="00BF05E6"/>
    <w:rsid w:val="00BF79BF"/>
    <w:rsid w:val="00C00BBA"/>
    <w:rsid w:val="00C01456"/>
    <w:rsid w:val="00C045D5"/>
    <w:rsid w:val="00C128DF"/>
    <w:rsid w:val="00C312E8"/>
    <w:rsid w:val="00C33FED"/>
    <w:rsid w:val="00C448C1"/>
    <w:rsid w:val="00C64B9C"/>
    <w:rsid w:val="00C779BD"/>
    <w:rsid w:val="00C82081"/>
    <w:rsid w:val="00C863F1"/>
    <w:rsid w:val="00C90AB8"/>
    <w:rsid w:val="00CA0F22"/>
    <w:rsid w:val="00CB0037"/>
    <w:rsid w:val="00CB09A8"/>
    <w:rsid w:val="00CD1DAD"/>
    <w:rsid w:val="00CD366F"/>
    <w:rsid w:val="00CE29F5"/>
    <w:rsid w:val="00CE45DD"/>
    <w:rsid w:val="00CF6C9D"/>
    <w:rsid w:val="00D10971"/>
    <w:rsid w:val="00D112A6"/>
    <w:rsid w:val="00D12DC4"/>
    <w:rsid w:val="00D136D3"/>
    <w:rsid w:val="00D240CC"/>
    <w:rsid w:val="00D27D8F"/>
    <w:rsid w:val="00D31BAC"/>
    <w:rsid w:val="00D3637C"/>
    <w:rsid w:val="00D4206A"/>
    <w:rsid w:val="00D428FD"/>
    <w:rsid w:val="00D44FE0"/>
    <w:rsid w:val="00D503B0"/>
    <w:rsid w:val="00D51A8B"/>
    <w:rsid w:val="00D5644F"/>
    <w:rsid w:val="00D60C49"/>
    <w:rsid w:val="00D634C0"/>
    <w:rsid w:val="00D64967"/>
    <w:rsid w:val="00D86A30"/>
    <w:rsid w:val="00D86BFB"/>
    <w:rsid w:val="00D87475"/>
    <w:rsid w:val="00DA1ECF"/>
    <w:rsid w:val="00DA4AC0"/>
    <w:rsid w:val="00DB49A6"/>
    <w:rsid w:val="00DC196B"/>
    <w:rsid w:val="00DD1F0E"/>
    <w:rsid w:val="00DE4784"/>
    <w:rsid w:val="00DF14D0"/>
    <w:rsid w:val="00DF2C42"/>
    <w:rsid w:val="00E036FE"/>
    <w:rsid w:val="00E10C86"/>
    <w:rsid w:val="00E33F1E"/>
    <w:rsid w:val="00E432C6"/>
    <w:rsid w:val="00E457E5"/>
    <w:rsid w:val="00E55D0D"/>
    <w:rsid w:val="00E66481"/>
    <w:rsid w:val="00E717A6"/>
    <w:rsid w:val="00E721FD"/>
    <w:rsid w:val="00E8260A"/>
    <w:rsid w:val="00E95E38"/>
    <w:rsid w:val="00E977B3"/>
    <w:rsid w:val="00EA222A"/>
    <w:rsid w:val="00EA3D86"/>
    <w:rsid w:val="00ED3A02"/>
    <w:rsid w:val="00ED6791"/>
    <w:rsid w:val="00ED6BBF"/>
    <w:rsid w:val="00EE02AA"/>
    <w:rsid w:val="00EF0E9E"/>
    <w:rsid w:val="00EF4374"/>
    <w:rsid w:val="00F03CDE"/>
    <w:rsid w:val="00F14AB7"/>
    <w:rsid w:val="00F233ED"/>
    <w:rsid w:val="00F23487"/>
    <w:rsid w:val="00F4647F"/>
    <w:rsid w:val="00F47BC1"/>
    <w:rsid w:val="00F526A3"/>
    <w:rsid w:val="00F555A1"/>
    <w:rsid w:val="00F577F2"/>
    <w:rsid w:val="00F6234F"/>
    <w:rsid w:val="00F629A8"/>
    <w:rsid w:val="00F66BC1"/>
    <w:rsid w:val="00F70894"/>
    <w:rsid w:val="00F767EC"/>
    <w:rsid w:val="00F77B40"/>
    <w:rsid w:val="00F84BE9"/>
    <w:rsid w:val="00F85036"/>
    <w:rsid w:val="00F900C5"/>
    <w:rsid w:val="00F92140"/>
    <w:rsid w:val="00FA68EF"/>
    <w:rsid w:val="00FB03D6"/>
    <w:rsid w:val="00FB0C98"/>
    <w:rsid w:val="00FC2E92"/>
    <w:rsid w:val="00FC7C86"/>
    <w:rsid w:val="00FD04D2"/>
    <w:rsid w:val="00FE7511"/>
    <w:rsid w:val="00FE7F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75FCE"/>
  <w15:docId w15:val="{81314307-A9F1-4046-80F3-FC31C7E9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84D96"/>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F70894"/>
    <w:pPr>
      <w:tabs>
        <w:tab w:val="left" w:pos="849"/>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7"/>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 w:type="paragraph" w:styleId="Bezodstpw">
    <w:name w:val="No Spacing"/>
    <w:qFormat/>
    <w:rsid w:val="00C863F1"/>
    <w:pPr>
      <w:suppressAutoHyphens/>
      <w:spacing w:after="0" w:line="240" w:lineRule="auto"/>
    </w:pPr>
    <w:rPr>
      <w:rFonts w:ascii="Verdana" w:eastAsia="Arial" w:hAnsi="Verdana" w:cs="Times New Roman"/>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DE181209-EBD9-42E1-AC36-0BA0532B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9622</TotalTime>
  <Pages>1</Pages>
  <Words>28475</Words>
  <Characters>170851</Characters>
  <Application>Microsoft Office Word</Application>
  <DocSecurity>0</DocSecurity>
  <Lines>1423</Lines>
  <Paragraphs>397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78</cp:revision>
  <cp:lastPrinted>2018-03-19T09:23:00Z</cp:lastPrinted>
  <dcterms:created xsi:type="dcterms:W3CDTF">2016-09-06T11:23:00Z</dcterms:created>
  <dcterms:modified xsi:type="dcterms:W3CDTF">2018-04-08T07:47:00Z</dcterms:modified>
</cp:coreProperties>
</file>