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B536E3"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5F32BE">
        <w:rPr>
          <w:rFonts w:ascii="Tahoma" w:eastAsia="Calibri" w:hAnsi="Tahoma" w:cs="Tahoma"/>
          <w:sz w:val="20"/>
          <w:szCs w:val="20"/>
        </w:rPr>
        <w:t>2</w:t>
      </w:r>
      <w:r w:rsidR="00541F3C">
        <w:rPr>
          <w:rFonts w:ascii="Tahoma" w:eastAsia="Calibri" w:hAnsi="Tahoma" w:cs="Tahoma"/>
          <w:sz w:val="20"/>
          <w:szCs w:val="20"/>
        </w:rPr>
        <w:t>1</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9815809"/>
      <w:bookmarkStart w:id="1" w:name="_Hlk507749192"/>
      <w:r w:rsidR="00327B53">
        <w:rPr>
          <w:rFonts w:ascii="Tahoma" w:eastAsia="Calibri" w:hAnsi="Tahoma" w:cs="Tahoma"/>
          <w:b/>
          <w:bCs/>
          <w:sz w:val="28"/>
          <w:szCs w:val="28"/>
        </w:rPr>
        <w:t>Przeb</w:t>
      </w:r>
      <w:r w:rsidRPr="0007566A">
        <w:rPr>
          <w:rFonts w:ascii="Tahoma" w:eastAsia="Calibri" w:hAnsi="Tahoma" w:cs="Tahoma"/>
          <w:b/>
          <w:bCs/>
          <w:sz w:val="28"/>
          <w:szCs w:val="28"/>
        </w:rPr>
        <w:t xml:space="preserve">udowa </w:t>
      </w:r>
      <w:r w:rsidR="00541F3C">
        <w:rPr>
          <w:rFonts w:ascii="Tahoma" w:eastAsia="Calibri" w:hAnsi="Tahoma" w:cs="Tahoma"/>
          <w:b/>
          <w:bCs/>
          <w:sz w:val="28"/>
          <w:szCs w:val="28"/>
        </w:rPr>
        <w:t>i remont nawierzchni bitumicznych w Twardogórze</w:t>
      </w:r>
      <w:bookmarkEnd w:id="0"/>
      <w:r w:rsidR="00327B53">
        <w:rPr>
          <w:rFonts w:ascii="Tahoma" w:eastAsia="Calibri" w:hAnsi="Tahoma" w:cs="Tahoma"/>
          <w:b/>
          <w:bCs/>
          <w:sz w:val="28"/>
          <w:szCs w:val="28"/>
        </w:rPr>
        <w:t xml:space="preserve">” </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E52AFB">
        <w:rPr>
          <w:rFonts w:ascii="Tahoma" w:eastAsia="Calibri" w:hAnsi="Tahoma" w:cs="Tahoma"/>
        </w:rPr>
        <w:t>,</w:t>
      </w:r>
      <w:r w:rsidRPr="0007566A">
        <w:rPr>
          <w:rFonts w:ascii="Tahoma" w:eastAsia="Calibri" w:hAnsi="Tahoma" w:cs="Tahoma"/>
        </w:rPr>
        <w:t xml:space="preserve"> dnia </w:t>
      </w:r>
      <w:r w:rsidR="005F32BE">
        <w:rPr>
          <w:rFonts w:ascii="Tahoma" w:eastAsia="Calibri" w:hAnsi="Tahoma" w:cs="Tahoma"/>
        </w:rPr>
        <w:t>16</w:t>
      </w:r>
      <w:r w:rsidRPr="0007566A">
        <w:rPr>
          <w:rFonts w:ascii="Tahoma" w:eastAsia="Calibri" w:hAnsi="Tahoma" w:cs="Tahoma"/>
        </w:rPr>
        <w:t>.0</w:t>
      </w:r>
      <w:r w:rsidR="005F32BE">
        <w:rPr>
          <w:rFonts w:ascii="Tahoma" w:eastAsia="Calibri" w:hAnsi="Tahoma" w:cs="Tahoma"/>
        </w:rPr>
        <w:t>8</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A835E5">
              <w:rPr>
                <w:webHidden/>
                <w:sz w:val="10"/>
                <w:szCs w:val="10"/>
              </w:rPr>
              <w:t>3</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A835E5">
              <w:rPr>
                <w:webHidden/>
                <w:sz w:val="10"/>
                <w:szCs w:val="10"/>
              </w:rPr>
              <w:t>3</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A835E5">
              <w:rPr>
                <w:webHidden/>
                <w:sz w:val="10"/>
                <w:szCs w:val="10"/>
              </w:rPr>
              <w:t>3</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A835E5">
              <w:rPr>
                <w:webHidden/>
                <w:sz w:val="10"/>
                <w:szCs w:val="10"/>
              </w:rPr>
              <w:t>7</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A835E5">
              <w:rPr>
                <w:webHidden/>
                <w:sz w:val="10"/>
                <w:szCs w:val="10"/>
              </w:rPr>
              <w:t>7</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A835E5">
              <w:rPr>
                <w:webHidden/>
                <w:sz w:val="10"/>
                <w:szCs w:val="10"/>
              </w:rPr>
              <w:t>10</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A835E5">
              <w:rPr>
                <w:webHidden/>
                <w:sz w:val="10"/>
                <w:szCs w:val="10"/>
              </w:rPr>
              <w:t>12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A835E5">
              <w:rPr>
                <w:webHidden/>
                <w:sz w:val="10"/>
                <w:szCs w:val="10"/>
              </w:rPr>
              <w:t>12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A835E5">
              <w:rPr>
                <w:webHidden/>
                <w:sz w:val="10"/>
                <w:szCs w:val="10"/>
              </w:rPr>
              <w:t>14</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A835E5">
              <w:rPr>
                <w:webHidden/>
                <w:sz w:val="10"/>
                <w:szCs w:val="10"/>
              </w:rPr>
              <w:t>14</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A835E5">
              <w:rPr>
                <w:webHidden/>
                <w:sz w:val="10"/>
                <w:szCs w:val="10"/>
              </w:rPr>
              <w:t>15</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A835E5">
              <w:rPr>
                <w:webHidden/>
                <w:sz w:val="10"/>
                <w:szCs w:val="10"/>
              </w:rPr>
              <w:t>15</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A835E5">
              <w:rPr>
                <w:webHidden/>
                <w:sz w:val="10"/>
                <w:szCs w:val="10"/>
              </w:rPr>
              <w:t>16</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A835E5">
              <w:rPr>
                <w:webHidden/>
                <w:sz w:val="10"/>
                <w:szCs w:val="10"/>
              </w:rPr>
              <w:t>16</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A835E5">
              <w:rPr>
                <w:webHidden/>
                <w:sz w:val="10"/>
                <w:szCs w:val="10"/>
              </w:rPr>
              <w:t>18</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A835E5">
              <w:rPr>
                <w:webHidden/>
                <w:sz w:val="10"/>
                <w:szCs w:val="10"/>
              </w:rPr>
              <w:t>19</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A835E5">
              <w:rPr>
                <w:webHidden/>
                <w:sz w:val="10"/>
                <w:szCs w:val="10"/>
              </w:rPr>
              <w:t>19</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A835E5">
              <w:rPr>
                <w:webHidden/>
                <w:sz w:val="10"/>
                <w:szCs w:val="10"/>
              </w:rPr>
              <w:t>20</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A835E5">
              <w:rPr>
                <w:webHidden/>
                <w:sz w:val="10"/>
                <w:szCs w:val="10"/>
              </w:rPr>
              <w:t>20</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A835E5">
              <w:rPr>
                <w:webHidden/>
                <w:sz w:val="10"/>
                <w:szCs w:val="10"/>
              </w:rPr>
              <w:t>20</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A835E5">
              <w:rPr>
                <w:webHidden/>
                <w:sz w:val="10"/>
                <w:szCs w:val="10"/>
              </w:rPr>
              <w:t>20</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A835E5">
              <w:rPr>
                <w:webHidden/>
                <w:sz w:val="10"/>
                <w:szCs w:val="10"/>
              </w:rPr>
              <w:t>20</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A835E5">
              <w:rPr>
                <w:webHidden/>
                <w:sz w:val="10"/>
                <w:szCs w:val="10"/>
              </w:rPr>
              <w:t>21</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A835E5">
              <w:rPr>
                <w:webHidden/>
                <w:sz w:val="10"/>
                <w:szCs w:val="10"/>
              </w:rPr>
              <w:t>21</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A835E5">
              <w:rPr>
                <w:webHidden/>
                <w:sz w:val="10"/>
                <w:szCs w:val="10"/>
              </w:rPr>
              <w:t>21</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A835E5">
              <w:rPr>
                <w:webHidden/>
                <w:sz w:val="10"/>
                <w:szCs w:val="10"/>
              </w:rPr>
              <w:t>21</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A835E5">
              <w:rPr>
                <w:webHidden/>
                <w:sz w:val="10"/>
                <w:szCs w:val="10"/>
              </w:rPr>
              <w:t>22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A835E5">
              <w:rPr>
                <w:webHidden/>
                <w:sz w:val="10"/>
                <w:szCs w:val="10"/>
              </w:rPr>
              <w:t>22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A835E5">
              <w:rPr>
                <w:webHidden/>
                <w:sz w:val="10"/>
                <w:szCs w:val="10"/>
              </w:rPr>
              <w:t>22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A835E5">
              <w:rPr>
                <w:webHidden/>
                <w:sz w:val="10"/>
                <w:szCs w:val="10"/>
              </w:rPr>
              <w:t>22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A835E5">
              <w:rPr>
                <w:webHidden/>
                <w:sz w:val="10"/>
                <w:szCs w:val="10"/>
              </w:rPr>
              <w:t>22</w:t>
            </w:r>
            <w:r w:rsidR="00D3637C" w:rsidRPr="00D3637C">
              <w:rPr>
                <w:webHidden/>
                <w:sz w:val="10"/>
                <w:szCs w:val="10"/>
              </w:rPr>
              <w:fldChar w:fldCharType="end"/>
            </w:r>
          </w:hyperlink>
        </w:p>
        <w:p w:rsidR="00D3637C" w:rsidRPr="00D3637C" w:rsidRDefault="00693391">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A835E5">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5" w:name="_Hlk522367982"/>
      <w:bookmarkStart w:id="6" w:name="_Hlk507759652"/>
      <w:r w:rsidR="00327B53">
        <w:rPr>
          <w:rFonts w:ascii="Tahoma" w:eastAsia="Times New Roman" w:hAnsi="Tahoma" w:cs="Tahoma"/>
          <w:b/>
          <w:bCs/>
          <w:sz w:val="20"/>
          <w:szCs w:val="20"/>
          <w:lang w:eastAsia="pl-PL"/>
        </w:rPr>
        <w:t>Przeb</w:t>
      </w:r>
      <w:r w:rsidR="00832A5A" w:rsidRPr="00832A5A">
        <w:rPr>
          <w:rFonts w:ascii="Tahoma" w:eastAsia="Times New Roman" w:hAnsi="Tahoma" w:cs="Tahoma"/>
          <w:b/>
          <w:bCs/>
          <w:sz w:val="20"/>
          <w:szCs w:val="20"/>
          <w:lang w:eastAsia="pl-PL"/>
        </w:rPr>
        <w:t xml:space="preserve">udowa </w:t>
      </w:r>
      <w:r w:rsidR="00541F3C">
        <w:rPr>
          <w:rFonts w:ascii="Tahoma" w:eastAsia="Times New Roman" w:hAnsi="Tahoma" w:cs="Tahoma"/>
          <w:b/>
          <w:bCs/>
          <w:sz w:val="20"/>
          <w:szCs w:val="20"/>
          <w:lang w:eastAsia="pl-PL"/>
        </w:rPr>
        <w:t>i remont nawierzchni bitumicznych w Twardogórze</w:t>
      </w:r>
      <w:bookmarkEnd w:id="5"/>
      <w:r w:rsidR="00327B53">
        <w:rPr>
          <w:rFonts w:ascii="Tahoma" w:eastAsia="Times New Roman" w:hAnsi="Tahoma" w:cs="Tahoma"/>
          <w:b/>
          <w:bCs/>
          <w:sz w:val="20"/>
          <w:szCs w:val="20"/>
          <w:lang w:eastAsia="pl-PL"/>
        </w:rPr>
        <w:t xml:space="preserve">”  </w:t>
      </w:r>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7949101"/>
      <w:r w:rsidRPr="00FD7549">
        <w:rPr>
          <w:rFonts w:ascii="Tahoma" w:eastAsia="Times New Roman" w:hAnsi="Tahoma" w:cs="Tahoma"/>
          <w:sz w:val="20"/>
          <w:szCs w:val="20"/>
          <w:u w:val="single"/>
          <w:lang w:eastAsia="pl-PL"/>
        </w:rPr>
        <w:t>Przedmiot główny:</w:t>
      </w:r>
    </w:p>
    <w:p w:rsidR="00FD7549" w:rsidRPr="00FD7549" w:rsidRDefault="00FD7549" w:rsidP="00327B53">
      <w:pPr>
        <w:spacing w:after="0" w:line="240" w:lineRule="auto"/>
        <w:ind w:left="851"/>
        <w:jc w:val="both"/>
        <w:rPr>
          <w:rFonts w:ascii="Tahoma" w:eastAsia="Times New Roman" w:hAnsi="Tahoma" w:cs="Tahoma"/>
          <w:sz w:val="20"/>
          <w:szCs w:val="20"/>
          <w:lang w:eastAsia="pl-PL"/>
        </w:rPr>
      </w:pPr>
      <w:bookmarkStart w:id="8" w:name="_Hlk509817296"/>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4A5A6C" w:rsidRDefault="004A5A6C" w:rsidP="00FD7549">
      <w:pPr>
        <w:spacing w:after="0" w:line="240" w:lineRule="auto"/>
        <w:ind w:left="851"/>
        <w:jc w:val="both"/>
        <w:rPr>
          <w:rFonts w:ascii="Tahoma" w:eastAsia="Times New Roman" w:hAnsi="Tahoma" w:cs="Tahoma"/>
          <w:sz w:val="20"/>
          <w:szCs w:val="20"/>
          <w:lang w:eastAsia="pl-PL"/>
        </w:rPr>
      </w:pPr>
    </w:p>
    <w:p w:rsidR="00541F3C" w:rsidRDefault="0007566A" w:rsidP="00FD7549">
      <w:pPr>
        <w:spacing w:after="0" w:line="240" w:lineRule="auto"/>
        <w:ind w:left="851"/>
        <w:jc w:val="both"/>
        <w:rPr>
          <w:rFonts w:ascii="Tahoma" w:eastAsia="Times New Roman" w:hAnsi="Tahoma" w:cs="Tahoma"/>
          <w:sz w:val="20"/>
          <w:szCs w:val="20"/>
          <w:lang w:eastAsia="pl-PL"/>
        </w:rPr>
      </w:pPr>
      <w:bookmarkStart w:id="9" w:name="_Hlk522220391"/>
      <w:bookmarkStart w:id="10" w:name="_Hlk522377978"/>
      <w:r w:rsidRPr="0007566A">
        <w:rPr>
          <w:rFonts w:ascii="Tahoma" w:eastAsia="Times New Roman" w:hAnsi="Tahoma" w:cs="Tahoma"/>
          <w:sz w:val="20"/>
          <w:szCs w:val="20"/>
          <w:lang w:eastAsia="pl-PL"/>
        </w:rPr>
        <w:t xml:space="preserve">Przedmiot zamówienia </w:t>
      </w:r>
      <w:r w:rsidR="00541F3C">
        <w:rPr>
          <w:rFonts w:ascii="Tahoma" w:eastAsia="Times New Roman" w:hAnsi="Tahoma" w:cs="Tahoma"/>
          <w:sz w:val="20"/>
          <w:szCs w:val="20"/>
          <w:lang w:eastAsia="pl-PL"/>
        </w:rPr>
        <w:t>podzielny jest na dwie niżej wymienione części obejmujące:</w:t>
      </w:r>
    </w:p>
    <w:p w:rsidR="00541F3C" w:rsidRPr="0032154F" w:rsidRDefault="00541F3C" w:rsidP="00FD7549">
      <w:pPr>
        <w:spacing w:after="0" w:line="240" w:lineRule="auto"/>
        <w:ind w:left="851"/>
        <w:jc w:val="both"/>
        <w:rPr>
          <w:rFonts w:ascii="Tahoma" w:eastAsia="Times New Roman" w:hAnsi="Tahoma" w:cs="Tahoma"/>
          <w:b/>
          <w:sz w:val="20"/>
          <w:szCs w:val="20"/>
          <w:lang w:eastAsia="pl-PL"/>
        </w:rPr>
      </w:pPr>
      <w:bookmarkStart w:id="11" w:name="_Hlk522377392"/>
      <w:bookmarkStart w:id="12" w:name="_Hlk522376999"/>
      <w:r w:rsidRPr="0032154F">
        <w:rPr>
          <w:rFonts w:ascii="Tahoma" w:eastAsia="Times New Roman" w:hAnsi="Tahoma" w:cs="Tahoma"/>
          <w:b/>
          <w:sz w:val="20"/>
          <w:szCs w:val="20"/>
          <w:lang w:eastAsia="pl-PL"/>
        </w:rPr>
        <w:t xml:space="preserve">Część 1 </w:t>
      </w:r>
    </w:p>
    <w:p w:rsidR="00541F3C" w:rsidRDefault="00541F3C" w:rsidP="00FD7549">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Przebudowa nawierzchni bitumicznych wokół Placu Piastów w Twardogórze</w:t>
      </w:r>
    </w:p>
    <w:p w:rsidR="00541F3C" w:rsidRPr="00541F3C" w:rsidRDefault="00541F3C" w:rsidP="00541F3C">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Podstawowy zakres inwestycji obejmuje:</w:t>
      </w:r>
    </w:p>
    <w:p w:rsidR="00541F3C" w:rsidRPr="00541F3C" w:rsidRDefault="00541F3C" w:rsidP="0032154F">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xml:space="preserve">- wykonanie wymiany warstwy ścieralnej </w:t>
      </w:r>
      <w:r w:rsidR="0032154F">
        <w:rPr>
          <w:rFonts w:ascii="Tahoma" w:eastAsia="Times New Roman" w:hAnsi="Tahoma" w:cs="Tahoma"/>
          <w:sz w:val="20"/>
          <w:szCs w:val="20"/>
          <w:lang w:eastAsia="pl-PL"/>
        </w:rPr>
        <w:t xml:space="preserve">gr. 5 cm </w:t>
      </w:r>
      <w:r w:rsidRPr="00541F3C">
        <w:rPr>
          <w:rFonts w:ascii="Tahoma" w:eastAsia="Times New Roman" w:hAnsi="Tahoma" w:cs="Tahoma"/>
          <w:sz w:val="20"/>
          <w:szCs w:val="20"/>
          <w:lang w:eastAsia="pl-PL"/>
        </w:rPr>
        <w:t>nawierzchni ulic, (frezowanie istniejącej</w:t>
      </w:r>
      <w:r w:rsidR="0032154F">
        <w:rPr>
          <w:rFonts w:ascii="Tahoma" w:eastAsia="Times New Roman" w:hAnsi="Tahoma" w:cs="Tahoma"/>
          <w:sz w:val="20"/>
          <w:szCs w:val="20"/>
          <w:lang w:eastAsia="pl-PL"/>
        </w:rPr>
        <w:t xml:space="preserve"> </w:t>
      </w:r>
      <w:r w:rsidRPr="00541F3C">
        <w:rPr>
          <w:rFonts w:ascii="Tahoma" w:eastAsia="Times New Roman" w:hAnsi="Tahoma" w:cs="Tahoma"/>
          <w:sz w:val="20"/>
          <w:szCs w:val="20"/>
          <w:lang w:eastAsia="pl-PL"/>
        </w:rPr>
        <w:t>nawierzchni i wykonanie nowej warstwy ścieralnej),</w:t>
      </w:r>
    </w:p>
    <w:p w:rsidR="00541F3C" w:rsidRDefault="00541F3C" w:rsidP="00541F3C">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regulację infrastruktury zlokalizowanej w istniejących jezdniach,</w:t>
      </w:r>
    </w:p>
    <w:p w:rsidR="0032154F" w:rsidRPr="00541F3C" w:rsidRDefault="0032154F" w:rsidP="00541F3C">
      <w:pPr>
        <w:spacing w:after="0" w:line="240" w:lineRule="auto"/>
        <w:ind w:left="851"/>
        <w:jc w:val="both"/>
        <w:rPr>
          <w:rFonts w:ascii="Tahoma" w:eastAsia="Times New Roman" w:hAnsi="Tahoma" w:cs="Tahoma"/>
          <w:sz w:val="20"/>
          <w:szCs w:val="20"/>
          <w:lang w:eastAsia="pl-PL"/>
        </w:rPr>
      </w:pPr>
      <w:r w:rsidRPr="0032154F">
        <w:rPr>
          <w:rFonts w:ascii="Tahoma" w:eastAsia="Times New Roman" w:hAnsi="Tahoma" w:cs="Tahoma"/>
          <w:sz w:val="20"/>
          <w:szCs w:val="20"/>
          <w:lang w:eastAsia="pl-PL"/>
        </w:rPr>
        <w:t xml:space="preserve">- przebudowę istniejących wpustów ulicznych wraz z </w:t>
      </w:r>
      <w:proofErr w:type="spellStart"/>
      <w:r w:rsidRPr="0032154F">
        <w:rPr>
          <w:rFonts w:ascii="Tahoma" w:eastAsia="Times New Roman" w:hAnsi="Tahoma" w:cs="Tahoma"/>
          <w:sz w:val="20"/>
          <w:szCs w:val="20"/>
          <w:lang w:eastAsia="pl-PL"/>
        </w:rPr>
        <w:t>przykanalikami</w:t>
      </w:r>
      <w:proofErr w:type="spellEnd"/>
      <w:r w:rsidRPr="0032154F">
        <w:rPr>
          <w:rFonts w:ascii="Tahoma" w:eastAsia="Times New Roman" w:hAnsi="Tahoma" w:cs="Tahoma"/>
          <w:sz w:val="20"/>
          <w:szCs w:val="20"/>
          <w:lang w:eastAsia="pl-PL"/>
        </w:rPr>
        <w:t>,</w:t>
      </w:r>
    </w:p>
    <w:p w:rsidR="00541F3C" w:rsidRDefault="00541F3C" w:rsidP="00541F3C">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wykonanie nowego oznakowania poziomego i oznakowania pionowego</w:t>
      </w:r>
    </w:p>
    <w:p w:rsidR="00541F3C" w:rsidRPr="0032154F" w:rsidRDefault="00541F3C" w:rsidP="00FD7549">
      <w:pPr>
        <w:spacing w:after="0" w:line="240" w:lineRule="auto"/>
        <w:ind w:left="851"/>
        <w:jc w:val="both"/>
        <w:rPr>
          <w:rFonts w:ascii="Tahoma" w:eastAsia="Times New Roman" w:hAnsi="Tahoma" w:cs="Tahoma"/>
          <w:b/>
          <w:sz w:val="20"/>
          <w:szCs w:val="20"/>
          <w:lang w:eastAsia="pl-PL"/>
        </w:rPr>
      </w:pPr>
      <w:r w:rsidRPr="0032154F">
        <w:rPr>
          <w:rFonts w:ascii="Tahoma" w:eastAsia="Times New Roman" w:hAnsi="Tahoma" w:cs="Tahoma"/>
          <w:b/>
          <w:sz w:val="20"/>
          <w:szCs w:val="20"/>
          <w:lang w:eastAsia="pl-PL"/>
        </w:rPr>
        <w:t xml:space="preserve">Część 2 </w:t>
      </w:r>
    </w:p>
    <w:p w:rsidR="00541F3C" w:rsidRDefault="00541F3C" w:rsidP="00FD7549">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Remont nawierzchni jezdni drogi wojewódzkiej nr 448 „Skwer Jana Pawła II” w Twardogórze</w:t>
      </w:r>
    </w:p>
    <w:p w:rsidR="00541F3C" w:rsidRPr="00541F3C" w:rsidRDefault="00541F3C" w:rsidP="00541F3C">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Podstawowy zakres inwestycji obejmuje:</w:t>
      </w:r>
    </w:p>
    <w:bookmarkEnd w:id="11"/>
    <w:p w:rsidR="00541F3C" w:rsidRPr="00541F3C" w:rsidRDefault="00541F3C" w:rsidP="0032154F">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xml:space="preserve">- wykonanie wymiany warstwy </w:t>
      </w:r>
      <w:r w:rsidR="0032154F">
        <w:rPr>
          <w:rFonts w:ascii="Tahoma" w:eastAsia="Times New Roman" w:hAnsi="Tahoma" w:cs="Tahoma"/>
          <w:sz w:val="20"/>
          <w:szCs w:val="20"/>
          <w:lang w:eastAsia="pl-PL"/>
        </w:rPr>
        <w:t xml:space="preserve">wiążącej i </w:t>
      </w:r>
      <w:r w:rsidRPr="00541F3C">
        <w:rPr>
          <w:rFonts w:ascii="Tahoma" w:eastAsia="Times New Roman" w:hAnsi="Tahoma" w:cs="Tahoma"/>
          <w:sz w:val="20"/>
          <w:szCs w:val="20"/>
          <w:lang w:eastAsia="pl-PL"/>
        </w:rPr>
        <w:t>ścieralnej nawierzchni ulic, (frezowanie istniejącej</w:t>
      </w:r>
      <w:r w:rsidR="0032154F">
        <w:rPr>
          <w:rFonts w:ascii="Tahoma" w:eastAsia="Times New Roman" w:hAnsi="Tahoma" w:cs="Tahoma"/>
          <w:sz w:val="20"/>
          <w:szCs w:val="20"/>
          <w:lang w:eastAsia="pl-PL"/>
        </w:rPr>
        <w:t xml:space="preserve"> </w:t>
      </w:r>
      <w:r w:rsidRPr="00541F3C">
        <w:rPr>
          <w:rFonts w:ascii="Tahoma" w:eastAsia="Times New Roman" w:hAnsi="Tahoma" w:cs="Tahoma"/>
          <w:sz w:val="20"/>
          <w:szCs w:val="20"/>
          <w:lang w:eastAsia="pl-PL"/>
        </w:rPr>
        <w:t>nawierzchni i wykonanie nowej warstwy ścieralnej</w:t>
      </w:r>
      <w:r w:rsidR="0032154F">
        <w:rPr>
          <w:rFonts w:ascii="Tahoma" w:eastAsia="Times New Roman" w:hAnsi="Tahoma" w:cs="Tahoma"/>
          <w:sz w:val="20"/>
          <w:szCs w:val="20"/>
          <w:lang w:eastAsia="pl-PL"/>
        </w:rPr>
        <w:t xml:space="preserve"> 4cm i wiążącej 9cm</w:t>
      </w:r>
      <w:r w:rsidRPr="00541F3C">
        <w:rPr>
          <w:rFonts w:ascii="Tahoma" w:eastAsia="Times New Roman" w:hAnsi="Tahoma" w:cs="Tahoma"/>
          <w:sz w:val="20"/>
          <w:szCs w:val="20"/>
          <w:lang w:eastAsia="pl-PL"/>
        </w:rPr>
        <w:t>),</w:t>
      </w:r>
    </w:p>
    <w:p w:rsidR="00541F3C" w:rsidRPr="00541F3C" w:rsidRDefault="00541F3C" w:rsidP="00541F3C">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regulację infrastruktury zlokalizowanej w istniejących jezdniach,</w:t>
      </w:r>
    </w:p>
    <w:p w:rsidR="00541F3C" w:rsidRPr="00541F3C" w:rsidRDefault="00541F3C" w:rsidP="00541F3C">
      <w:pPr>
        <w:spacing w:after="0" w:line="240" w:lineRule="auto"/>
        <w:ind w:left="851"/>
        <w:jc w:val="both"/>
        <w:rPr>
          <w:rFonts w:ascii="Tahoma" w:eastAsia="Times New Roman" w:hAnsi="Tahoma" w:cs="Tahoma"/>
          <w:sz w:val="20"/>
          <w:szCs w:val="20"/>
          <w:lang w:eastAsia="pl-PL"/>
        </w:rPr>
      </w:pPr>
      <w:bookmarkStart w:id="13" w:name="_Hlk522356563"/>
      <w:r w:rsidRPr="00541F3C">
        <w:rPr>
          <w:rFonts w:ascii="Tahoma" w:eastAsia="Times New Roman" w:hAnsi="Tahoma" w:cs="Tahoma"/>
          <w:sz w:val="20"/>
          <w:szCs w:val="20"/>
          <w:lang w:eastAsia="pl-PL"/>
        </w:rPr>
        <w:t xml:space="preserve">- przebudowę istniejących wpustów ulicznych wraz z </w:t>
      </w:r>
      <w:proofErr w:type="spellStart"/>
      <w:r w:rsidRPr="00541F3C">
        <w:rPr>
          <w:rFonts w:ascii="Tahoma" w:eastAsia="Times New Roman" w:hAnsi="Tahoma" w:cs="Tahoma"/>
          <w:sz w:val="20"/>
          <w:szCs w:val="20"/>
          <w:lang w:eastAsia="pl-PL"/>
        </w:rPr>
        <w:t>przykanalikami</w:t>
      </w:r>
      <w:proofErr w:type="spellEnd"/>
      <w:r w:rsidRPr="00541F3C">
        <w:rPr>
          <w:rFonts w:ascii="Tahoma" w:eastAsia="Times New Roman" w:hAnsi="Tahoma" w:cs="Tahoma"/>
          <w:sz w:val="20"/>
          <w:szCs w:val="20"/>
          <w:lang w:eastAsia="pl-PL"/>
        </w:rPr>
        <w:t>,</w:t>
      </w:r>
    </w:p>
    <w:bookmarkEnd w:id="13"/>
    <w:p w:rsidR="00541F3C" w:rsidRDefault="00541F3C" w:rsidP="00541F3C">
      <w:pPr>
        <w:spacing w:after="0" w:line="240" w:lineRule="auto"/>
        <w:ind w:left="851"/>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wykonanie nowego oznakowania poziomego i oznakowania pionowego.</w:t>
      </w:r>
    </w:p>
    <w:bookmarkEnd w:id="12"/>
    <w:p w:rsidR="00541F3C" w:rsidRDefault="00541F3C" w:rsidP="00FD7549">
      <w:pPr>
        <w:spacing w:after="0" w:line="240" w:lineRule="auto"/>
        <w:ind w:left="851"/>
        <w:jc w:val="both"/>
        <w:rPr>
          <w:rFonts w:ascii="Tahoma" w:eastAsia="Times New Roman" w:hAnsi="Tahoma" w:cs="Tahoma"/>
          <w:sz w:val="20"/>
          <w:szCs w:val="20"/>
          <w:lang w:eastAsia="pl-PL"/>
        </w:rPr>
      </w:pPr>
    </w:p>
    <w:p w:rsidR="00541F3C" w:rsidRDefault="00541F3C" w:rsidP="00FD7549">
      <w:pPr>
        <w:spacing w:after="0" w:line="240" w:lineRule="auto"/>
        <w:ind w:left="851"/>
        <w:jc w:val="both"/>
        <w:rPr>
          <w:rFonts w:ascii="Tahoma" w:eastAsia="Times New Roman" w:hAnsi="Tahoma" w:cs="Tahoma"/>
          <w:sz w:val="20"/>
          <w:szCs w:val="20"/>
          <w:lang w:eastAsia="pl-PL"/>
        </w:rPr>
      </w:pPr>
    </w:p>
    <w:bookmarkEnd w:id="9"/>
    <w:p w:rsidR="00FD7549" w:rsidRPr="00CF4802" w:rsidRDefault="00FD7549" w:rsidP="00FD7549">
      <w:pPr>
        <w:spacing w:after="0" w:line="240" w:lineRule="auto"/>
        <w:ind w:left="851"/>
        <w:jc w:val="both"/>
        <w:rPr>
          <w:rFonts w:ascii="Tahoma" w:eastAsia="Times New Roman" w:hAnsi="Tahoma" w:cs="Tahoma"/>
          <w:b/>
          <w:bCs/>
          <w:sz w:val="20"/>
          <w:szCs w:val="20"/>
          <w:lang w:eastAsia="pl-PL"/>
        </w:rPr>
      </w:pPr>
      <w:r w:rsidRPr="00CF4802">
        <w:rPr>
          <w:rFonts w:ascii="Tahoma" w:eastAsia="Times New Roman" w:hAnsi="Tahoma" w:cs="Tahoma"/>
          <w:b/>
          <w:bCs/>
          <w:sz w:val="20"/>
          <w:szCs w:val="20"/>
          <w:lang w:eastAsia="pl-PL"/>
        </w:rPr>
        <w:t>Zestawienie powierzchni:</w:t>
      </w:r>
    </w:p>
    <w:p w:rsidR="0032154F" w:rsidRDefault="00B35E7F" w:rsidP="00071125">
      <w:pPr>
        <w:autoSpaceDE w:val="0"/>
        <w:autoSpaceDN w:val="0"/>
        <w:adjustRightInd w:val="0"/>
        <w:spacing w:after="0" w:line="240" w:lineRule="auto"/>
        <w:ind w:left="143" w:firstLine="708"/>
        <w:rPr>
          <w:rFonts w:ascii="Tahoma" w:hAnsi="Tahoma" w:cs="Tahoma"/>
        </w:rPr>
      </w:pPr>
      <w:r>
        <w:rPr>
          <w:rFonts w:ascii="Tahoma" w:hAnsi="Tahoma" w:cs="Tahoma"/>
        </w:rPr>
        <w:t xml:space="preserve">Część 1. </w:t>
      </w:r>
      <w:r w:rsidR="0032154F">
        <w:rPr>
          <w:rFonts w:ascii="Tahoma" w:hAnsi="Tahoma" w:cs="Tahoma"/>
        </w:rPr>
        <w:t>Plac Piastów ok. 3226m2</w:t>
      </w:r>
    </w:p>
    <w:p w:rsidR="0032154F" w:rsidRDefault="00B35E7F" w:rsidP="00071125">
      <w:pPr>
        <w:autoSpaceDE w:val="0"/>
        <w:autoSpaceDN w:val="0"/>
        <w:adjustRightInd w:val="0"/>
        <w:spacing w:after="0" w:line="240" w:lineRule="auto"/>
        <w:ind w:left="143" w:firstLine="708"/>
        <w:rPr>
          <w:rFonts w:ascii="Tahoma" w:hAnsi="Tahoma" w:cs="Tahoma"/>
        </w:rPr>
      </w:pPr>
      <w:r>
        <w:rPr>
          <w:rFonts w:ascii="Tahoma" w:hAnsi="Tahoma" w:cs="Tahoma"/>
        </w:rPr>
        <w:t xml:space="preserve">Część 2  </w:t>
      </w:r>
      <w:r w:rsidR="0032154F">
        <w:rPr>
          <w:rFonts w:ascii="Tahoma" w:hAnsi="Tahoma" w:cs="Tahoma"/>
        </w:rPr>
        <w:t xml:space="preserve">Skwer Jana Pawła II ok. 1913 m2 </w:t>
      </w:r>
      <w:bookmarkEnd w:id="10"/>
    </w:p>
    <w:p w:rsidR="003B6F31" w:rsidRPr="00CF4802" w:rsidRDefault="00417731" w:rsidP="0032154F">
      <w:pPr>
        <w:autoSpaceDE w:val="0"/>
        <w:autoSpaceDN w:val="0"/>
        <w:adjustRightInd w:val="0"/>
        <w:spacing w:after="0" w:line="240" w:lineRule="auto"/>
        <w:ind w:left="143" w:firstLine="708"/>
        <w:rPr>
          <w:rFonts w:ascii="Tahoma" w:eastAsia="Times New Roman" w:hAnsi="Tahoma" w:cs="Tahoma"/>
          <w:sz w:val="20"/>
          <w:szCs w:val="20"/>
          <w:lang w:eastAsia="pl-PL"/>
        </w:rPr>
      </w:pPr>
      <w:r w:rsidRPr="00CF4802">
        <w:rPr>
          <w:rFonts w:ascii="Tahoma" w:hAnsi="Tahoma" w:cs="Tahoma"/>
        </w:rPr>
        <w:t xml:space="preserve"> </w:t>
      </w:r>
      <w:bookmarkEnd w:id="8"/>
    </w:p>
    <w:bookmarkEnd w:id="7"/>
    <w:p w:rsidR="0007566A" w:rsidRPr="00CF4802" w:rsidRDefault="0007566A" w:rsidP="0007566A">
      <w:pPr>
        <w:spacing w:after="0" w:line="240" w:lineRule="auto"/>
        <w:ind w:left="851"/>
        <w:jc w:val="both"/>
        <w:rPr>
          <w:rFonts w:ascii="Tahoma" w:hAnsi="Tahoma" w:cs="Tahoma"/>
        </w:rPr>
      </w:pPr>
      <w:r w:rsidRPr="00CF4802">
        <w:rPr>
          <w:rFonts w:ascii="Tahoma" w:hAnsi="Tahoma" w:cs="Tahoma"/>
          <w:b/>
        </w:rPr>
        <w:t>Przedmiot zamówienia</w:t>
      </w:r>
      <w:r w:rsidRPr="00CF4802">
        <w:rPr>
          <w:rFonts w:ascii="Tahoma" w:hAnsi="Tahoma" w:cs="Tahoma"/>
        </w:rPr>
        <w:t xml:space="preserve"> zgodnie z art. 31 ust. 1 ustawy PZP opisany jest za pomocą dokumentacji projektowej oraz specyfikacji technicznej wykonania i odbioru robót budowlanych, wg wykazu: </w:t>
      </w:r>
    </w:p>
    <w:p w:rsidR="00BD25FC" w:rsidRPr="00BD25FC" w:rsidRDefault="00B35E7F" w:rsidP="00BD25FC">
      <w:pPr>
        <w:spacing w:after="0" w:line="240" w:lineRule="auto"/>
        <w:jc w:val="both"/>
        <w:rPr>
          <w:rFonts w:ascii="Tahoma" w:eastAsia="Times New Roman" w:hAnsi="Tahoma" w:cs="Tahoma"/>
          <w:sz w:val="20"/>
          <w:szCs w:val="20"/>
          <w:lang w:eastAsia="pl-PL"/>
        </w:rPr>
      </w:pPr>
      <w:bookmarkStart w:id="14" w:name="_Hlk507754546"/>
      <w:bookmarkStart w:id="15" w:name="_Hlk507949504"/>
      <w:r>
        <w:rPr>
          <w:rFonts w:ascii="Tahoma" w:eastAsia="Times New Roman" w:hAnsi="Tahoma" w:cs="Tahoma"/>
          <w:sz w:val="20"/>
          <w:szCs w:val="20"/>
          <w:lang w:eastAsia="pl-PL"/>
        </w:rPr>
        <w:tab/>
      </w:r>
      <w:bookmarkStart w:id="16" w:name="_Hlk522378067"/>
      <w:r>
        <w:rPr>
          <w:rFonts w:ascii="Tahoma" w:eastAsia="Times New Roman" w:hAnsi="Tahoma" w:cs="Tahoma"/>
          <w:sz w:val="20"/>
          <w:szCs w:val="20"/>
          <w:lang w:eastAsia="pl-PL"/>
        </w:rPr>
        <w:t xml:space="preserve">     Dla części 1:</w:t>
      </w:r>
    </w:p>
    <w:p w:rsidR="00417731" w:rsidRPr="00B35E7F" w:rsidRDefault="00417731"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17" w:name="_Hlk522363902"/>
      <w:r w:rsidRPr="00417731">
        <w:rPr>
          <w:rFonts w:ascii="Tahoma" w:eastAsia="Times New Roman" w:hAnsi="Tahoma" w:cs="Tahoma"/>
          <w:sz w:val="20"/>
          <w:szCs w:val="20"/>
          <w:lang w:eastAsia="pl-PL"/>
        </w:rPr>
        <w:t xml:space="preserve">Projekt </w:t>
      </w:r>
      <w:r w:rsidR="00BD25FC">
        <w:rPr>
          <w:rFonts w:ascii="Tahoma" w:eastAsia="Times New Roman" w:hAnsi="Tahoma" w:cs="Tahoma"/>
          <w:sz w:val="20"/>
          <w:szCs w:val="20"/>
          <w:lang w:eastAsia="pl-PL"/>
        </w:rPr>
        <w:t>wykonawczy „</w:t>
      </w:r>
      <w:r w:rsidR="00BD25FC" w:rsidRPr="00BD25FC">
        <w:rPr>
          <w:rFonts w:ascii="Tahoma" w:eastAsia="Times New Roman" w:hAnsi="Tahoma" w:cs="Tahoma"/>
          <w:b/>
          <w:sz w:val="20"/>
          <w:szCs w:val="20"/>
          <w:lang w:eastAsia="pl-PL"/>
        </w:rPr>
        <w:t>Przebudowy nawierzchni bitumicznej wokół Placu Piastów w miejscowości Twardogóra</w:t>
      </w:r>
      <w:r w:rsidR="00BD25FC">
        <w:rPr>
          <w:rFonts w:ascii="Tahoma" w:eastAsia="Times New Roman" w:hAnsi="Tahoma" w:cs="Tahoma"/>
          <w:sz w:val="20"/>
          <w:szCs w:val="20"/>
          <w:lang w:eastAsia="pl-PL"/>
        </w:rPr>
        <w:t xml:space="preserve">” </w:t>
      </w:r>
      <w:r w:rsidRPr="00417731">
        <w:rPr>
          <w:rFonts w:ascii="Tahoma" w:eastAsia="Times New Roman" w:hAnsi="Tahoma" w:cs="Tahoma"/>
          <w:sz w:val="20"/>
          <w:szCs w:val="20"/>
          <w:lang w:eastAsia="pl-PL"/>
        </w:rPr>
        <w:t xml:space="preserve"> - branża drogowa,</w:t>
      </w:r>
    </w:p>
    <w:p w:rsidR="00765EA8" w:rsidRPr="00B35E7F" w:rsidRDefault="0007566A" w:rsidP="00B35E7F">
      <w:pPr>
        <w:numPr>
          <w:ilvl w:val="0"/>
          <w:numId w:val="95"/>
        </w:numPr>
        <w:spacing w:after="0" w:line="240" w:lineRule="auto"/>
        <w:ind w:left="993" w:hanging="284"/>
        <w:jc w:val="both"/>
        <w:rPr>
          <w:rFonts w:ascii="Tahoma" w:eastAsia="Times New Roman" w:hAnsi="Tahoma" w:cs="Tahoma"/>
          <w:bCs/>
          <w:sz w:val="20"/>
          <w:szCs w:val="20"/>
          <w:lang w:eastAsia="pl-PL"/>
        </w:rPr>
      </w:pPr>
      <w:bookmarkStart w:id="18" w:name="_Hlk507754143"/>
      <w:bookmarkEnd w:id="14"/>
      <w:r w:rsidRPr="00B35E7F">
        <w:rPr>
          <w:rFonts w:ascii="Tahoma" w:eastAsia="Times New Roman" w:hAnsi="Tahoma" w:cs="Tahoma"/>
          <w:sz w:val="20"/>
          <w:szCs w:val="20"/>
          <w:lang w:eastAsia="pl-PL"/>
        </w:rPr>
        <w:t>Projekt tymczasowej organizacji ruchu</w:t>
      </w:r>
      <w:r w:rsidR="00765EA8" w:rsidRPr="00B35E7F">
        <w:rPr>
          <w:rFonts w:ascii="Tahoma" w:eastAsia="Times New Roman" w:hAnsi="Tahoma" w:cs="Tahoma"/>
          <w:sz w:val="20"/>
          <w:szCs w:val="20"/>
          <w:lang w:eastAsia="pl-PL"/>
        </w:rPr>
        <w:t xml:space="preserve"> dla „</w:t>
      </w:r>
      <w:r w:rsidR="00BD25FC" w:rsidRPr="00B35E7F">
        <w:rPr>
          <w:rFonts w:ascii="Tahoma" w:eastAsia="Times New Roman" w:hAnsi="Tahoma" w:cs="Tahoma"/>
          <w:b/>
          <w:bCs/>
          <w:sz w:val="20"/>
          <w:szCs w:val="20"/>
          <w:lang w:eastAsia="pl-PL"/>
        </w:rPr>
        <w:t>Przebudowy nawierzchni bitumicznej wokół Placu Piastów w miejscowości Twardogóra</w:t>
      </w:r>
      <w:r w:rsidR="00765EA8" w:rsidRPr="00B35E7F">
        <w:rPr>
          <w:rFonts w:ascii="Tahoma" w:eastAsia="Times New Roman" w:hAnsi="Tahoma" w:cs="Tahoma"/>
          <w:b/>
          <w:bCs/>
          <w:sz w:val="20"/>
          <w:szCs w:val="20"/>
          <w:lang w:eastAsia="pl-PL"/>
        </w:rPr>
        <w:t>”</w:t>
      </w:r>
    </w:p>
    <w:bookmarkEnd w:id="18"/>
    <w:p w:rsidR="00765EA8" w:rsidRPr="00B35E7F" w:rsidRDefault="00765EA8"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sz w:val="20"/>
          <w:szCs w:val="20"/>
          <w:lang w:eastAsia="pl-PL"/>
        </w:rPr>
        <w:t>Projekt docelowej organizacji ruchu dla „</w:t>
      </w:r>
      <w:r w:rsidR="00BD25FC" w:rsidRPr="00B35E7F">
        <w:rPr>
          <w:rFonts w:ascii="Tahoma" w:eastAsia="Times New Roman" w:hAnsi="Tahoma" w:cs="Tahoma"/>
          <w:b/>
          <w:bCs/>
          <w:sz w:val="20"/>
          <w:szCs w:val="20"/>
          <w:lang w:eastAsia="pl-PL"/>
        </w:rPr>
        <w:t>Przebudowy nawierzchni bitumicznej wokół Placu Piastów w miejscowości Twardogóra</w:t>
      </w:r>
      <w:r w:rsidRPr="00B35E7F">
        <w:rPr>
          <w:rFonts w:ascii="Tahoma" w:eastAsia="Times New Roman" w:hAnsi="Tahoma" w:cs="Tahoma"/>
          <w:b/>
          <w:bCs/>
          <w:sz w:val="20"/>
          <w:szCs w:val="20"/>
          <w:lang w:eastAsia="pl-PL"/>
        </w:rPr>
        <w:t>”</w:t>
      </w:r>
    </w:p>
    <w:p w:rsidR="00765EA8" w:rsidRDefault="0007566A"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sz w:val="20"/>
          <w:szCs w:val="20"/>
          <w:lang w:eastAsia="pl-PL"/>
        </w:rPr>
        <w:t xml:space="preserve">Specyfikacja techniczna wykonania i odbioru robót dla </w:t>
      </w:r>
      <w:r w:rsidR="00765EA8" w:rsidRPr="00B35E7F">
        <w:rPr>
          <w:rFonts w:ascii="Tahoma" w:eastAsia="Times New Roman" w:hAnsi="Tahoma" w:cs="Tahoma"/>
          <w:sz w:val="20"/>
          <w:szCs w:val="20"/>
          <w:lang w:eastAsia="pl-PL"/>
        </w:rPr>
        <w:t>„</w:t>
      </w:r>
      <w:r w:rsidR="00BD25FC" w:rsidRPr="00B35E7F">
        <w:rPr>
          <w:rFonts w:ascii="Tahoma" w:eastAsia="Times New Roman" w:hAnsi="Tahoma" w:cs="Tahoma"/>
          <w:b/>
          <w:bCs/>
          <w:sz w:val="20"/>
          <w:szCs w:val="20"/>
          <w:lang w:eastAsia="pl-PL"/>
        </w:rPr>
        <w:t>Przebudowy nawierzchni bitumicznej wokół Placu Piastów w miejscowości Twardogóra</w:t>
      </w:r>
      <w:r w:rsidR="00765EA8" w:rsidRPr="00B35E7F">
        <w:rPr>
          <w:rFonts w:ascii="Tahoma" w:eastAsia="Times New Roman" w:hAnsi="Tahoma" w:cs="Tahoma"/>
          <w:b/>
          <w:bCs/>
          <w:sz w:val="20"/>
          <w:szCs w:val="20"/>
          <w:lang w:eastAsia="pl-PL"/>
        </w:rPr>
        <w:t xml:space="preserve">” – </w:t>
      </w:r>
      <w:r w:rsidR="00765EA8" w:rsidRPr="00B35E7F">
        <w:rPr>
          <w:rFonts w:ascii="Tahoma" w:eastAsia="Times New Roman" w:hAnsi="Tahoma" w:cs="Tahoma"/>
          <w:bCs/>
          <w:sz w:val="20"/>
          <w:szCs w:val="20"/>
          <w:lang w:eastAsia="pl-PL"/>
        </w:rPr>
        <w:t>branża drogowa</w:t>
      </w:r>
    </w:p>
    <w:p w:rsidR="00503B5F" w:rsidRPr="00B35E7F" w:rsidRDefault="0007566A"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sz w:val="20"/>
          <w:szCs w:val="20"/>
          <w:lang w:eastAsia="pl-PL"/>
        </w:rPr>
        <w:t xml:space="preserve">Tabela Ceny Ryczałtowej - Przedmiar robót – </w:t>
      </w:r>
      <w:r w:rsidR="00B35E7F" w:rsidRPr="00B35E7F">
        <w:rPr>
          <w:rFonts w:ascii="Tahoma" w:eastAsia="Times New Roman" w:hAnsi="Tahoma" w:cs="Tahoma"/>
          <w:sz w:val="20"/>
          <w:szCs w:val="20"/>
          <w:lang w:eastAsia="pl-PL"/>
        </w:rPr>
        <w:t>Przebudowa nawierzchni bitumicznej wokół Placu Piastów w miejscowości Twardogóra</w:t>
      </w:r>
      <w:r w:rsidR="00B35E7F">
        <w:rPr>
          <w:rFonts w:ascii="Tahoma" w:eastAsia="Times New Roman" w:hAnsi="Tahoma" w:cs="Tahoma"/>
          <w:sz w:val="20"/>
          <w:szCs w:val="20"/>
          <w:lang w:eastAsia="pl-PL"/>
        </w:rPr>
        <w:t>,</w:t>
      </w:r>
    </w:p>
    <w:bookmarkEnd w:id="17"/>
    <w:p w:rsidR="00B35E7F" w:rsidRDefault="00B35E7F" w:rsidP="00B35E7F">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lastRenderedPageBreak/>
        <w:t>Dla Części 2:</w:t>
      </w:r>
    </w:p>
    <w:p w:rsidR="00B35E7F" w:rsidRDefault="00B35E7F"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bCs/>
          <w:sz w:val="20"/>
          <w:szCs w:val="20"/>
          <w:lang w:eastAsia="pl-PL"/>
        </w:rPr>
        <w:t>Projekt wykonawczy „</w:t>
      </w:r>
      <w:bookmarkStart w:id="19" w:name="_Hlk522364031"/>
      <w:r w:rsidRPr="00B35E7F">
        <w:rPr>
          <w:rFonts w:ascii="Tahoma" w:eastAsia="Times New Roman" w:hAnsi="Tahoma" w:cs="Tahoma"/>
          <w:b/>
          <w:bCs/>
          <w:sz w:val="20"/>
          <w:szCs w:val="20"/>
          <w:lang w:eastAsia="pl-PL"/>
        </w:rPr>
        <w:t>Remont nawierzchni jezdni drogi wojewódzkiej Nr 448</w:t>
      </w:r>
      <w:r>
        <w:rPr>
          <w:rFonts w:ascii="Tahoma" w:eastAsia="Times New Roman" w:hAnsi="Tahoma" w:cs="Tahoma"/>
          <w:b/>
          <w:bCs/>
          <w:sz w:val="20"/>
          <w:szCs w:val="20"/>
          <w:lang w:eastAsia="pl-PL"/>
        </w:rPr>
        <w:t xml:space="preserve"> „</w:t>
      </w:r>
      <w:r w:rsidRPr="00B35E7F">
        <w:rPr>
          <w:rFonts w:ascii="Tahoma" w:eastAsia="Times New Roman" w:hAnsi="Tahoma" w:cs="Tahoma"/>
          <w:b/>
          <w:bCs/>
          <w:sz w:val="20"/>
          <w:szCs w:val="20"/>
          <w:lang w:eastAsia="pl-PL"/>
        </w:rPr>
        <w:t>Skwer Jana Pawła II" w miejscowości Twardogóra</w:t>
      </w:r>
      <w:bookmarkEnd w:id="19"/>
      <w:r w:rsidRPr="00B35E7F">
        <w:rPr>
          <w:rFonts w:ascii="Tahoma" w:eastAsia="Times New Roman" w:hAnsi="Tahoma" w:cs="Tahoma"/>
          <w:bCs/>
          <w:sz w:val="20"/>
          <w:szCs w:val="20"/>
          <w:lang w:eastAsia="pl-PL"/>
        </w:rPr>
        <w:t>”  - branża drogowa,</w:t>
      </w:r>
    </w:p>
    <w:p w:rsidR="00B35E7F" w:rsidRDefault="00B35E7F"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bCs/>
          <w:sz w:val="20"/>
          <w:szCs w:val="20"/>
          <w:lang w:eastAsia="pl-PL"/>
        </w:rPr>
        <w:t>Projekt tymczasowej organizacji ruchu dla „</w:t>
      </w:r>
      <w:r w:rsidRPr="00B35E7F">
        <w:rPr>
          <w:rFonts w:ascii="Tahoma" w:eastAsia="Times New Roman" w:hAnsi="Tahoma" w:cs="Tahoma"/>
          <w:b/>
          <w:bCs/>
          <w:sz w:val="20"/>
          <w:szCs w:val="20"/>
          <w:lang w:eastAsia="pl-PL"/>
        </w:rPr>
        <w:t>Remont nawierzchni jezdni drogi wojewódzkiej Nr 448 „Skwer Jana Pawła II" w miejscowości Twardogóra</w:t>
      </w:r>
      <w:r w:rsidRPr="00B35E7F">
        <w:rPr>
          <w:rFonts w:ascii="Tahoma" w:eastAsia="Times New Roman" w:hAnsi="Tahoma" w:cs="Tahoma"/>
          <w:bCs/>
          <w:sz w:val="20"/>
          <w:szCs w:val="20"/>
          <w:lang w:eastAsia="pl-PL"/>
        </w:rPr>
        <w:t>”</w:t>
      </w:r>
    </w:p>
    <w:p w:rsidR="00B35E7F" w:rsidRDefault="00B35E7F"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bCs/>
          <w:sz w:val="20"/>
          <w:szCs w:val="20"/>
          <w:lang w:eastAsia="pl-PL"/>
        </w:rPr>
        <w:t>Projekt docelowej organizacji ruchu dla „</w:t>
      </w:r>
      <w:r w:rsidRPr="00B35E7F">
        <w:rPr>
          <w:rFonts w:ascii="Tahoma" w:eastAsia="Times New Roman" w:hAnsi="Tahoma" w:cs="Tahoma"/>
          <w:b/>
          <w:bCs/>
          <w:sz w:val="20"/>
          <w:szCs w:val="20"/>
          <w:lang w:eastAsia="pl-PL"/>
        </w:rPr>
        <w:t>Remont nawierzchni jezdni drogi wojewódzkiej Nr 448 „Skwer Jana Pawła II" w miejscowości Twardogóra</w:t>
      </w:r>
      <w:r w:rsidRPr="00B35E7F">
        <w:rPr>
          <w:rFonts w:ascii="Tahoma" w:eastAsia="Times New Roman" w:hAnsi="Tahoma" w:cs="Tahoma"/>
          <w:bCs/>
          <w:sz w:val="20"/>
          <w:szCs w:val="20"/>
          <w:lang w:eastAsia="pl-PL"/>
        </w:rPr>
        <w:t>”</w:t>
      </w:r>
    </w:p>
    <w:p w:rsidR="00B35E7F" w:rsidRDefault="00B35E7F"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bCs/>
          <w:sz w:val="20"/>
          <w:szCs w:val="20"/>
          <w:lang w:eastAsia="pl-PL"/>
        </w:rPr>
        <w:t>Specyfikacja techniczna wykonania i odbioru robót dla „</w:t>
      </w:r>
      <w:r w:rsidRPr="00B35E7F">
        <w:rPr>
          <w:rFonts w:ascii="Tahoma" w:eastAsia="Times New Roman" w:hAnsi="Tahoma" w:cs="Tahoma"/>
          <w:b/>
          <w:bCs/>
          <w:sz w:val="20"/>
          <w:szCs w:val="20"/>
          <w:lang w:eastAsia="pl-PL"/>
        </w:rPr>
        <w:t>Remont nawierzchni jezdni drogi wojewódzkiej Nr 448 „Skwer Jana Pawła II" w miejscowości Twardogóra</w:t>
      </w:r>
      <w:r w:rsidRPr="00B35E7F">
        <w:rPr>
          <w:rFonts w:ascii="Tahoma" w:eastAsia="Times New Roman" w:hAnsi="Tahoma" w:cs="Tahoma"/>
          <w:bCs/>
          <w:sz w:val="20"/>
          <w:szCs w:val="20"/>
          <w:lang w:eastAsia="pl-PL"/>
        </w:rPr>
        <w:t>” – branża drogowa</w:t>
      </w:r>
      <w:r>
        <w:rPr>
          <w:rFonts w:ascii="Tahoma" w:eastAsia="Times New Roman" w:hAnsi="Tahoma" w:cs="Tahoma"/>
          <w:bCs/>
          <w:sz w:val="20"/>
          <w:szCs w:val="20"/>
          <w:lang w:eastAsia="pl-PL"/>
        </w:rPr>
        <w:t>,</w:t>
      </w:r>
    </w:p>
    <w:p w:rsidR="00B35E7F" w:rsidRPr="00B35E7F" w:rsidRDefault="00B35E7F" w:rsidP="00B35E7F">
      <w:pPr>
        <w:numPr>
          <w:ilvl w:val="0"/>
          <w:numId w:val="95"/>
        </w:numPr>
        <w:spacing w:after="0" w:line="240" w:lineRule="auto"/>
        <w:ind w:left="993" w:hanging="284"/>
        <w:jc w:val="both"/>
        <w:rPr>
          <w:rFonts w:ascii="Tahoma" w:eastAsia="Times New Roman" w:hAnsi="Tahoma" w:cs="Tahoma"/>
          <w:bCs/>
          <w:sz w:val="20"/>
          <w:szCs w:val="20"/>
          <w:lang w:eastAsia="pl-PL"/>
        </w:rPr>
      </w:pPr>
      <w:r w:rsidRPr="00B35E7F">
        <w:rPr>
          <w:rFonts w:ascii="Tahoma" w:eastAsia="Times New Roman" w:hAnsi="Tahoma" w:cs="Tahoma"/>
          <w:bCs/>
          <w:sz w:val="20"/>
          <w:szCs w:val="20"/>
          <w:lang w:eastAsia="pl-PL"/>
        </w:rPr>
        <w:t>Tabela Ceny Ryczałtowej - Przedmiar robót – Remont nawierzchni jezdni drogi wojewódzkiej Nr 448 „Skwer Jana Pawła II" w miejscowości Twardogóra</w:t>
      </w:r>
    </w:p>
    <w:bookmarkEnd w:id="15"/>
    <w:p w:rsidR="009649C9" w:rsidRPr="00503B5F" w:rsidRDefault="009649C9" w:rsidP="00B35E7F">
      <w:pPr>
        <w:spacing w:after="0" w:line="240" w:lineRule="auto"/>
        <w:ind w:left="993"/>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 </w:t>
      </w:r>
    </w:p>
    <w:bookmarkEnd w:id="16"/>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B35E7F">
        <w:rPr>
          <w:rFonts w:ascii="Tahoma" w:eastAsia="Times New Roman" w:hAnsi="Tahoma" w:cs="Tahoma"/>
          <w:sz w:val="20"/>
          <w:szCs w:val="20"/>
          <w:lang w:eastAsia="pl-PL"/>
        </w:rPr>
        <w:t>10</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503B5F" w:rsidRDefault="0007566A" w:rsidP="0007566A">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503B5F">
        <w:rPr>
          <w:rFonts w:ascii="Tahoma" w:eastAsia="Times New Roman" w:hAnsi="Tahoma" w:cs="Tahoma"/>
          <w:sz w:val="20"/>
          <w:szCs w:val="20"/>
          <w:lang w:val="x-none" w:eastAsia="x-none"/>
        </w:rPr>
        <w:t>P</w:t>
      </w:r>
      <w:r w:rsidRPr="00503B5F">
        <w:rPr>
          <w:rFonts w:ascii="Tahoma" w:eastAsia="Times New Roman" w:hAnsi="Tahoma" w:cs="Tahoma"/>
          <w:sz w:val="20"/>
          <w:szCs w:val="20"/>
          <w:lang w:eastAsia="x-none"/>
        </w:rPr>
        <w:t xml:space="preserve">rzekaże Wykonawcy w dniu przekazania placu budowy </w:t>
      </w:r>
      <w:r w:rsidRPr="00503B5F">
        <w:rPr>
          <w:rFonts w:ascii="Tahoma" w:eastAsia="Times New Roman" w:hAnsi="Tahoma" w:cs="Tahoma"/>
          <w:sz w:val="20"/>
          <w:szCs w:val="20"/>
          <w:lang w:val="x-none" w:eastAsia="x-none"/>
        </w:rPr>
        <w:t>aktualn</w:t>
      </w:r>
      <w:r w:rsidR="00503B5F" w:rsidRPr="00503B5F">
        <w:rPr>
          <w:rFonts w:ascii="Tahoma" w:eastAsia="Times New Roman" w:hAnsi="Tahoma" w:cs="Tahoma"/>
          <w:sz w:val="20"/>
          <w:szCs w:val="20"/>
          <w:lang w:eastAsia="x-none"/>
        </w:rPr>
        <w:t xml:space="preserve">e zgłoszenia budowy przyjęte przez </w:t>
      </w:r>
      <w:r w:rsidRPr="00503B5F">
        <w:rPr>
          <w:rFonts w:ascii="Tahoma" w:eastAsia="Times New Roman" w:hAnsi="Tahoma" w:cs="Tahoma"/>
          <w:sz w:val="20"/>
          <w:szCs w:val="20"/>
          <w:lang w:eastAsia="x-none"/>
        </w:rPr>
        <w:t>Starostę Oleśnickiego</w:t>
      </w:r>
      <w:r w:rsidR="00B35E7F">
        <w:rPr>
          <w:rFonts w:ascii="Tahoma" w:eastAsia="Times New Roman" w:hAnsi="Tahoma" w:cs="Tahoma"/>
          <w:sz w:val="20"/>
          <w:szCs w:val="20"/>
          <w:lang w:eastAsia="x-none"/>
        </w:rPr>
        <w:t xml:space="preserve"> dla </w:t>
      </w:r>
      <w:r w:rsidR="006D3517">
        <w:rPr>
          <w:rFonts w:ascii="Tahoma" w:eastAsia="Times New Roman" w:hAnsi="Tahoma" w:cs="Tahoma"/>
          <w:sz w:val="20"/>
          <w:szCs w:val="20"/>
          <w:lang w:eastAsia="x-none"/>
        </w:rPr>
        <w:t>przedmiotu zamówienia.</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6A208D"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6A208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Wykonawca zapewni pełną obsługę geodezyjną inwestycji, w tym m.in.:</w:t>
      </w:r>
    </w:p>
    <w:p w:rsidR="00C749FE" w:rsidRPr="006A208D"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 xml:space="preserve"> osobie wykazanej w ofercie przetargowej, a w przypadku zmiany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w:t>
      </w:r>
      <w:r w:rsidR="006D3517">
        <w:rPr>
          <w:rFonts w:ascii="Tahoma" w:eastAsia="Times New Roman" w:hAnsi="Tahoma" w:cs="Tahoma"/>
          <w:sz w:val="20"/>
          <w:szCs w:val="20"/>
          <w:lang w:eastAsia="pl-PL"/>
        </w:rPr>
        <w:t xml:space="preserve"> w tym </w:t>
      </w:r>
      <w:proofErr w:type="spellStart"/>
      <w:r w:rsidR="006D3517">
        <w:rPr>
          <w:rFonts w:ascii="Tahoma" w:eastAsia="Times New Roman" w:hAnsi="Tahoma" w:cs="Tahoma"/>
          <w:sz w:val="20"/>
          <w:szCs w:val="20"/>
          <w:lang w:eastAsia="pl-PL"/>
        </w:rPr>
        <w:t>frezowina</w:t>
      </w:r>
      <w:proofErr w:type="spellEnd"/>
      <w:r w:rsidRPr="0007566A">
        <w:rPr>
          <w:rFonts w:ascii="Tahoma" w:eastAsia="Times New Roman" w:hAnsi="Tahoma" w:cs="Tahoma"/>
          <w:sz w:val="20"/>
          <w:szCs w:val="20"/>
          <w:lang w:eastAsia="pl-PL"/>
        </w:rPr>
        <w:t>, Wykonawca odwiezie i protokolarnie przekaże do magazynu Zamawiającego, na teren ZGK sp. z o.o. w Grabownie Wlk.  lub w inne wskazane miejsce w granicach administracyjnych gminy Twardogóra. Przekazane materiały jw. muszą zostać zinwentaryzowane, oraz posortowane.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lastRenderedPageBreak/>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w:t>
      </w:r>
      <w:r w:rsidR="006A208D">
        <w:rPr>
          <w:rFonts w:ascii="Tahoma" w:eastAsia="Times New Roman" w:hAnsi="Tahoma" w:cs="Tahoma"/>
          <w:sz w:val="20"/>
          <w:szCs w:val="20"/>
          <w:lang w:eastAsia="pl-PL"/>
        </w:rPr>
        <w:t xml:space="preserve">i </w:t>
      </w:r>
      <w:r w:rsidR="00CF4802">
        <w:rPr>
          <w:rFonts w:ascii="Tahoma" w:eastAsia="Times New Roman" w:hAnsi="Tahoma" w:cs="Tahoma"/>
          <w:sz w:val="20"/>
          <w:szCs w:val="20"/>
          <w:lang w:eastAsia="pl-PL"/>
        </w:rPr>
        <w:t>SIWZ</w:t>
      </w:r>
      <w:r w:rsidR="006A208D">
        <w:rPr>
          <w:rFonts w:ascii="Tahoma" w:eastAsia="Times New Roman" w:hAnsi="Tahoma" w:cs="Tahoma"/>
          <w:sz w:val="20"/>
          <w:szCs w:val="20"/>
          <w:lang w:eastAsia="pl-PL"/>
        </w:rPr>
        <w:t xml:space="preserve"> </w:t>
      </w:r>
      <w:r w:rsidR="00E32685">
        <w:rPr>
          <w:rFonts w:ascii="Tahoma" w:eastAsia="Times New Roman" w:hAnsi="Tahoma" w:cs="Tahoma"/>
          <w:sz w:val="20"/>
          <w:szCs w:val="20"/>
          <w:lang w:eastAsia="pl-PL"/>
        </w:rPr>
        <w:t>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lastRenderedPageBreak/>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5B178C" w:rsidRDefault="001D46E8" w:rsidP="006A0031">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5B178C">
        <w:rPr>
          <w:rFonts w:ascii="Tahoma" w:eastAsia="Times New Roman" w:hAnsi="Tahoma" w:cs="Tahoma"/>
          <w:sz w:val="20"/>
          <w:szCs w:val="20"/>
          <w:lang w:eastAsia="pl-PL"/>
        </w:rPr>
        <w:t xml:space="preserve">Zamawiający nie przewiduje </w:t>
      </w:r>
      <w:r w:rsidR="005B178C" w:rsidRPr="005B178C">
        <w:rPr>
          <w:rFonts w:ascii="Tahoma" w:eastAsia="Times New Roman" w:hAnsi="Tahoma" w:cs="Tahoma"/>
          <w:sz w:val="20"/>
          <w:szCs w:val="20"/>
          <w:lang w:eastAsia="pl-PL"/>
        </w:rPr>
        <w:t xml:space="preserve">zmiany postanowień </w:t>
      </w:r>
      <w:r w:rsidR="0007566A" w:rsidRPr="005B178C">
        <w:rPr>
          <w:rFonts w:ascii="Tahoma" w:eastAsia="Times New Roman" w:hAnsi="Tahoma" w:cs="Tahoma"/>
          <w:sz w:val="20"/>
          <w:szCs w:val="20"/>
          <w:lang w:eastAsia="pl-PL"/>
        </w:rPr>
        <w:t>zawartej umowy w stosunku do treści oferty, na podstawie której Zamawiający dokona wyboru Wykonawcy</w:t>
      </w:r>
      <w:r w:rsidR="005B178C" w:rsidRPr="005B178C">
        <w:rPr>
          <w:rFonts w:ascii="Tahoma" w:eastAsia="Times New Roman" w:hAnsi="Tahoma" w:cs="Tahoma"/>
          <w:sz w:val="20"/>
          <w:szCs w:val="20"/>
          <w:lang w:eastAsia="pl-PL"/>
        </w:rPr>
        <w:t>.</w:t>
      </w:r>
    </w:p>
    <w:p w:rsidR="007B1E74" w:rsidRPr="00F70894" w:rsidRDefault="008D2F48" w:rsidP="00F70894">
      <w:pPr>
        <w:pStyle w:val="Nagwek1"/>
        <w:jc w:val="both"/>
        <w:rPr>
          <w:rFonts w:ascii="Tahoma" w:hAnsi="Tahoma" w:cs="Tahoma"/>
          <w:color w:val="0070C0"/>
          <w:sz w:val="20"/>
          <w:szCs w:val="20"/>
          <w:lang w:eastAsia="pl-PL"/>
        </w:rPr>
      </w:pPr>
      <w:bookmarkStart w:id="20"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0"/>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w:t>
      </w:r>
      <w:r w:rsidRPr="00384F8F">
        <w:rPr>
          <w:rFonts w:ascii="Tahoma" w:eastAsia="Times New Roman" w:hAnsi="Tahoma" w:cs="Tahoma"/>
          <w:sz w:val="20"/>
          <w:szCs w:val="20"/>
          <w:lang w:eastAsia="pl-PL"/>
        </w:rPr>
        <w:t xml:space="preserve">terminie do </w:t>
      </w:r>
      <w:r w:rsidR="005B178C">
        <w:rPr>
          <w:rFonts w:ascii="Tahoma" w:eastAsia="Times New Roman" w:hAnsi="Tahoma" w:cs="Tahoma"/>
          <w:b/>
          <w:sz w:val="20"/>
          <w:szCs w:val="20"/>
          <w:lang w:eastAsia="pl-PL"/>
        </w:rPr>
        <w:t>60</w:t>
      </w:r>
      <w:r w:rsidR="00EB1C15" w:rsidRPr="00384F8F">
        <w:rPr>
          <w:rFonts w:ascii="Tahoma" w:eastAsia="Times New Roman" w:hAnsi="Tahoma" w:cs="Tahoma"/>
          <w:b/>
          <w:sz w:val="20"/>
          <w:szCs w:val="20"/>
          <w:lang w:eastAsia="pl-PL"/>
        </w:rPr>
        <w:t xml:space="preserve"> dni o</w:t>
      </w:r>
      <w:r w:rsidR="00554C19" w:rsidRPr="00384F8F">
        <w:rPr>
          <w:rFonts w:ascii="Tahoma" w:eastAsia="Times New Roman" w:hAnsi="Tahoma" w:cs="Tahoma"/>
          <w:b/>
          <w:sz w:val="20"/>
          <w:szCs w:val="20"/>
          <w:lang w:eastAsia="pl-PL"/>
        </w:rPr>
        <w:t>d daty podpisania umowy</w:t>
      </w:r>
      <w:r w:rsidR="008D2F48" w:rsidRPr="00384F8F">
        <w:rPr>
          <w:rFonts w:ascii="Tahoma" w:eastAsia="Times New Roman" w:hAnsi="Tahoma" w:cs="Tahoma"/>
          <w:b/>
          <w:sz w:val="20"/>
          <w:szCs w:val="20"/>
          <w:lang w:eastAsia="pl-PL"/>
        </w:rPr>
        <w:t xml:space="preserve">. </w:t>
      </w:r>
      <w:r w:rsidRPr="00384F8F">
        <w:rPr>
          <w:rFonts w:ascii="Tahoma" w:eastAsia="Times New Roman" w:hAnsi="Tahoma" w:cs="Tahoma"/>
          <w:sz w:val="20"/>
          <w:szCs w:val="20"/>
          <w:lang w:eastAsia="pl-PL"/>
        </w:rPr>
        <w:t>Jednocześnie</w:t>
      </w:r>
      <w:r w:rsidRPr="00554C19">
        <w:rPr>
          <w:rFonts w:ascii="Tahoma" w:eastAsia="Times New Roman" w:hAnsi="Tahoma" w:cs="Tahoma"/>
          <w:sz w:val="20"/>
          <w:szCs w:val="20"/>
          <w:lang w:eastAsia="pl-PL"/>
        </w:rPr>
        <w:t xml:space="preserv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21"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 xml:space="preserve">wykonawcę, który w wyniku zamierzonego działania lub rażącego niedbalstwa wprowadził zamawiającego w błąd przy przedstawieniu informacji, że nie podlega wykluczeniu, spełnia warunki udziału w postępowaniu lub obiektywne i niedyskryminacyjne kryteria, zwane dalej </w:t>
      </w:r>
      <w:r w:rsidRPr="006A0031">
        <w:rPr>
          <w:rFonts w:ascii="Tahoma" w:eastAsia="Times New Roman" w:hAnsi="Tahoma" w:cs="Tahoma"/>
          <w:sz w:val="20"/>
          <w:szCs w:val="20"/>
          <w:lang w:eastAsia="pl-PL"/>
        </w:rPr>
        <w:lastRenderedPageBreak/>
        <w:t>„kryteriami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lastRenderedPageBreak/>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22" w:name="_Hlk507758373"/>
      <w:r w:rsidRPr="006A0031">
        <w:rPr>
          <w:rFonts w:ascii="Tahoma" w:eastAsia="Times New Roman" w:hAnsi="Tahoma" w:cs="Tahoma"/>
          <w:bCs/>
          <w:sz w:val="20"/>
          <w:szCs w:val="20"/>
          <w:lang w:eastAsia="pl-PL"/>
        </w:rPr>
        <w:t>Zamawiający nie określa przedmiotowego warunku udziału.</w:t>
      </w:r>
    </w:p>
    <w:bookmarkEnd w:id="22"/>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23"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3"/>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w:t>
      </w:r>
      <w:r w:rsidR="000E46CB">
        <w:rPr>
          <w:rFonts w:ascii="Tahoma" w:eastAsia="Times New Roman" w:hAnsi="Tahoma" w:cs="Tahoma"/>
          <w:sz w:val="20"/>
          <w:szCs w:val="20"/>
          <w:lang w:eastAsia="pl-PL"/>
        </w:rPr>
        <w:t>bejmującej wykonanie nawierzchni bitumicznej o</w:t>
      </w:r>
      <w:r w:rsidRPr="008D2F48">
        <w:rPr>
          <w:rFonts w:ascii="Tahoma" w:eastAsia="Times New Roman" w:hAnsi="Tahoma" w:cs="Tahoma"/>
          <w:sz w:val="20"/>
          <w:szCs w:val="20"/>
          <w:lang w:eastAsia="pl-PL"/>
        </w:rPr>
        <w:t xml:space="preserve"> powierzchni minimum 1500m2. Przez wykonanie zadania należy rozumieć doprowadzenie co 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 xml:space="preserve">kierownikiem budowy </w:t>
      </w:r>
      <w:r w:rsidR="000E46CB">
        <w:rPr>
          <w:rFonts w:ascii="Tahoma" w:eastAsia="Times New Roman" w:hAnsi="Tahoma" w:cs="Tahoma"/>
          <w:sz w:val="20"/>
          <w:szCs w:val="20"/>
          <w:lang w:eastAsia="pl-PL"/>
        </w:rPr>
        <w:t xml:space="preserve">lub robót </w:t>
      </w:r>
      <w:r w:rsidRPr="004257F3">
        <w:rPr>
          <w:rFonts w:ascii="Tahoma" w:eastAsia="Times New Roman" w:hAnsi="Tahoma" w:cs="Tahoma"/>
          <w:sz w:val="20"/>
          <w:szCs w:val="20"/>
          <w:lang w:eastAsia="pl-PL"/>
        </w:rPr>
        <w:t>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4"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4"/>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lastRenderedPageBreak/>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5"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5"/>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6"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Komunikacja między Zamawiającym</w:t>
      </w:r>
      <w:r w:rsidR="0037287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6"/>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806D8D" w:rsidRPr="00806D8D">
        <w:rPr>
          <w:rFonts w:ascii="Tahoma" w:eastAsia="Times New Roman" w:hAnsi="Tahoma" w:cs="Tahoma"/>
          <w:b/>
          <w:bCs/>
          <w:i/>
          <w:sz w:val="20"/>
          <w:szCs w:val="20"/>
          <w:lang w:eastAsia="pl-PL"/>
        </w:rPr>
        <w:t>Przebudowa i remont nawierzchni bitumicznych w Twardogórze</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7"/>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8"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8"/>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30"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3E18D9">
        <w:rPr>
          <w:rFonts w:ascii="Tahoma" w:eastAsia="Times New Roman" w:hAnsi="Tahoma" w:cs="Tahoma"/>
          <w:b/>
          <w:lang w:eastAsia="pl-PL"/>
        </w:rPr>
        <w:t>0</w:t>
      </w:r>
      <w:r w:rsidR="00B97009">
        <w:rPr>
          <w:rFonts w:ascii="Tahoma" w:eastAsia="Times New Roman" w:hAnsi="Tahoma" w:cs="Tahoma"/>
          <w:b/>
          <w:lang w:eastAsia="pl-PL"/>
        </w:rPr>
        <w:t>4</w:t>
      </w:r>
      <w:r w:rsidR="007C0C1F">
        <w:rPr>
          <w:rFonts w:ascii="Tahoma" w:eastAsia="Times New Roman" w:hAnsi="Tahoma" w:cs="Tahoma"/>
          <w:b/>
          <w:lang w:eastAsia="pl-PL"/>
        </w:rPr>
        <w:t xml:space="preserve"> września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bookmarkEnd w:id="30"/>
      <w:r w:rsidR="00806D8D" w:rsidRPr="00806D8D">
        <w:rPr>
          <w:rFonts w:ascii="Tahoma" w:eastAsia="Times New Roman" w:hAnsi="Tahoma" w:cs="Tahoma"/>
          <w:b/>
          <w:bCs/>
          <w:sz w:val="20"/>
          <w:szCs w:val="20"/>
          <w:lang w:eastAsia="pl-PL"/>
        </w:rPr>
        <w:t>Przebudowa i remont nawierzchni bitumicznych w Twardogórze</w:t>
      </w:r>
      <w:r w:rsidR="00D249D0">
        <w:rPr>
          <w:rFonts w:ascii="Tahoma" w:eastAsia="Times New Roman" w:hAnsi="Tahoma" w:cs="Tahoma"/>
          <w:b/>
          <w:sz w:val="20"/>
          <w:szCs w:val="20"/>
          <w:lang w:eastAsia="pl-PL"/>
        </w:rPr>
        <w:t xml:space="preserve">”- nie otwierać przed </w:t>
      </w:r>
      <w:r w:rsidR="003E18D9">
        <w:rPr>
          <w:rFonts w:ascii="Tahoma" w:eastAsia="Times New Roman" w:hAnsi="Tahoma" w:cs="Tahoma"/>
          <w:b/>
          <w:sz w:val="20"/>
          <w:szCs w:val="20"/>
          <w:lang w:eastAsia="pl-PL"/>
        </w:rPr>
        <w:t>0</w:t>
      </w:r>
      <w:r w:rsidR="00B97009">
        <w:rPr>
          <w:rFonts w:ascii="Tahoma" w:eastAsia="Times New Roman" w:hAnsi="Tahoma" w:cs="Tahoma"/>
          <w:b/>
          <w:sz w:val="20"/>
          <w:szCs w:val="20"/>
          <w:lang w:eastAsia="pl-PL"/>
        </w:rPr>
        <w:t>4</w:t>
      </w:r>
      <w:r w:rsidR="003E18D9">
        <w:rPr>
          <w:rFonts w:ascii="Tahoma" w:eastAsia="Times New Roman" w:hAnsi="Tahoma" w:cs="Tahoma"/>
          <w:b/>
          <w:sz w:val="20"/>
          <w:szCs w:val="20"/>
          <w:lang w:eastAsia="pl-PL"/>
        </w:rPr>
        <w:t xml:space="preserve"> września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w:t>
      </w:r>
      <w:r w:rsidR="00693391">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3E18D9">
        <w:rPr>
          <w:rFonts w:ascii="Tahoma" w:eastAsia="Times New Roman" w:hAnsi="Tahoma" w:cs="Tahoma"/>
          <w:b/>
          <w:sz w:val="20"/>
          <w:szCs w:val="20"/>
          <w:lang w:eastAsia="pl-PL"/>
        </w:rPr>
        <w:t>0</w:t>
      </w:r>
      <w:r w:rsidR="00B97009">
        <w:rPr>
          <w:rFonts w:ascii="Tahoma" w:eastAsia="Times New Roman" w:hAnsi="Tahoma" w:cs="Tahoma"/>
          <w:b/>
          <w:sz w:val="20"/>
          <w:szCs w:val="20"/>
          <w:lang w:eastAsia="pl-PL"/>
        </w:rPr>
        <w:t>4</w:t>
      </w:r>
      <w:r w:rsidR="003E18D9">
        <w:rPr>
          <w:rFonts w:ascii="Tahoma" w:eastAsia="Times New Roman" w:hAnsi="Tahoma" w:cs="Tahoma"/>
          <w:b/>
          <w:sz w:val="20"/>
          <w:szCs w:val="20"/>
          <w:lang w:eastAsia="pl-PL"/>
        </w:rPr>
        <w:t xml:space="preserve"> września 2</w:t>
      </w:r>
      <w:r w:rsidR="00D249D0">
        <w:rPr>
          <w:rFonts w:ascii="Tahoma" w:eastAsia="Times New Roman" w:hAnsi="Tahoma" w:cs="Tahoma"/>
          <w:b/>
          <w:sz w:val="20"/>
          <w:szCs w:val="20"/>
          <w:lang w:eastAsia="pl-PL"/>
        </w:rPr>
        <w:t>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693391">
        <w:rPr>
          <w:rFonts w:ascii="Tahoma" w:eastAsia="Times New Roman" w:hAnsi="Tahoma" w:cs="Tahoma"/>
          <w:b/>
          <w:sz w:val="24"/>
          <w:szCs w:val="24"/>
          <w:u w:val="single"/>
          <w:vertAlign w:val="superscript"/>
          <w:lang w:eastAsia="pl-PL"/>
        </w:rPr>
        <w:t>30</w:t>
      </w:r>
      <w:bookmarkStart w:id="31" w:name="_GoBack"/>
      <w:bookmarkEnd w:id="31"/>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2" w:name="_Toc471243904"/>
      <w:r w:rsidRPr="00AE0920">
        <w:rPr>
          <w:rFonts w:ascii="Tahoma" w:hAnsi="Tahoma" w:cs="Tahoma"/>
          <w:color w:val="0070C0"/>
          <w:sz w:val="20"/>
          <w:szCs w:val="20"/>
          <w:lang w:eastAsia="pl-PL"/>
        </w:rPr>
        <w:t xml:space="preserve">XII. </w:t>
      </w:r>
      <w:r w:rsidR="007B1E74" w:rsidRPr="00AE0920">
        <w:rPr>
          <w:rFonts w:ascii="Tahoma" w:hAnsi="Tahoma" w:cs="Tahoma"/>
          <w:color w:val="0070C0"/>
          <w:sz w:val="20"/>
          <w:szCs w:val="20"/>
          <w:lang w:eastAsia="pl-PL"/>
        </w:rPr>
        <w:t>OPIS SPOSOBU OBLICZENIA CENY</w:t>
      </w:r>
      <w:bookmarkEnd w:id="3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806D8D">
        <w:rPr>
          <w:rFonts w:ascii="Tahoma" w:eastAsia="Times New Roman" w:hAnsi="Tahoma" w:cs="Tahoma"/>
          <w:sz w:val="20"/>
          <w:szCs w:val="20"/>
          <w:lang w:eastAsia="pl-PL"/>
        </w:rPr>
        <w:t xml:space="preserve">5 dla części 1 zamówienia oraz </w:t>
      </w:r>
      <w:proofErr w:type="spellStart"/>
      <w:r w:rsidR="00806D8D">
        <w:rPr>
          <w:rFonts w:ascii="Tahoma" w:eastAsia="Times New Roman" w:hAnsi="Tahoma" w:cs="Tahoma"/>
          <w:sz w:val="20"/>
          <w:szCs w:val="20"/>
          <w:lang w:eastAsia="pl-PL"/>
        </w:rPr>
        <w:t>ppkt</w:t>
      </w:r>
      <w:proofErr w:type="spellEnd"/>
      <w:r w:rsidR="00806D8D">
        <w:rPr>
          <w:rFonts w:ascii="Tahoma" w:eastAsia="Times New Roman" w:hAnsi="Tahoma" w:cs="Tahoma"/>
          <w:sz w:val="20"/>
          <w:szCs w:val="20"/>
          <w:lang w:eastAsia="pl-PL"/>
        </w:rPr>
        <w:t xml:space="preserve"> 6-10</w:t>
      </w:r>
      <w:r w:rsidRPr="003C2B91">
        <w:rPr>
          <w:rFonts w:ascii="Tahoma" w:eastAsia="Times New Roman" w:hAnsi="Tahoma" w:cs="Tahoma"/>
          <w:sz w:val="20"/>
          <w:szCs w:val="20"/>
          <w:lang w:eastAsia="pl-PL"/>
        </w:rPr>
        <w:t xml:space="preserve"> </w:t>
      </w:r>
      <w:r w:rsidR="00806D8D">
        <w:rPr>
          <w:rFonts w:ascii="Tahoma" w:eastAsia="Times New Roman" w:hAnsi="Tahoma" w:cs="Tahoma"/>
          <w:sz w:val="20"/>
          <w:szCs w:val="20"/>
          <w:lang w:eastAsia="pl-PL"/>
        </w:rPr>
        <w:t xml:space="preserve">dla części 2 zamówienia </w:t>
      </w:r>
      <w:r w:rsidRPr="003C2B91">
        <w:rPr>
          <w:rFonts w:ascii="Tahoma" w:eastAsia="Times New Roman" w:hAnsi="Tahoma" w:cs="Tahoma"/>
          <w:sz w:val="20"/>
          <w:szCs w:val="20"/>
          <w:lang w:eastAsia="pl-PL"/>
        </w:rPr>
        <w:t>niniejszej SIWZ</w:t>
      </w:r>
      <w:r w:rsidR="00AE0920">
        <w:rPr>
          <w:rFonts w:ascii="Tahoma" w:eastAsia="Times New Roman" w:hAnsi="Tahoma" w:cs="Tahoma"/>
          <w:sz w:val="20"/>
          <w:szCs w:val="20"/>
          <w:lang w:eastAsia="pl-PL"/>
        </w:rPr>
        <w:t xml:space="preserve"> z uwzględnieniem TCR</w:t>
      </w:r>
      <w:r w:rsidRPr="003C2B91">
        <w:rPr>
          <w:rFonts w:ascii="Tahoma" w:eastAsia="Times New Roman" w:hAnsi="Tahoma" w:cs="Tahoma"/>
          <w:sz w:val="20"/>
          <w:szCs w:val="20"/>
          <w:lang w:eastAsia="pl-PL"/>
        </w:rPr>
        <w:t xml:space="preserve">, a także koszty związane z gwarancją w okresie min. 60 miesięcy od daty odbioru końcowego. </w:t>
      </w:r>
      <w:r w:rsidRPr="003C2B91">
        <w:rPr>
          <w:rFonts w:ascii="Tahoma" w:hAnsi="Tahoma" w:cs="Tahoma"/>
          <w:sz w:val="20"/>
          <w:szCs w:val="20"/>
        </w:rPr>
        <w:t xml:space="preserve">Obliczona przez Wykonawcę </w:t>
      </w:r>
      <w:r w:rsidR="00806D8D">
        <w:rPr>
          <w:rFonts w:ascii="Tahoma" w:hAnsi="Tahoma" w:cs="Tahoma"/>
          <w:sz w:val="20"/>
          <w:szCs w:val="20"/>
        </w:rPr>
        <w:t xml:space="preserve">oddzielnie dla każdej części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Załączone do SIWZ Tabele Ceny Ryczałtowej (przedmiary robót) </w:t>
      </w:r>
      <w:r w:rsidR="00806D8D">
        <w:rPr>
          <w:rFonts w:ascii="Tahoma" w:hAnsi="Tahoma" w:cs="Tahoma"/>
          <w:sz w:val="20"/>
          <w:szCs w:val="20"/>
        </w:rPr>
        <w:t xml:space="preserve">nie </w:t>
      </w:r>
      <w:r w:rsidRPr="003C2B91">
        <w:rPr>
          <w:rFonts w:ascii="Tahoma" w:hAnsi="Tahoma" w:cs="Tahoma"/>
          <w:sz w:val="20"/>
          <w:szCs w:val="20"/>
        </w:rPr>
        <w:t>są podstawą do sporządzenia przez Wykonawcę wyceny</w:t>
      </w:r>
      <w:r w:rsidR="00AE0920">
        <w:rPr>
          <w:rFonts w:ascii="Tahoma" w:hAnsi="Tahoma" w:cs="Tahoma"/>
          <w:sz w:val="20"/>
          <w:szCs w:val="20"/>
        </w:rPr>
        <w:t xml:space="preserve"> i </w:t>
      </w:r>
      <w:r w:rsidRPr="003C2B91">
        <w:rPr>
          <w:rFonts w:ascii="Tahoma" w:hAnsi="Tahoma" w:cs="Tahoma"/>
          <w:sz w:val="20"/>
          <w:szCs w:val="20"/>
        </w:rPr>
        <w:t xml:space="preserve">mają charakter pomocniczy, informacyjny i uzupełniający. Ilości i zakres prac wskazany w TCR (przedmiarach robót), </w:t>
      </w:r>
      <w:r w:rsidR="00806D8D">
        <w:rPr>
          <w:rFonts w:ascii="Tahoma" w:hAnsi="Tahoma" w:cs="Tahoma"/>
          <w:sz w:val="20"/>
          <w:szCs w:val="20"/>
        </w:rPr>
        <w:t xml:space="preserve">nie </w:t>
      </w:r>
      <w:r w:rsidRPr="003C2B91">
        <w:rPr>
          <w:rFonts w:ascii="Tahoma" w:hAnsi="Tahoma" w:cs="Tahoma"/>
          <w:sz w:val="20"/>
          <w:szCs w:val="20"/>
        </w:rPr>
        <w:t>jest wiążący dla wykonawcy</w:t>
      </w:r>
      <w:r w:rsidR="001C1642">
        <w:rPr>
          <w:rFonts w:ascii="Tahoma" w:hAnsi="Tahoma" w:cs="Tahoma"/>
          <w:sz w:val="20"/>
          <w:szCs w:val="20"/>
        </w:rPr>
        <w:t xml:space="preserve"> i wykonawca może je dowolnie uzupełniać i modyfikować</w:t>
      </w:r>
      <w:r w:rsidR="00AE0920">
        <w:rPr>
          <w:rFonts w:ascii="Tahoma" w:hAnsi="Tahoma" w:cs="Tahoma"/>
          <w:sz w:val="20"/>
          <w:szCs w:val="20"/>
        </w:rPr>
        <w:t xml:space="preserve">. </w:t>
      </w:r>
      <w:r w:rsidRPr="003C2B91">
        <w:rPr>
          <w:rFonts w:ascii="Tahoma" w:hAnsi="Tahoma" w:cs="Tahoma"/>
          <w:sz w:val="20"/>
          <w:szCs w:val="20"/>
        </w:rPr>
        <w:t xml:space="preserve">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1C1642">
        <w:rPr>
          <w:rFonts w:ascii="Tahoma" w:eastAsia="Times New Roman" w:hAnsi="Tahoma" w:cs="Tahoma"/>
          <w:sz w:val="20"/>
          <w:szCs w:val="20"/>
          <w:lang w:eastAsia="pl-PL"/>
        </w:rPr>
        <w:t xml:space="preserve">oddzielnie dla każdej z części zamówienia 1 i 2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Zaleca się Wykonawcy załączenie do oferty wypełnioną Tabelę Ceny Ryczałtowej – kosztorys ofertowy, </w:t>
      </w:r>
      <w:r w:rsidR="00AE0920">
        <w:rPr>
          <w:rFonts w:ascii="Tahoma" w:eastAsia="Times New Roman" w:hAnsi="Tahoma" w:cs="Tahoma"/>
          <w:sz w:val="20"/>
          <w:szCs w:val="20"/>
          <w:lang w:eastAsia="pl-PL"/>
        </w:rPr>
        <w:t>w</w:t>
      </w:r>
      <w:r w:rsidRPr="003C2B91">
        <w:rPr>
          <w:rFonts w:ascii="Tahoma" w:eastAsia="Times New Roman" w:hAnsi="Tahoma" w:cs="Tahoma"/>
          <w:sz w:val="20"/>
          <w:szCs w:val="20"/>
          <w:lang w:eastAsia="pl-PL"/>
        </w:rPr>
        <w:t xml:space="preserve"> któr</w:t>
      </w:r>
      <w:r w:rsidR="00AE0920">
        <w:rPr>
          <w:rFonts w:ascii="Tahoma" w:eastAsia="Times New Roman" w:hAnsi="Tahoma" w:cs="Tahoma"/>
          <w:sz w:val="20"/>
          <w:szCs w:val="20"/>
          <w:lang w:eastAsia="pl-PL"/>
        </w:rPr>
        <w:t>ym</w:t>
      </w:r>
      <w:r w:rsidRPr="003C2B91">
        <w:rPr>
          <w:rFonts w:ascii="Tahoma" w:eastAsia="Times New Roman" w:hAnsi="Tahoma" w:cs="Tahoma"/>
          <w:sz w:val="20"/>
          <w:szCs w:val="20"/>
          <w:lang w:eastAsia="pl-PL"/>
        </w:rPr>
        <w:t xml:space="preserve"> Wykonawca określi </w:t>
      </w:r>
      <w:r w:rsidR="001C1642">
        <w:rPr>
          <w:rFonts w:ascii="Tahoma" w:eastAsia="Times New Roman" w:hAnsi="Tahoma" w:cs="Tahoma"/>
          <w:sz w:val="20"/>
          <w:szCs w:val="20"/>
          <w:lang w:eastAsia="pl-PL"/>
        </w:rPr>
        <w:t xml:space="preserve">oddzielnie dla każdej części zamówienia </w:t>
      </w:r>
      <w:r w:rsidRPr="003C2B91">
        <w:rPr>
          <w:rFonts w:ascii="Tahoma" w:eastAsia="Times New Roman" w:hAnsi="Tahoma" w:cs="Tahoma"/>
          <w:sz w:val="20"/>
          <w:szCs w:val="20"/>
          <w:lang w:eastAsia="pl-PL"/>
        </w:rPr>
        <w:t xml:space="preserve">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w:t>
      </w:r>
      <w:r w:rsidR="00AE0920">
        <w:rPr>
          <w:rFonts w:ascii="Tahoma" w:eastAsia="Times New Roman" w:hAnsi="Tahoma" w:cs="Tahoma"/>
          <w:sz w:val="20"/>
          <w:szCs w:val="20"/>
          <w:lang w:eastAsia="pl-PL"/>
        </w:rPr>
        <w:t xml:space="preserve"> oraz </w:t>
      </w:r>
      <w:r w:rsidRPr="003C2B91">
        <w:rPr>
          <w:rFonts w:ascii="Tahoma" w:eastAsia="Times New Roman" w:hAnsi="Tahoma" w:cs="Tahoma"/>
          <w:sz w:val="20"/>
          <w:szCs w:val="20"/>
          <w:lang w:eastAsia="pl-PL"/>
        </w:rPr>
        <w:t xml:space="preserve">niezbędne </w:t>
      </w:r>
      <w:r w:rsidR="00AE0920">
        <w:rPr>
          <w:rFonts w:ascii="Tahoma" w:eastAsia="Times New Roman" w:hAnsi="Tahoma" w:cs="Tahoma"/>
          <w:sz w:val="20"/>
          <w:szCs w:val="20"/>
          <w:lang w:eastAsia="pl-PL"/>
        </w:rPr>
        <w:t xml:space="preserve">koszty </w:t>
      </w:r>
      <w:r w:rsidRPr="003C2B91">
        <w:rPr>
          <w:rFonts w:ascii="Tahoma" w:eastAsia="Times New Roman" w:hAnsi="Tahoma" w:cs="Tahoma"/>
          <w:sz w:val="20"/>
          <w:szCs w:val="20"/>
          <w:lang w:eastAsia="pl-PL"/>
        </w:rPr>
        <w:t>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w:t>
      </w:r>
      <w:r w:rsidR="001C1642">
        <w:rPr>
          <w:rFonts w:ascii="Tahoma" w:eastAsia="Times New Roman" w:hAnsi="Tahoma" w:cs="Tahoma"/>
          <w:sz w:val="20"/>
          <w:szCs w:val="20"/>
          <w:lang w:eastAsia="pl-PL"/>
        </w:rPr>
        <w:t xml:space="preserve"> dla każdej z części zamówienia </w:t>
      </w:r>
      <w:r w:rsidRPr="003C2B91">
        <w:rPr>
          <w:rFonts w:ascii="Tahoma" w:eastAsia="Times New Roman" w:hAnsi="Tahoma" w:cs="Tahoma"/>
          <w:sz w:val="20"/>
          <w:szCs w:val="20"/>
          <w:lang w:eastAsia="pl-PL"/>
        </w:rPr>
        <w:t>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w:t>
      </w:r>
      <w:r w:rsidR="00D55CD1">
        <w:rPr>
          <w:rFonts w:ascii="Tahoma" w:eastAsia="Times New Roman" w:hAnsi="Tahoma" w:cs="Tahoma"/>
          <w:sz w:val="20"/>
          <w:szCs w:val="20"/>
          <w:lang w:eastAsia="pl-PL"/>
        </w:rPr>
        <w:t xml:space="preserve"> z uwzględnieniem TCR</w:t>
      </w:r>
      <w:r w:rsidRPr="003C2B91">
        <w:rPr>
          <w:rFonts w:ascii="Tahoma" w:eastAsia="Times New Roman" w:hAnsi="Tahoma" w:cs="Tahoma"/>
          <w:sz w:val="20"/>
          <w:szCs w:val="20"/>
          <w:lang w:eastAsia="pl-PL"/>
        </w:rPr>
        <w:t>, Szczegółowych Specyfikacji Technicznych, obowiązujących norm i przepisów, SIWZ, ważnych decyzji administracyjnych dotyczących zadania inwestycyjnego</w:t>
      </w:r>
      <w:r w:rsidR="003B40E5">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33"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34" w:name="_Toc471243906"/>
      <w:r w:rsidRPr="003C2B91">
        <w:rPr>
          <w:rFonts w:ascii="Tahoma" w:eastAsia="Times New Roman" w:hAnsi="Tahoma" w:cs="Tahoma"/>
          <w:sz w:val="20"/>
          <w:szCs w:val="20"/>
          <w:lang w:eastAsia="pl-PL"/>
        </w:rPr>
        <w:lastRenderedPageBreak/>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w:t>
      </w:r>
      <w:r w:rsidR="007E4B48">
        <w:rPr>
          <w:rFonts w:ascii="Tahoma" w:eastAsia="Times New Roman" w:hAnsi="Tahoma" w:cs="Tahoma"/>
          <w:sz w:val="20"/>
          <w:szCs w:val="20"/>
          <w:lang w:eastAsia="pl-PL"/>
        </w:rPr>
        <w:t xml:space="preserve"> oddzielnie dla każdej części</w:t>
      </w:r>
      <w:r w:rsidRPr="003C2B91">
        <w:rPr>
          <w:rFonts w:ascii="Tahoma" w:eastAsia="Times New Roman" w:hAnsi="Tahoma" w:cs="Tahoma"/>
          <w:sz w:val="20"/>
          <w:szCs w:val="20"/>
          <w:lang w:eastAsia="pl-PL"/>
        </w:rPr>
        <w:t>.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r w:rsidR="007E4B48">
        <w:rPr>
          <w:rFonts w:ascii="Tahoma" w:eastAsia="Times New Roman" w:hAnsi="Tahoma" w:cs="Tahoma"/>
          <w:sz w:val="20"/>
          <w:szCs w:val="20"/>
          <w:lang w:eastAsia="pl-PL"/>
        </w:rPr>
        <w:t xml:space="preserve"> dla każdej z części zamówienia osobno</w:t>
      </w:r>
      <w:r w:rsidRPr="003C2B91">
        <w:rPr>
          <w:rFonts w:ascii="Tahoma" w:eastAsia="Times New Roman" w:hAnsi="Tahoma" w:cs="Tahoma"/>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2B5D7E">
              <w:rPr>
                <w:rFonts w:ascii="Tahoma" w:eastAsia="Times New Roman" w:hAnsi="Tahoma" w:cs="Tahoma"/>
                <w:sz w:val="20"/>
                <w:szCs w:val="20"/>
                <w:lang w:eastAsia="pl-PL"/>
              </w:rPr>
              <w:t xml:space="preserve">[okres gwarancji </w:t>
            </w:r>
            <w:r w:rsidRPr="002B5D7E">
              <w:rPr>
                <w:rFonts w:ascii="Tahoma" w:eastAsia="Times New Roman" w:hAnsi="Tahoma" w:cs="Tahoma"/>
                <w:b/>
                <w:sz w:val="20"/>
                <w:szCs w:val="20"/>
                <w:lang w:val="x-none" w:eastAsia="x-none"/>
              </w:rPr>
              <w:t>oferty badanej</w:t>
            </w:r>
            <w:r w:rsidRPr="002B5D7E">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2B5D7E">
              <w:rPr>
                <w:rFonts w:ascii="Tahoma" w:eastAsia="Times New Roman" w:hAnsi="Tahoma" w:cs="Tahoma"/>
                <w:sz w:val="20"/>
                <w:szCs w:val="20"/>
                <w:lang w:eastAsia="pl-PL"/>
              </w:rPr>
              <w:t xml:space="preserve"> (w miesiącach) - 60 miesięcy </w:t>
            </w: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2B5D7E">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2B5D7E">
              <w:rPr>
                <w:rFonts w:ascii="Tahoma" w:eastAsia="Times New Roman" w:hAnsi="Tahoma" w:cs="Tahoma"/>
                <w:sz w:val="20"/>
                <w:szCs w:val="20"/>
                <w:lang w:eastAsia="pl-PL"/>
              </w:rPr>
              <w:t xml:space="preserve">najdłuższy okres gwarancji (w miesiącach) - 60 miesięcy </w:t>
            </w: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2B5D7E">
              <w:rPr>
                <w:rFonts w:ascii="Tahoma" w:eastAsia="Times New Roman" w:hAnsi="Tahoma" w:cs="Tahoma"/>
                <w:sz w:val="20"/>
                <w:szCs w:val="20"/>
                <w:lang w:eastAsia="pl-PL"/>
              </w:rPr>
              <w:t>(minimalny okres gwarancji)</w:t>
            </w:r>
          </w:p>
          <w:p w:rsidR="003C2B91" w:rsidRPr="002B5D7E"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7E4B48">
        <w:rPr>
          <w:rFonts w:ascii="Tahoma" w:eastAsia="Times New Roman" w:hAnsi="Tahoma" w:cs="Tahoma"/>
          <w:sz w:val="20"/>
          <w:szCs w:val="20"/>
          <w:lang w:eastAsia="pl-PL"/>
        </w:rPr>
        <w:t>6</w:t>
      </w:r>
      <w:r w:rsidR="00861349">
        <w:rPr>
          <w:rFonts w:ascii="Tahoma" w:eastAsia="Times New Roman" w:hAnsi="Tahoma" w:cs="Tahoma"/>
          <w:sz w:val="20"/>
          <w:szCs w:val="20"/>
          <w:lang w:eastAsia="pl-PL"/>
        </w:rPr>
        <w:t xml:space="preserve">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Termin wyk.</w:t>
            </w:r>
            <w:r w:rsidR="002B5D7E">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 xml:space="preserve">Wykonawca może w terminie przewidzianym do wniesienia odwołania poinformować Zamawiającego o niezgodnej z przepisami ustawy czynności podjętej przez niego lub zaniechaniu </w:t>
      </w:r>
      <w:r w:rsidRPr="007B1E74">
        <w:rPr>
          <w:rFonts w:ascii="Tahoma" w:eastAsia="Times New Roman" w:hAnsi="Tahoma" w:cs="Tahoma"/>
          <w:sz w:val="20"/>
          <w:szCs w:val="20"/>
          <w:lang w:eastAsia="pl-PL"/>
        </w:rPr>
        <w:lastRenderedPageBreak/>
        <w:t>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8"/>
    </w:p>
    <w:p w:rsidR="007E4B48" w:rsidRDefault="003C2B91" w:rsidP="002069AD">
      <w:pPr>
        <w:spacing w:after="0" w:line="240" w:lineRule="auto"/>
        <w:ind w:firstLine="426"/>
        <w:jc w:val="both"/>
        <w:rPr>
          <w:rFonts w:ascii="Tahoma" w:eastAsia="Times New Roman" w:hAnsi="Tahoma" w:cs="Tahoma"/>
          <w:sz w:val="20"/>
          <w:szCs w:val="20"/>
          <w:lang w:eastAsia="pl-PL"/>
        </w:rPr>
      </w:pPr>
      <w:bookmarkStart w:id="39" w:name="_Toc471243911"/>
      <w:r w:rsidRPr="003C2B91">
        <w:rPr>
          <w:rFonts w:ascii="Tahoma" w:eastAsia="Times New Roman" w:hAnsi="Tahoma" w:cs="Tahoma"/>
          <w:sz w:val="20"/>
          <w:szCs w:val="20"/>
          <w:lang w:eastAsia="pl-PL"/>
        </w:rPr>
        <w:t>Zamawiający</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dopuszcza możliwoś</w:t>
      </w:r>
      <w:r w:rsidR="007E4B48">
        <w:rPr>
          <w:rFonts w:ascii="Tahoma" w:eastAsia="Times New Roman" w:hAnsi="Tahoma" w:cs="Tahoma"/>
          <w:sz w:val="20"/>
          <w:szCs w:val="20"/>
          <w:lang w:eastAsia="pl-PL"/>
        </w:rPr>
        <w:t>ć</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7E4B48">
        <w:rPr>
          <w:rFonts w:ascii="Tahoma" w:eastAsia="Times New Roman" w:hAnsi="Tahoma" w:cs="Tahoma"/>
          <w:sz w:val="20"/>
          <w:szCs w:val="20"/>
          <w:lang w:eastAsia="pl-PL"/>
        </w:rPr>
        <w:t xml:space="preserve">, przy czym częścią zamówienia może być wyłącznie część 1 lub 2 określona szczegółowo w rozdziale III opis przedmiotu zamówienia pkt 1 tj. </w:t>
      </w:r>
    </w:p>
    <w:p w:rsidR="007E4B48" w:rsidRPr="007E4B48" w:rsidRDefault="007E4B48" w:rsidP="007E4B48">
      <w:pPr>
        <w:spacing w:after="0" w:line="240" w:lineRule="auto"/>
        <w:ind w:firstLine="426"/>
        <w:jc w:val="both"/>
        <w:rPr>
          <w:rFonts w:ascii="Tahoma" w:eastAsia="Times New Roman" w:hAnsi="Tahoma" w:cs="Tahoma"/>
          <w:sz w:val="20"/>
          <w:szCs w:val="20"/>
          <w:lang w:eastAsia="pl-PL"/>
        </w:rPr>
      </w:pPr>
      <w:r w:rsidRPr="007E4B48">
        <w:rPr>
          <w:rFonts w:ascii="Tahoma" w:eastAsia="Times New Roman" w:hAnsi="Tahoma" w:cs="Tahoma"/>
          <w:sz w:val="20"/>
          <w:szCs w:val="20"/>
          <w:lang w:eastAsia="pl-PL"/>
        </w:rPr>
        <w:t xml:space="preserve">Część 1 </w:t>
      </w:r>
    </w:p>
    <w:p w:rsidR="007E4B48" w:rsidRPr="007E4B48" w:rsidRDefault="007E4B48" w:rsidP="007E4B48">
      <w:pPr>
        <w:spacing w:after="0" w:line="240" w:lineRule="auto"/>
        <w:ind w:firstLine="426"/>
        <w:jc w:val="both"/>
        <w:rPr>
          <w:rFonts w:ascii="Tahoma" w:eastAsia="Times New Roman" w:hAnsi="Tahoma" w:cs="Tahoma"/>
          <w:sz w:val="20"/>
          <w:szCs w:val="20"/>
          <w:lang w:eastAsia="pl-PL"/>
        </w:rPr>
      </w:pPr>
      <w:r w:rsidRPr="007E4B48">
        <w:rPr>
          <w:rFonts w:ascii="Tahoma" w:eastAsia="Times New Roman" w:hAnsi="Tahoma" w:cs="Tahoma"/>
          <w:sz w:val="20"/>
          <w:szCs w:val="20"/>
          <w:lang w:eastAsia="pl-PL"/>
        </w:rPr>
        <w:t>Przebudowa nawierzchni bitumicznych wokół Placu Piastów w Twardogórze</w:t>
      </w:r>
    </w:p>
    <w:p w:rsidR="007E4B48" w:rsidRPr="007E4B48" w:rsidRDefault="007E4B48" w:rsidP="007E4B48">
      <w:pPr>
        <w:spacing w:after="0" w:line="240" w:lineRule="auto"/>
        <w:ind w:firstLine="426"/>
        <w:jc w:val="both"/>
        <w:rPr>
          <w:rFonts w:ascii="Tahoma" w:eastAsia="Times New Roman" w:hAnsi="Tahoma" w:cs="Tahoma"/>
          <w:sz w:val="20"/>
          <w:szCs w:val="20"/>
          <w:lang w:eastAsia="pl-PL"/>
        </w:rPr>
      </w:pPr>
      <w:r w:rsidRPr="007E4B48">
        <w:rPr>
          <w:rFonts w:ascii="Tahoma" w:eastAsia="Times New Roman" w:hAnsi="Tahoma" w:cs="Tahoma"/>
          <w:sz w:val="20"/>
          <w:szCs w:val="20"/>
          <w:lang w:eastAsia="pl-PL"/>
        </w:rPr>
        <w:t xml:space="preserve">Część 2 </w:t>
      </w:r>
    </w:p>
    <w:p w:rsidR="007E4B48" w:rsidRPr="007E4B48" w:rsidRDefault="007E4B48" w:rsidP="007E4B48">
      <w:pPr>
        <w:spacing w:after="0" w:line="240" w:lineRule="auto"/>
        <w:ind w:firstLine="426"/>
        <w:jc w:val="both"/>
        <w:rPr>
          <w:rFonts w:ascii="Tahoma" w:eastAsia="Times New Roman" w:hAnsi="Tahoma" w:cs="Tahoma"/>
          <w:sz w:val="20"/>
          <w:szCs w:val="20"/>
          <w:lang w:eastAsia="pl-PL"/>
        </w:rPr>
      </w:pPr>
      <w:r w:rsidRPr="007E4B48">
        <w:rPr>
          <w:rFonts w:ascii="Tahoma" w:eastAsia="Times New Roman" w:hAnsi="Tahoma" w:cs="Tahoma"/>
          <w:sz w:val="20"/>
          <w:szCs w:val="20"/>
          <w:lang w:eastAsia="pl-PL"/>
        </w:rPr>
        <w:t>Remont nawierzchni jezdni drogi wojewódzkiej nr 448 „Skwer Jana Pawła II” w Twardogórze</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1" w:name="_Toc471243913"/>
      <w:r>
        <w:rPr>
          <w:rFonts w:ascii="Tahoma" w:hAnsi="Tahoma" w:cs="Tahoma"/>
          <w:color w:val="0070C0"/>
          <w:sz w:val="20"/>
          <w:szCs w:val="20"/>
          <w:lang w:eastAsia="pl-PL"/>
        </w:rPr>
        <w:lastRenderedPageBreak/>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E4B48" w:rsidRDefault="007E4B48" w:rsidP="0017516B">
      <w:pPr>
        <w:spacing w:after="0" w:line="240" w:lineRule="auto"/>
        <w:ind w:left="993"/>
        <w:jc w:val="both"/>
        <w:rPr>
          <w:rFonts w:ascii="Tahoma" w:eastAsia="Times New Roman" w:hAnsi="Tahoma" w:cs="Tahoma"/>
          <w:sz w:val="20"/>
          <w:szCs w:val="20"/>
          <w:lang w:eastAsia="pl-PL"/>
        </w:rPr>
      </w:pPr>
    </w:p>
    <w:p w:rsidR="007E4B48" w:rsidRDefault="007E4B48" w:rsidP="0017516B">
      <w:pPr>
        <w:spacing w:after="0" w:line="240" w:lineRule="auto"/>
        <w:ind w:left="993"/>
        <w:jc w:val="both"/>
        <w:rPr>
          <w:rFonts w:ascii="Tahoma" w:eastAsia="Times New Roman" w:hAnsi="Tahoma" w:cs="Tahoma"/>
          <w:sz w:val="20"/>
          <w:szCs w:val="20"/>
          <w:lang w:eastAsia="pl-PL"/>
        </w:rPr>
      </w:pPr>
    </w:p>
    <w:p w:rsidR="007E4B48" w:rsidRDefault="007E4B48" w:rsidP="0017516B">
      <w:pPr>
        <w:spacing w:after="0" w:line="240" w:lineRule="auto"/>
        <w:ind w:left="993"/>
        <w:jc w:val="both"/>
        <w:rPr>
          <w:rFonts w:ascii="Tahoma" w:eastAsia="Times New Roman" w:hAnsi="Tahoma" w:cs="Tahoma"/>
          <w:sz w:val="20"/>
          <w:szCs w:val="20"/>
          <w:lang w:eastAsia="pl-PL"/>
        </w:rPr>
      </w:pPr>
    </w:p>
    <w:p w:rsidR="007E4B48" w:rsidRDefault="007E4B48" w:rsidP="0017516B">
      <w:pPr>
        <w:spacing w:after="0" w:line="240" w:lineRule="auto"/>
        <w:ind w:left="993"/>
        <w:jc w:val="both"/>
        <w:rPr>
          <w:rFonts w:ascii="Tahoma" w:eastAsia="Times New Roman" w:hAnsi="Tahoma" w:cs="Tahoma"/>
          <w:sz w:val="20"/>
          <w:szCs w:val="20"/>
          <w:lang w:eastAsia="pl-PL"/>
        </w:rPr>
      </w:pPr>
    </w:p>
    <w:p w:rsidR="007E4B48" w:rsidRDefault="007E4B48" w:rsidP="0017516B">
      <w:pPr>
        <w:spacing w:after="0" w:line="240" w:lineRule="auto"/>
        <w:ind w:left="993"/>
        <w:jc w:val="both"/>
        <w:rPr>
          <w:rFonts w:ascii="Tahoma" w:eastAsia="Times New Roman" w:hAnsi="Tahoma" w:cs="Tahoma"/>
          <w:sz w:val="20"/>
          <w:szCs w:val="20"/>
          <w:lang w:eastAsia="pl-PL"/>
        </w:rPr>
      </w:pPr>
    </w:p>
    <w:p w:rsidR="007E4B48" w:rsidRDefault="007E4B48" w:rsidP="0017516B">
      <w:pPr>
        <w:spacing w:after="0" w:line="240" w:lineRule="auto"/>
        <w:ind w:left="993"/>
        <w:jc w:val="both"/>
        <w:rPr>
          <w:rFonts w:ascii="Tahoma" w:eastAsia="Times New Roman" w:hAnsi="Tahoma" w:cs="Tahoma"/>
          <w:sz w:val="20"/>
          <w:szCs w:val="20"/>
          <w:lang w:eastAsia="pl-PL"/>
        </w:rPr>
      </w:pPr>
    </w:p>
    <w:p w:rsidR="007E4B48" w:rsidRPr="007B1E74" w:rsidRDefault="007E4B48" w:rsidP="0017516B">
      <w:pPr>
        <w:spacing w:after="0" w:line="240" w:lineRule="auto"/>
        <w:ind w:left="99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8" w:name="_Toc460501229"/>
      <w:bookmarkStart w:id="49" w:name="_Toc460501296"/>
      <w:bookmarkStart w:id="5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8"/>
      <w:bookmarkEnd w:id="49"/>
      <w:bookmarkEnd w:id="5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Default="007B1E74" w:rsidP="007B1E74">
      <w:pPr>
        <w:spacing w:after="0" w:line="240" w:lineRule="auto"/>
        <w:ind w:left="993"/>
        <w:rPr>
          <w:rFonts w:ascii="Tahoma" w:eastAsia="Times New Roman" w:hAnsi="Tahoma" w:cs="Tahoma"/>
          <w:sz w:val="20"/>
          <w:szCs w:val="18"/>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E4B48" w:rsidRPr="007B1E74" w:rsidRDefault="007E4B48" w:rsidP="007B1E74">
      <w:pPr>
        <w:spacing w:after="0" w:line="240" w:lineRule="auto"/>
        <w:ind w:left="993"/>
        <w:rPr>
          <w:rFonts w:ascii="Tahoma" w:eastAsia="Times New Roman" w:hAnsi="Tahoma" w:cs="Tahoma"/>
          <w:b/>
          <w:szCs w:val="20"/>
          <w:lang w:eastAsia="pl-PL"/>
        </w:rPr>
      </w:pPr>
    </w:p>
    <w:p w:rsidR="007B1E74" w:rsidRPr="007B1E74" w:rsidRDefault="007B1E74" w:rsidP="0017516B">
      <w:pPr>
        <w:pStyle w:val="Nagwek1"/>
        <w:jc w:val="both"/>
        <w:rPr>
          <w:rFonts w:ascii="Tahoma" w:hAnsi="Tahoma" w:cs="Tahoma"/>
          <w:sz w:val="20"/>
          <w:szCs w:val="20"/>
          <w:lang w:eastAsia="pl-PL"/>
        </w:rPr>
      </w:pPr>
      <w:bookmarkStart w:id="51" w:name="_Toc460501230"/>
      <w:bookmarkStart w:id="52" w:name="_Toc460501297"/>
      <w:bookmarkStart w:id="5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1"/>
      <w:bookmarkEnd w:id="52"/>
      <w:bookmarkEnd w:id="53"/>
    </w:p>
    <w:p w:rsidR="00D416DF" w:rsidRDefault="00D416DF" w:rsidP="008242DD">
      <w:pPr>
        <w:spacing w:after="0" w:line="240" w:lineRule="auto"/>
        <w:ind w:left="426"/>
        <w:rPr>
          <w:rFonts w:ascii="Tahoma" w:eastAsia="Times New Roman" w:hAnsi="Tahoma" w:cs="Tahoma"/>
          <w:sz w:val="20"/>
          <w:szCs w:val="20"/>
          <w:lang w:eastAsia="pl-PL"/>
        </w:rPr>
      </w:pPr>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4"/>
    </w:p>
    <w:p w:rsidR="00D416DF" w:rsidRDefault="00D416DF" w:rsidP="00AE153E">
      <w:pPr>
        <w:spacing w:after="0" w:line="240" w:lineRule="auto"/>
        <w:ind w:left="426"/>
        <w:jc w:val="both"/>
        <w:rPr>
          <w:rFonts w:ascii="Tahoma" w:eastAsia="Times New Roman" w:hAnsi="Tahoma" w:cs="Tahoma"/>
          <w:sz w:val="20"/>
          <w:szCs w:val="20"/>
          <w:lang w:eastAsia="pl-PL"/>
        </w:rPr>
      </w:pPr>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D11F60">
        <w:rPr>
          <w:rFonts w:ascii="Tahoma" w:eastAsia="Times New Roman" w:hAnsi="Tahoma" w:cs="Tahoma"/>
          <w:sz w:val="20"/>
          <w:szCs w:val="20"/>
          <w:lang w:eastAsia="pl-PL"/>
        </w:rPr>
        <w:t>9</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5"/>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7B1E74" w:rsidRDefault="007B1E74" w:rsidP="00241D94">
      <w:pPr>
        <w:pStyle w:val="Nagwek1"/>
        <w:rPr>
          <w:rFonts w:ascii="Tahoma" w:hAnsi="Tahoma" w:cs="Tahoma"/>
          <w:color w:val="0070C0"/>
          <w:sz w:val="20"/>
          <w:szCs w:val="20"/>
          <w:lang w:eastAsia="pl-PL"/>
        </w:rPr>
      </w:pPr>
      <w:bookmarkStart w:id="56" w:name="_Toc471243924"/>
      <w:r w:rsidRPr="00241D94">
        <w:rPr>
          <w:rFonts w:ascii="Tahoma" w:hAnsi="Tahoma" w:cs="Tahoma"/>
          <w:color w:val="0070C0"/>
          <w:sz w:val="20"/>
          <w:szCs w:val="20"/>
          <w:lang w:eastAsia="pl-PL"/>
        </w:rPr>
        <w:lastRenderedPageBreak/>
        <w:t>XXXII. ZAŁĄCZNIKI DO SIWZ</w:t>
      </w:r>
      <w:bookmarkEnd w:id="56"/>
    </w:p>
    <w:p w:rsidR="00D416DF" w:rsidRPr="00D416DF" w:rsidRDefault="00D416DF" w:rsidP="00D416DF">
      <w:pPr>
        <w:rPr>
          <w:lang w:eastAsia="pl-PL"/>
        </w:rPr>
      </w:pP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416DF" w:rsidRDefault="00D416DF"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693391">
              <w:rPr>
                <w:rFonts w:ascii="Times New Roman" w:eastAsia="Times New Roman" w:hAnsi="Times New Roman" w:cs="Times New Roman"/>
                <w:b/>
                <w:sz w:val="20"/>
                <w:szCs w:val="20"/>
                <w:lang w:eastAsia="x-none"/>
              </w:rPr>
            </w:r>
            <w:r w:rsidR="00693391">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693391">
              <w:rPr>
                <w:rFonts w:ascii="Times New Roman" w:eastAsia="Times New Roman" w:hAnsi="Times New Roman" w:cs="Times New Roman"/>
                <w:b/>
                <w:sz w:val="20"/>
                <w:szCs w:val="20"/>
                <w:lang w:eastAsia="x-none"/>
              </w:rPr>
            </w:r>
            <w:r w:rsidR="00693391">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D416DF" w:rsidRDefault="007B1E74" w:rsidP="00D416DF">
      <w:pPr>
        <w:tabs>
          <w:tab w:val="left" w:pos="0"/>
        </w:tabs>
        <w:spacing w:after="0" w:line="360" w:lineRule="auto"/>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bookmarkStart w:id="57" w:name="_Hlk522377769"/>
      <w:r w:rsidR="00D416DF" w:rsidRPr="00D416DF">
        <w:rPr>
          <w:rFonts w:ascii="Tahoma" w:eastAsia="Times New Roman" w:hAnsi="Tahoma" w:cs="Tahoma"/>
          <w:b/>
          <w:bCs/>
          <w:sz w:val="20"/>
          <w:szCs w:val="20"/>
          <w:lang w:eastAsia="pl-PL"/>
        </w:rPr>
        <w:t>Przebudow</w:t>
      </w:r>
      <w:r w:rsidR="00D416DF">
        <w:rPr>
          <w:rFonts w:ascii="Tahoma" w:eastAsia="Times New Roman" w:hAnsi="Tahoma" w:cs="Tahoma"/>
          <w:b/>
          <w:bCs/>
          <w:sz w:val="20"/>
          <w:szCs w:val="20"/>
          <w:lang w:eastAsia="pl-PL"/>
        </w:rPr>
        <w:t>ę</w:t>
      </w:r>
      <w:r w:rsidR="00D416DF" w:rsidRPr="00D416DF">
        <w:rPr>
          <w:rFonts w:ascii="Tahoma" w:eastAsia="Times New Roman" w:hAnsi="Tahoma" w:cs="Tahoma"/>
          <w:b/>
          <w:bCs/>
          <w:sz w:val="20"/>
          <w:szCs w:val="20"/>
          <w:lang w:eastAsia="pl-PL"/>
        </w:rPr>
        <w:t xml:space="preserve"> i remont nawierzchni bitumicznych w</w:t>
      </w:r>
      <w:r w:rsidR="00D416DF">
        <w:rPr>
          <w:rFonts w:ascii="Tahoma" w:eastAsia="Times New Roman" w:hAnsi="Tahoma" w:cs="Tahoma"/>
          <w:b/>
          <w:bCs/>
          <w:sz w:val="20"/>
          <w:szCs w:val="20"/>
          <w:lang w:eastAsia="pl-PL"/>
        </w:rPr>
        <w:t xml:space="preserve"> </w:t>
      </w:r>
      <w:r w:rsidR="00D416DF" w:rsidRPr="00D416DF">
        <w:rPr>
          <w:rFonts w:ascii="Tahoma" w:eastAsia="Times New Roman" w:hAnsi="Tahoma" w:cs="Tahoma"/>
          <w:b/>
          <w:bCs/>
          <w:sz w:val="20"/>
          <w:szCs w:val="20"/>
          <w:lang w:eastAsia="pl-PL"/>
        </w:rPr>
        <w:t xml:space="preserve">Twardogórze </w:t>
      </w:r>
      <w:r w:rsidR="00D416DF">
        <w:rPr>
          <w:rFonts w:ascii="Tahoma" w:eastAsia="Times New Roman" w:hAnsi="Tahoma" w:cs="Tahoma"/>
          <w:b/>
          <w:bCs/>
          <w:sz w:val="20"/>
          <w:szCs w:val="20"/>
          <w:lang w:eastAsia="pl-PL"/>
        </w:rPr>
        <w:t xml:space="preserve"> </w:t>
      </w:r>
      <w:bookmarkEnd w:id="57"/>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D416DF">
        <w:rPr>
          <w:rFonts w:ascii="Tahoma" w:eastAsia="Times New Roman" w:hAnsi="Tahoma" w:cs="Tahoma"/>
          <w:sz w:val="20"/>
          <w:szCs w:val="20"/>
          <w:lang w:eastAsia="pl-PL"/>
        </w:rPr>
        <w:t xml:space="preserve"> dla:</w:t>
      </w:r>
    </w:p>
    <w:p w:rsidR="00D416DF" w:rsidRDefault="00D416DF" w:rsidP="00D416DF">
      <w:pPr>
        <w:tabs>
          <w:tab w:val="left" w:pos="0"/>
        </w:tabs>
        <w:spacing w:after="0" w:line="360" w:lineRule="auto"/>
        <w:jc w:val="both"/>
        <w:rPr>
          <w:rFonts w:ascii="Tahoma" w:eastAsia="Times New Roman" w:hAnsi="Tahoma" w:cs="Tahoma"/>
          <w:sz w:val="20"/>
          <w:szCs w:val="20"/>
          <w:lang w:eastAsia="pl-PL"/>
        </w:rPr>
      </w:pPr>
      <w:bookmarkStart w:id="58" w:name="_Hlk522377547"/>
      <w:r w:rsidRPr="00D416DF">
        <w:rPr>
          <w:rFonts w:ascii="Tahoma" w:eastAsia="Times New Roman" w:hAnsi="Tahoma" w:cs="Tahoma"/>
          <w:b/>
          <w:sz w:val="20"/>
          <w:szCs w:val="20"/>
          <w:lang w:eastAsia="pl-PL"/>
        </w:rPr>
        <w:t>części 1</w:t>
      </w:r>
      <w:r>
        <w:rPr>
          <w:rFonts w:ascii="Tahoma" w:eastAsia="Times New Roman" w:hAnsi="Tahoma" w:cs="Tahoma"/>
          <w:sz w:val="20"/>
          <w:szCs w:val="20"/>
          <w:lang w:eastAsia="pl-PL"/>
        </w:rPr>
        <w:t xml:space="preserve"> tj. Przebudowa nawierzchni bitumicznych wokół Placu Piastów w Twardogórze</w:t>
      </w:r>
    </w:p>
    <w:p w:rsidR="00D416DF" w:rsidRDefault="00D416DF" w:rsidP="0089654E">
      <w:pPr>
        <w:tabs>
          <w:tab w:val="left" w:pos="0"/>
        </w:tabs>
        <w:spacing w:after="0" w:line="240" w:lineRule="auto"/>
        <w:rPr>
          <w:rFonts w:ascii="Tahoma" w:eastAsia="Times New Roman" w:hAnsi="Tahoma" w:cs="Tahoma"/>
          <w:b/>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D416DF">
        <w:rPr>
          <w:rFonts w:ascii="Tahoma" w:eastAsia="Times New Roman" w:hAnsi="Tahoma" w:cs="Tahoma"/>
          <w:sz w:val="20"/>
          <w:szCs w:val="20"/>
          <w:lang w:eastAsia="pl-PL"/>
        </w:rPr>
        <w:t>6</w:t>
      </w:r>
      <w:r w:rsidR="008F5716">
        <w:rPr>
          <w:rFonts w:ascii="Tahoma" w:eastAsia="Times New Roman" w:hAnsi="Tahoma" w:cs="Tahoma"/>
          <w:sz w:val="20"/>
          <w:szCs w:val="20"/>
          <w:lang w:eastAsia="pl-PL"/>
        </w:rPr>
        <w:t>0</w:t>
      </w:r>
      <w:r w:rsidRPr="0089654E">
        <w:rPr>
          <w:rFonts w:ascii="Tahoma" w:eastAsia="Times New Roman" w:hAnsi="Tahoma" w:cs="Tahoma"/>
          <w:sz w:val="20"/>
          <w:szCs w:val="20"/>
          <w:lang w:eastAsia="pl-PL"/>
        </w:rPr>
        <w:t xml:space="preserve"> dni. </w:t>
      </w:r>
    </w:p>
    <w:p w:rsidR="009B2EC4" w:rsidRDefault="009B2EC4" w:rsidP="009B2EC4">
      <w:pPr>
        <w:autoSpaceDE w:val="0"/>
        <w:autoSpaceDN w:val="0"/>
        <w:adjustRightInd w:val="0"/>
        <w:spacing w:after="0" w:line="240" w:lineRule="exact"/>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lastRenderedPageBreak/>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00D11F60">
        <w:rPr>
          <w:rFonts w:ascii="Tahoma" w:eastAsia="Times New Roman" w:hAnsi="Tahoma" w:cs="Tahoma"/>
          <w:sz w:val="20"/>
          <w:szCs w:val="20"/>
          <w:lang w:eastAsia="pl-PL"/>
        </w:rPr>
        <w:t xml:space="preserve"> i specyfikacji istotnych warunków zamówienia. </w:t>
      </w:r>
      <w:r>
        <w:rPr>
          <w:rFonts w:ascii="Tahoma" w:eastAsia="Times New Roman" w:hAnsi="Tahoma" w:cs="Tahoma"/>
          <w:sz w:val="20"/>
          <w:szCs w:val="20"/>
          <w:lang w:eastAsia="pl-PL"/>
        </w:rPr>
        <w:t xml:space="preserve">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bookmarkEnd w:id="58"/>
    <w:p w:rsidR="00D416DF" w:rsidRDefault="00D416DF" w:rsidP="009B2EC4">
      <w:pPr>
        <w:autoSpaceDE w:val="0"/>
        <w:autoSpaceDN w:val="0"/>
        <w:adjustRightInd w:val="0"/>
        <w:spacing w:after="0" w:line="240" w:lineRule="exact"/>
        <w:jc w:val="both"/>
        <w:rPr>
          <w:rFonts w:ascii="Tahoma" w:eastAsia="Times New Roman" w:hAnsi="Tahoma" w:cs="Tahoma"/>
          <w:sz w:val="20"/>
          <w:szCs w:val="20"/>
          <w:lang w:eastAsia="pl-PL"/>
        </w:rPr>
      </w:pPr>
    </w:p>
    <w:p w:rsidR="00D416DF" w:rsidRDefault="00D416DF" w:rsidP="00D416DF">
      <w:pPr>
        <w:tabs>
          <w:tab w:val="left" w:pos="0"/>
        </w:tabs>
        <w:spacing w:after="0" w:line="360" w:lineRule="auto"/>
        <w:jc w:val="both"/>
        <w:rPr>
          <w:rFonts w:ascii="Tahoma" w:eastAsia="Times New Roman" w:hAnsi="Tahoma" w:cs="Tahoma"/>
          <w:sz w:val="20"/>
          <w:szCs w:val="20"/>
          <w:lang w:eastAsia="pl-PL"/>
        </w:rPr>
      </w:pPr>
      <w:r w:rsidRPr="00D416DF">
        <w:rPr>
          <w:rFonts w:ascii="Tahoma" w:eastAsia="Times New Roman" w:hAnsi="Tahoma" w:cs="Tahoma"/>
          <w:b/>
          <w:sz w:val="20"/>
          <w:szCs w:val="20"/>
          <w:lang w:eastAsia="pl-PL"/>
        </w:rPr>
        <w:t xml:space="preserve">części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tj. Remont nawierzchni jezdni drogi wojewódzkiej nr 448 „Skwer Jana Pawła II” w Twardogórze</w:t>
      </w:r>
    </w:p>
    <w:p w:rsidR="00D416DF" w:rsidRDefault="00D416DF" w:rsidP="00D416DF">
      <w:pPr>
        <w:tabs>
          <w:tab w:val="left" w:pos="0"/>
        </w:tabs>
        <w:spacing w:after="0" w:line="240" w:lineRule="auto"/>
        <w:rPr>
          <w:rFonts w:ascii="Tahoma" w:eastAsia="Times New Roman" w:hAnsi="Tahoma" w:cs="Tahoma"/>
          <w:b/>
          <w:sz w:val="20"/>
          <w:szCs w:val="20"/>
          <w:lang w:eastAsia="pl-PL"/>
        </w:rPr>
      </w:pPr>
    </w:p>
    <w:p w:rsidR="00D416DF" w:rsidRPr="0089654E" w:rsidRDefault="00D416DF" w:rsidP="00D416D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D416DF" w:rsidRDefault="00D416DF" w:rsidP="00D416DF">
      <w:pPr>
        <w:tabs>
          <w:tab w:val="left" w:pos="0"/>
        </w:tabs>
        <w:spacing w:after="0" w:line="240" w:lineRule="auto"/>
        <w:rPr>
          <w:rFonts w:ascii="Tahoma" w:eastAsia="Times New Roman" w:hAnsi="Tahoma" w:cs="Tahoma"/>
          <w:sz w:val="20"/>
          <w:szCs w:val="20"/>
          <w:lang w:eastAsia="pl-PL"/>
        </w:rPr>
      </w:pPr>
    </w:p>
    <w:p w:rsidR="00D416DF" w:rsidRPr="0089654E" w:rsidRDefault="00D416DF" w:rsidP="00D416D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D416DF" w:rsidRPr="0089654E" w:rsidRDefault="00D416DF" w:rsidP="00D416DF">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D416DF" w:rsidRPr="0089654E" w:rsidRDefault="00D416DF" w:rsidP="00D416DF">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D416DF" w:rsidRDefault="00D416DF" w:rsidP="00D416DF">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60</w:t>
      </w:r>
      <w:r w:rsidRPr="0089654E">
        <w:rPr>
          <w:rFonts w:ascii="Tahoma" w:eastAsia="Times New Roman" w:hAnsi="Tahoma" w:cs="Tahoma"/>
          <w:sz w:val="20"/>
          <w:szCs w:val="20"/>
          <w:lang w:eastAsia="pl-PL"/>
        </w:rPr>
        <w:t xml:space="preserve"> dni. </w:t>
      </w:r>
    </w:p>
    <w:p w:rsidR="00D416DF" w:rsidRDefault="00D416DF" w:rsidP="00D416DF">
      <w:pPr>
        <w:autoSpaceDE w:val="0"/>
        <w:autoSpaceDN w:val="0"/>
        <w:adjustRightInd w:val="0"/>
        <w:spacing w:after="0" w:line="240" w:lineRule="exact"/>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Pr>
          <w:rFonts w:ascii="Tahoma" w:eastAsia="Times New Roman" w:hAnsi="Tahoma" w:cs="Tahoma"/>
          <w:sz w:val="20"/>
          <w:szCs w:val="20"/>
          <w:lang w:eastAsia="pl-PL"/>
        </w:rPr>
        <w:t xml:space="preserve"> i specyfikacji istotnych warunków zamówienia. Okres gwarancji nie może być krótszy niż 60 miesięcy i dłuższy niż 84 miesiące. </w:t>
      </w: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D416DF">
        <w:trPr>
          <w:trHeight w:val="312"/>
        </w:trPr>
        <w:tc>
          <w:tcPr>
            <w:tcW w:w="562"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264"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269"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D416DF">
        <w:trPr>
          <w:trHeight w:val="317"/>
        </w:trPr>
        <w:tc>
          <w:tcPr>
            <w:tcW w:w="562"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264"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269"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D416DF">
        <w:trPr>
          <w:trHeight w:val="280"/>
        </w:trPr>
        <w:tc>
          <w:tcPr>
            <w:tcW w:w="562"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264"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269"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lastRenderedPageBreak/>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D416DF">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r w:rsidR="00D416DF">
        <w:rPr>
          <w:rFonts w:ascii="Tahoma" w:eastAsia="Times New Roman" w:hAnsi="Tahoma" w:cs="Tahoma"/>
          <w:sz w:val="16"/>
          <w:szCs w:val="16"/>
          <w:lang w:eastAsia="pl-PL"/>
        </w:rPr>
        <w:t xml:space="preserve">. </w:t>
      </w: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D416DF" w:rsidRPr="00D416DF">
        <w:rPr>
          <w:rFonts w:ascii="Tahoma" w:eastAsia="Times New Roman" w:hAnsi="Tahoma" w:cs="Tahoma"/>
          <w:b/>
          <w:bCs/>
          <w:sz w:val="20"/>
          <w:szCs w:val="20"/>
          <w:lang w:eastAsia="pl-PL"/>
        </w:rPr>
        <w:t>Przebudow</w:t>
      </w:r>
      <w:r w:rsidR="00D416DF">
        <w:rPr>
          <w:rFonts w:ascii="Tahoma" w:eastAsia="Times New Roman" w:hAnsi="Tahoma" w:cs="Tahoma"/>
          <w:b/>
          <w:bCs/>
          <w:sz w:val="20"/>
          <w:szCs w:val="20"/>
          <w:lang w:eastAsia="pl-PL"/>
        </w:rPr>
        <w:t>a</w:t>
      </w:r>
      <w:r w:rsidR="00D416DF" w:rsidRPr="00D416DF">
        <w:rPr>
          <w:rFonts w:ascii="Tahoma" w:eastAsia="Times New Roman" w:hAnsi="Tahoma" w:cs="Tahoma"/>
          <w:b/>
          <w:bCs/>
          <w:sz w:val="20"/>
          <w:szCs w:val="20"/>
          <w:lang w:eastAsia="pl-PL"/>
        </w:rPr>
        <w:t xml:space="preserve"> i remont nawierzchni bitumicznych w</w:t>
      </w:r>
      <w:r w:rsidR="00D416DF">
        <w:rPr>
          <w:rFonts w:ascii="Tahoma" w:eastAsia="Times New Roman" w:hAnsi="Tahoma" w:cs="Tahoma"/>
          <w:b/>
          <w:bCs/>
          <w:sz w:val="20"/>
          <w:szCs w:val="20"/>
          <w:lang w:eastAsia="pl-PL"/>
        </w:rPr>
        <w:t xml:space="preserve"> </w:t>
      </w:r>
      <w:r w:rsidR="00D416DF" w:rsidRPr="00D416DF">
        <w:rPr>
          <w:rFonts w:ascii="Tahoma" w:eastAsia="Times New Roman" w:hAnsi="Tahoma" w:cs="Tahoma"/>
          <w:b/>
          <w:bCs/>
          <w:sz w:val="20"/>
          <w:szCs w:val="20"/>
          <w:lang w:eastAsia="pl-PL"/>
        </w:rPr>
        <w:t xml:space="preserve">Twardogórze </w:t>
      </w:r>
      <w:r w:rsidR="00D416DF">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3A00A4" w:rsidRPr="00D416DF">
        <w:rPr>
          <w:rFonts w:ascii="Tahoma" w:eastAsia="Times New Roman" w:hAnsi="Tahoma" w:cs="Tahoma"/>
          <w:b/>
          <w:bCs/>
          <w:sz w:val="20"/>
          <w:szCs w:val="20"/>
          <w:lang w:eastAsia="pl-PL"/>
        </w:rPr>
        <w:t>Przebudow</w:t>
      </w:r>
      <w:r w:rsidR="003A00A4">
        <w:rPr>
          <w:rFonts w:ascii="Tahoma" w:eastAsia="Times New Roman" w:hAnsi="Tahoma" w:cs="Tahoma"/>
          <w:b/>
          <w:bCs/>
          <w:sz w:val="20"/>
          <w:szCs w:val="20"/>
          <w:lang w:eastAsia="pl-PL"/>
        </w:rPr>
        <w:t>a</w:t>
      </w:r>
      <w:r w:rsidR="003A00A4" w:rsidRPr="00D416DF">
        <w:rPr>
          <w:rFonts w:ascii="Tahoma" w:eastAsia="Times New Roman" w:hAnsi="Tahoma" w:cs="Tahoma"/>
          <w:b/>
          <w:bCs/>
          <w:sz w:val="20"/>
          <w:szCs w:val="20"/>
          <w:lang w:eastAsia="pl-PL"/>
        </w:rPr>
        <w:t xml:space="preserve"> i remont nawierzchni bitumicznych w</w:t>
      </w:r>
      <w:r w:rsidR="003A00A4">
        <w:rPr>
          <w:rFonts w:ascii="Tahoma" w:eastAsia="Times New Roman" w:hAnsi="Tahoma" w:cs="Tahoma"/>
          <w:b/>
          <w:bCs/>
          <w:sz w:val="20"/>
          <w:szCs w:val="20"/>
          <w:lang w:eastAsia="pl-PL"/>
        </w:rPr>
        <w:t xml:space="preserve"> </w:t>
      </w:r>
      <w:r w:rsidR="003A00A4" w:rsidRPr="00D416DF">
        <w:rPr>
          <w:rFonts w:ascii="Tahoma" w:eastAsia="Times New Roman" w:hAnsi="Tahoma" w:cs="Tahoma"/>
          <w:b/>
          <w:bCs/>
          <w:sz w:val="20"/>
          <w:szCs w:val="20"/>
          <w:lang w:eastAsia="pl-PL"/>
        </w:rPr>
        <w:t>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3A00A4" w:rsidP="0089654E">
      <w:pPr>
        <w:autoSpaceDE w:val="0"/>
        <w:autoSpaceDN w:val="0"/>
        <w:adjustRightInd w:val="0"/>
        <w:spacing w:after="0" w:line="240" w:lineRule="auto"/>
        <w:jc w:val="center"/>
        <w:rPr>
          <w:rFonts w:ascii="Tahoma" w:eastAsia="Calibri" w:hAnsi="Tahoma" w:cs="Tahoma"/>
        </w:rPr>
      </w:pPr>
      <w:r w:rsidRPr="003A00A4">
        <w:rPr>
          <w:rFonts w:ascii="Tahoma" w:eastAsia="Times New Roman" w:hAnsi="Tahoma" w:cs="Tahoma"/>
          <w:b/>
          <w:bCs/>
          <w:sz w:val="28"/>
          <w:szCs w:val="28"/>
          <w:lang w:eastAsia="pl-PL"/>
        </w:rPr>
        <w:t>Przebudow</w:t>
      </w:r>
      <w:r>
        <w:rPr>
          <w:rFonts w:ascii="Tahoma" w:eastAsia="Times New Roman" w:hAnsi="Tahoma" w:cs="Tahoma"/>
          <w:b/>
          <w:bCs/>
          <w:sz w:val="28"/>
          <w:szCs w:val="28"/>
          <w:lang w:eastAsia="pl-PL"/>
        </w:rPr>
        <w:t>a</w:t>
      </w:r>
      <w:r w:rsidRPr="003A00A4">
        <w:rPr>
          <w:rFonts w:ascii="Tahoma" w:eastAsia="Times New Roman" w:hAnsi="Tahoma" w:cs="Tahoma"/>
          <w:b/>
          <w:bCs/>
          <w:sz w:val="28"/>
          <w:szCs w:val="28"/>
          <w:lang w:eastAsia="pl-PL"/>
        </w:rPr>
        <w:t xml:space="preserve"> i remont nawierzchni bitumicznych w Twardogórze  </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E45307" w:rsidRDefault="00E45307"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9" w:name="_Toc4489705"/>
      <w:r w:rsidRPr="007B1E74">
        <w:rPr>
          <w:rFonts w:ascii="Tahoma" w:eastAsia="Times New Roman" w:hAnsi="Tahoma" w:cs="Tahoma"/>
          <w:b/>
          <w:color w:val="000000"/>
          <w:lang w:eastAsia="pl-PL"/>
        </w:rPr>
        <w:t>DEFINICJE</w:t>
      </w:r>
      <w:bookmarkEnd w:id="59"/>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0" w:name="_Toc4489707"/>
      <w:r w:rsidRPr="007B1E74">
        <w:rPr>
          <w:rFonts w:ascii="Tahoma" w:eastAsia="Times New Roman" w:hAnsi="Tahoma" w:cs="Tahoma"/>
          <w:b/>
          <w:color w:val="000000"/>
          <w:lang w:eastAsia="pl-PL"/>
        </w:rPr>
        <w:t>PRZEDMIOT UMOWY</w:t>
      </w:r>
      <w:bookmarkEnd w:id="60"/>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3A00A4" w:rsidRPr="00D416DF">
        <w:rPr>
          <w:rFonts w:ascii="Tahoma" w:eastAsia="Times New Roman" w:hAnsi="Tahoma" w:cs="Tahoma"/>
          <w:b/>
          <w:bCs/>
          <w:sz w:val="20"/>
          <w:szCs w:val="20"/>
          <w:lang w:eastAsia="pl-PL"/>
        </w:rPr>
        <w:t>Przebudow</w:t>
      </w:r>
      <w:r w:rsidR="003A00A4">
        <w:rPr>
          <w:rFonts w:ascii="Tahoma" w:eastAsia="Times New Roman" w:hAnsi="Tahoma" w:cs="Tahoma"/>
          <w:b/>
          <w:bCs/>
          <w:sz w:val="20"/>
          <w:szCs w:val="20"/>
          <w:lang w:eastAsia="pl-PL"/>
        </w:rPr>
        <w:t>a</w:t>
      </w:r>
      <w:r w:rsidR="003A00A4" w:rsidRPr="00D416DF">
        <w:rPr>
          <w:rFonts w:ascii="Tahoma" w:eastAsia="Times New Roman" w:hAnsi="Tahoma" w:cs="Tahoma"/>
          <w:b/>
          <w:bCs/>
          <w:sz w:val="20"/>
          <w:szCs w:val="20"/>
          <w:lang w:eastAsia="pl-PL"/>
        </w:rPr>
        <w:t xml:space="preserve"> i remont nawierzchni bitumicznych w</w:t>
      </w:r>
      <w:r w:rsidR="003A00A4">
        <w:rPr>
          <w:rFonts w:ascii="Tahoma" w:eastAsia="Times New Roman" w:hAnsi="Tahoma" w:cs="Tahoma"/>
          <w:b/>
          <w:bCs/>
          <w:sz w:val="20"/>
          <w:szCs w:val="20"/>
          <w:lang w:eastAsia="pl-PL"/>
        </w:rPr>
        <w:t xml:space="preserve"> </w:t>
      </w:r>
      <w:r w:rsidR="003A00A4" w:rsidRPr="00D416DF">
        <w:rPr>
          <w:rFonts w:ascii="Tahoma" w:eastAsia="Times New Roman" w:hAnsi="Tahoma" w:cs="Tahoma"/>
          <w:b/>
          <w:bCs/>
          <w:sz w:val="20"/>
          <w:szCs w:val="20"/>
          <w:lang w:eastAsia="pl-PL"/>
        </w:rPr>
        <w:t xml:space="preserve">Twardogórze </w:t>
      </w:r>
      <w:r w:rsidR="003A00A4">
        <w:rPr>
          <w:rFonts w:ascii="Tahoma" w:eastAsia="Times New Roman" w:hAnsi="Tahoma" w:cs="Tahoma"/>
          <w:b/>
          <w:bCs/>
          <w:sz w:val="20"/>
          <w:szCs w:val="20"/>
          <w:lang w:eastAsia="pl-PL"/>
        </w:rPr>
        <w:t xml:space="preserve"> </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45233220-7   Roboty w zakresie nawierzchni dróg</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45233150-5   Roboty w zakresie regulacji ruchu </w:t>
      </w:r>
    </w:p>
    <w:p w:rsidR="00E45307" w:rsidRPr="00E45307" w:rsidRDefault="00E45307" w:rsidP="00E45307">
      <w:pPr>
        <w:spacing w:after="0"/>
        <w:jc w:val="both"/>
        <w:rPr>
          <w:rFonts w:ascii="Tahoma" w:eastAsia="Times New Roman" w:hAnsi="Tahoma" w:cs="Tahoma"/>
          <w:sz w:val="20"/>
          <w:szCs w:val="20"/>
          <w:lang w:eastAsia="pl-PL"/>
        </w:rPr>
      </w:pPr>
    </w:p>
    <w:p w:rsidR="003A00A4" w:rsidRDefault="003A00A4" w:rsidP="003A00A4">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w:t>
      </w:r>
      <w:r>
        <w:rPr>
          <w:rFonts w:ascii="Tahoma" w:eastAsia="Times New Roman" w:hAnsi="Tahoma" w:cs="Tahoma"/>
          <w:sz w:val="20"/>
          <w:szCs w:val="20"/>
          <w:lang w:eastAsia="pl-PL"/>
        </w:rPr>
        <w:t>jest: (w zależności od wyników przetargu):</w:t>
      </w:r>
    </w:p>
    <w:p w:rsidR="003A00A4" w:rsidRPr="0032154F" w:rsidRDefault="003A00A4" w:rsidP="003A00A4">
      <w:pPr>
        <w:spacing w:after="0" w:line="240" w:lineRule="auto"/>
        <w:jc w:val="both"/>
        <w:rPr>
          <w:rFonts w:ascii="Tahoma" w:eastAsia="Times New Roman" w:hAnsi="Tahoma" w:cs="Tahoma"/>
          <w:b/>
          <w:sz w:val="20"/>
          <w:szCs w:val="20"/>
          <w:lang w:eastAsia="pl-PL"/>
        </w:rPr>
      </w:pPr>
      <w:r w:rsidRPr="0032154F">
        <w:rPr>
          <w:rFonts w:ascii="Tahoma" w:eastAsia="Times New Roman" w:hAnsi="Tahoma" w:cs="Tahoma"/>
          <w:b/>
          <w:sz w:val="20"/>
          <w:szCs w:val="20"/>
          <w:lang w:eastAsia="pl-PL"/>
        </w:rPr>
        <w:t xml:space="preserve">Część 1 </w:t>
      </w:r>
    </w:p>
    <w:p w:rsidR="003A00A4" w:rsidRDefault="003A00A4" w:rsidP="003A00A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Przebudowa nawierzchni bitumicznych wokół Placu Piastów w Twardogórze</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Podstawowy zakres inwestycji obejmuje:</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xml:space="preserve">- wykonanie wymiany warstwy ścieralnej </w:t>
      </w:r>
      <w:r>
        <w:rPr>
          <w:rFonts w:ascii="Tahoma" w:eastAsia="Times New Roman" w:hAnsi="Tahoma" w:cs="Tahoma"/>
          <w:sz w:val="20"/>
          <w:szCs w:val="20"/>
          <w:lang w:eastAsia="pl-PL"/>
        </w:rPr>
        <w:t xml:space="preserve">gr. 5 cm </w:t>
      </w:r>
      <w:r w:rsidRPr="00541F3C">
        <w:rPr>
          <w:rFonts w:ascii="Tahoma" w:eastAsia="Times New Roman" w:hAnsi="Tahoma" w:cs="Tahoma"/>
          <w:sz w:val="20"/>
          <w:szCs w:val="20"/>
          <w:lang w:eastAsia="pl-PL"/>
        </w:rPr>
        <w:t>nawierzchni ulic, (frezowanie istniejącej</w:t>
      </w:r>
      <w:r>
        <w:rPr>
          <w:rFonts w:ascii="Tahoma" w:eastAsia="Times New Roman" w:hAnsi="Tahoma" w:cs="Tahoma"/>
          <w:sz w:val="20"/>
          <w:szCs w:val="20"/>
          <w:lang w:eastAsia="pl-PL"/>
        </w:rPr>
        <w:t xml:space="preserve"> </w:t>
      </w:r>
      <w:r w:rsidRPr="00541F3C">
        <w:rPr>
          <w:rFonts w:ascii="Tahoma" w:eastAsia="Times New Roman" w:hAnsi="Tahoma" w:cs="Tahoma"/>
          <w:sz w:val="20"/>
          <w:szCs w:val="20"/>
          <w:lang w:eastAsia="pl-PL"/>
        </w:rPr>
        <w:t>nawierzchni i wykonanie nowej warstwy ścieralnej),</w:t>
      </w:r>
    </w:p>
    <w:p w:rsidR="003A00A4"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regulację infrastruktury zlokalizowanej w istniejących jezdniach,</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32154F">
        <w:rPr>
          <w:rFonts w:ascii="Tahoma" w:eastAsia="Times New Roman" w:hAnsi="Tahoma" w:cs="Tahoma"/>
          <w:sz w:val="20"/>
          <w:szCs w:val="20"/>
          <w:lang w:eastAsia="pl-PL"/>
        </w:rPr>
        <w:t xml:space="preserve">- przebudowę istniejących wpustów ulicznych wraz z </w:t>
      </w:r>
      <w:proofErr w:type="spellStart"/>
      <w:r w:rsidRPr="0032154F">
        <w:rPr>
          <w:rFonts w:ascii="Tahoma" w:eastAsia="Times New Roman" w:hAnsi="Tahoma" w:cs="Tahoma"/>
          <w:sz w:val="20"/>
          <w:szCs w:val="20"/>
          <w:lang w:eastAsia="pl-PL"/>
        </w:rPr>
        <w:t>przykanalikami</w:t>
      </w:r>
      <w:proofErr w:type="spellEnd"/>
      <w:r w:rsidRPr="0032154F">
        <w:rPr>
          <w:rFonts w:ascii="Tahoma" w:eastAsia="Times New Roman" w:hAnsi="Tahoma" w:cs="Tahoma"/>
          <w:sz w:val="20"/>
          <w:szCs w:val="20"/>
          <w:lang w:eastAsia="pl-PL"/>
        </w:rPr>
        <w:t>,</w:t>
      </w:r>
    </w:p>
    <w:p w:rsidR="003A00A4"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wykonanie nowego oznakowania poziomego i oznakowania pionowego</w:t>
      </w:r>
    </w:p>
    <w:p w:rsidR="003A00A4" w:rsidRPr="003A00A4" w:rsidRDefault="003A00A4" w:rsidP="003A00A4">
      <w:pPr>
        <w:spacing w:after="0"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lub</w:t>
      </w:r>
    </w:p>
    <w:p w:rsidR="003A00A4" w:rsidRPr="0032154F" w:rsidRDefault="003A00A4" w:rsidP="003A00A4">
      <w:pPr>
        <w:spacing w:after="0" w:line="240" w:lineRule="auto"/>
        <w:jc w:val="both"/>
        <w:rPr>
          <w:rFonts w:ascii="Tahoma" w:eastAsia="Times New Roman" w:hAnsi="Tahoma" w:cs="Tahoma"/>
          <w:b/>
          <w:sz w:val="20"/>
          <w:szCs w:val="20"/>
          <w:lang w:eastAsia="pl-PL"/>
        </w:rPr>
      </w:pPr>
      <w:r w:rsidRPr="0032154F">
        <w:rPr>
          <w:rFonts w:ascii="Tahoma" w:eastAsia="Times New Roman" w:hAnsi="Tahoma" w:cs="Tahoma"/>
          <w:b/>
          <w:sz w:val="20"/>
          <w:szCs w:val="20"/>
          <w:lang w:eastAsia="pl-PL"/>
        </w:rPr>
        <w:t xml:space="preserve">Część 2 </w:t>
      </w:r>
    </w:p>
    <w:p w:rsidR="003A00A4" w:rsidRDefault="003A00A4" w:rsidP="003A00A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Remont nawierzchni jezdni drogi wojewódzkiej nr 448 „Skwer Jana Pawła II” w Twardogórze</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Podstawowy zakres inwestycji obejmuje:</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xml:space="preserve">- wykonanie wymiany warstwy </w:t>
      </w:r>
      <w:r>
        <w:rPr>
          <w:rFonts w:ascii="Tahoma" w:eastAsia="Times New Roman" w:hAnsi="Tahoma" w:cs="Tahoma"/>
          <w:sz w:val="20"/>
          <w:szCs w:val="20"/>
          <w:lang w:eastAsia="pl-PL"/>
        </w:rPr>
        <w:t xml:space="preserve">wiążącej i </w:t>
      </w:r>
      <w:r w:rsidRPr="00541F3C">
        <w:rPr>
          <w:rFonts w:ascii="Tahoma" w:eastAsia="Times New Roman" w:hAnsi="Tahoma" w:cs="Tahoma"/>
          <w:sz w:val="20"/>
          <w:szCs w:val="20"/>
          <w:lang w:eastAsia="pl-PL"/>
        </w:rPr>
        <w:t>ścieralnej nawierzchni ulic, (frezowanie istniejącej</w:t>
      </w:r>
      <w:r>
        <w:rPr>
          <w:rFonts w:ascii="Tahoma" w:eastAsia="Times New Roman" w:hAnsi="Tahoma" w:cs="Tahoma"/>
          <w:sz w:val="20"/>
          <w:szCs w:val="20"/>
          <w:lang w:eastAsia="pl-PL"/>
        </w:rPr>
        <w:t xml:space="preserve"> </w:t>
      </w:r>
      <w:r w:rsidRPr="00541F3C">
        <w:rPr>
          <w:rFonts w:ascii="Tahoma" w:eastAsia="Times New Roman" w:hAnsi="Tahoma" w:cs="Tahoma"/>
          <w:sz w:val="20"/>
          <w:szCs w:val="20"/>
          <w:lang w:eastAsia="pl-PL"/>
        </w:rPr>
        <w:t>nawierzchni i wykonanie nowej warstwy ścieralnej</w:t>
      </w:r>
      <w:r>
        <w:rPr>
          <w:rFonts w:ascii="Tahoma" w:eastAsia="Times New Roman" w:hAnsi="Tahoma" w:cs="Tahoma"/>
          <w:sz w:val="20"/>
          <w:szCs w:val="20"/>
          <w:lang w:eastAsia="pl-PL"/>
        </w:rPr>
        <w:t xml:space="preserve"> 4cm i wiążącej 9cm</w:t>
      </w:r>
      <w:r w:rsidRPr="00541F3C">
        <w:rPr>
          <w:rFonts w:ascii="Tahoma" w:eastAsia="Times New Roman" w:hAnsi="Tahoma" w:cs="Tahoma"/>
          <w:sz w:val="20"/>
          <w:szCs w:val="20"/>
          <w:lang w:eastAsia="pl-PL"/>
        </w:rPr>
        <w:t>),</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regulację infrastruktury zlokalizowanej w istniejących jezdniach,</w:t>
      </w:r>
    </w:p>
    <w:p w:rsidR="003A00A4" w:rsidRPr="00541F3C"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xml:space="preserve">- przebudowę istniejących wpustów ulicznych wraz z </w:t>
      </w:r>
      <w:proofErr w:type="spellStart"/>
      <w:r w:rsidRPr="00541F3C">
        <w:rPr>
          <w:rFonts w:ascii="Tahoma" w:eastAsia="Times New Roman" w:hAnsi="Tahoma" w:cs="Tahoma"/>
          <w:sz w:val="20"/>
          <w:szCs w:val="20"/>
          <w:lang w:eastAsia="pl-PL"/>
        </w:rPr>
        <w:t>przykanalikami</w:t>
      </w:r>
      <w:proofErr w:type="spellEnd"/>
      <w:r w:rsidRPr="00541F3C">
        <w:rPr>
          <w:rFonts w:ascii="Tahoma" w:eastAsia="Times New Roman" w:hAnsi="Tahoma" w:cs="Tahoma"/>
          <w:sz w:val="20"/>
          <w:szCs w:val="20"/>
          <w:lang w:eastAsia="pl-PL"/>
        </w:rPr>
        <w:t>,</w:t>
      </w:r>
    </w:p>
    <w:p w:rsidR="003A00A4" w:rsidRDefault="003A00A4" w:rsidP="003A00A4">
      <w:pPr>
        <w:spacing w:after="0" w:line="240" w:lineRule="auto"/>
        <w:jc w:val="both"/>
        <w:rPr>
          <w:rFonts w:ascii="Tahoma" w:eastAsia="Times New Roman" w:hAnsi="Tahoma" w:cs="Tahoma"/>
          <w:sz w:val="20"/>
          <w:szCs w:val="20"/>
          <w:lang w:eastAsia="pl-PL"/>
        </w:rPr>
      </w:pPr>
      <w:r w:rsidRPr="00541F3C">
        <w:rPr>
          <w:rFonts w:ascii="Tahoma" w:eastAsia="Times New Roman" w:hAnsi="Tahoma" w:cs="Tahoma"/>
          <w:sz w:val="20"/>
          <w:szCs w:val="20"/>
          <w:lang w:eastAsia="pl-PL"/>
        </w:rPr>
        <w:t>- wykonanie nowego oznakowania poziomego i oznakowania pionowego.</w:t>
      </w:r>
    </w:p>
    <w:p w:rsidR="003A00A4" w:rsidRPr="003A00A4" w:rsidRDefault="003A00A4" w:rsidP="003A00A4">
      <w:pPr>
        <w:spacing w:after="0" w:line="240" w:lineRule="auto"/>
        <w:jc w:val="both"/>
        <w:rPr>
          <w:rFonts w:ascii="Tahoma" w:eastAsia="Times New Roman" w:hAnsi="Tahoma" w:cs="Tahoma"/>
          <w:sz w:val="20"/>
          <w:szCs w:val="20"/>
          <w:lang w:eastAsia="pl-PL"/>
        </w:rPr>
      </w:pPr>
    </w:p>
    <w:p w:rsidR="003A00A4" w:rsidRPr="003A00A4" w:rsidRDefault="003A00A4" w:rsidP="003A00A4">
      <w:pPr>
        <w:spacing w:after="0" w:line="240" w:lineRule="auto"/>
        <w:jc w:val="both"/>
        <w:rPr>
          <w:rFonts w:ascii="Tahoma" w:eastAsia="Times New Roman" w:hAnsi="Tahoma" w:cs="Tahoma"/>
          <w:b/>
          <w:bCs/>
          <w:sz w:val="20"/>
          <w:szCs w:val="20"/>
          <w:lang w:eastAsia="pl-PL"/>
        </w:rPr>
      </w:pPr>
      <w:r w:rsidRPr="003A00A4">
        <w:rPr>
          <w:rFonts w:ascii="Tahoma" w:eastAsia="Times New Roman" w:hAnsi="Tahoma" w:cs="Tahoma"/>
          <w:b/>
          <w:bCs/>
          <w:sz w:val="20"/>
          <w:szCs w:val="20"/>
          <w:lang w:eastAsia="pl-PL"/>
        </w:rPr>
        <w:t>Zestawienie powierzchni:</w:t>
      </w:r>
    </w:p>
    <w:p w:rsidR="003A00A4" w:rsidRPr="003A00A4" w:rsidRDefault="003A00A4" w:rsidP="003A00A4">
      <w:pPr>
        <w:autoSpaceDE w:val="0"/>
        <w:autoSpaceDN w:val="0"/>
        <w:adjustRightInd w:val="0"/>
        <w:spacing w:after="0" w:line="240" w:lineRule="auto"/>
        <w:rPr>
          <w:rFonts w:ascii="Tahoma" w:hAnsi="Tahoma" w:cs="Tahoma"/>
          <w:sz w:val="20"/>
          <w:szCs w:val="20"/>
        </w:rPr>
      </w:pPr>
      <w:r w:rsidRPr="003A00A4">
        <w:rPr>
          <w:rFonts w:ascii="Tahoma" w:hAnsi="Tahoma" w:cs="Tahoma"/>
          <w:sz w:val="20"/>
          <w:szCs w:val="20"/>
        </w:rPr>
        <w:t>Część 1. Plac Piastów ok. 3226m2</w:t>
      </w:r>
    </w:p>
    <w:p w:rsidR="003A00A4" w:rsidRPr="003A00A4" w:rsidRDefault="003A00A4" w:rsidP="003A00A4">
      <w:pPr>
        <w:spacing w:after="0"/>
        <w:jc w:val="both"/>
        <w:rPr>
          <w:rFonts w:ascii="Tahoma" w:hAnsi="Tahoma" w:cs="Tahoma"/>
          <w:sz w:val="20"/>
          <w:szCs w:val="20"/>
        </w:rPr>
      </w:pPr>
      <w:r w:rsidRPr="003A00A4">
        <w:rPr>
          <w:rFonts w:ascii="Tahoma" w:hAnsi="Tahoma" w:cs="Tahoma"/>
          <w:sz w:val="20"/>
          <w:szCs w:val="20"/>
        </w:rPr>
        <w:t>lub</w:t>
      </w:r>
    </w:p>
    <w:p w:rsidR="003A00A4" w:rsidRDefault="003A00A4" w:rsidP="003A00A4">
      <w:pPr>
        <w:spacing w:after="0"/>
        <w:jc w:val="both"/>
        <w:rPr>
          <w:rFonts w:ascii="Tahoma" w:hAnsi="Tahoma" w:cs="Tahoma"/>
          <w:sz w:val="20"/>
          <w:szCs w:val="20"/>
        </w:rPr>
      </w:pPr>
      <w:r w:rsidRPr="003A00A4">
        <w:rPr>
          <w:rFonts w:ascii="Tahoma" w:hAnsi="Tahoma" w:cs="Tahoma"/>
          <w:sz w:val="20"/>
          <w:szCs w:val="20"/>
        </w:rPr>
        <w:t xml:space="preserve">Część 2  Skwer Jana Pawła II ok. 1913 m2 </w:t>
      </w:r>
    </w:p>
    <w:p w:rsidR="003A00A4" w:rsidRDefault="003A00A4" w:rsidP="003A00A4">
      <w:pPr>
        <w:spacing w:after="0"/>
        <w:jc w:val="both"/>
        <w:rPr>
          <w:rFonts w:ascii="Tahoma" w:eastAsia="Times New Roman" w:hAnsi="Tahoma" w:cs="Tahoma"/>
          <w:sz w:val="20"/>
          <w:szCs w:val="20"/>
          <w:lang w:eastAsia="pl-PL"/>
        </w:rPr>
      </w:pPr>
    </w:p>
    <w:p w:rsidR="0012540C" w:rsidRPr="003A00A4" w:rsidRDefault="008A76BC" w:rsidP="003A00A4">
      <w:pPr>
        <w:spacing w:after="0"/>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Do zadań oraz czynności wykonawcy należeć będzie wykonanie prac określonych w dokumentacji projektowej, przedmiarach robót (tabelach ceny ryczałtowej)</w:t>
      </w:r>
      <w:r w:rsidR="00A37AA4" w:rsidRPr="003A00A4">
        <w:rPr>
          <w:rFonts w:ascii="Tahoma" w:eastAsia="Times New Roman" w:hAnsi="Tahoma" w:cs="Tahoma"/>
          <w:sz w:val="20"/>
          <w:szCs w:val="20"/>
          <w:lang w:eastAsia="pl-PL"/>
        </w:rPr>
        <w:t xml:space="preserve">, </w:t>
      </w:r>
      <w:r w:rsidRPr="003A00A4">
        <w:rPr>
          <w:rFonts w:ascii="Tahoma" w:eastAsia="Times New Roman" w:hAnsi="Tahoma" w:cs="Tahoma"/>
          <w:sz w:val="20"/>
          <w:szCs w:val="20"/>
          <w:lang w:eastAsia="pl-PL"/>
        </w:rPr>
        <w:t>specyfikacji techni</w:t>
      </w:r>
      <w:r w:rsidR="00A37AA4" w:rsidRPr="003A00A4">
        <w:rPr>
          <w:rFonts w:ascii="Tahoma" w:eastAsia="Times New Roman" w:hAnsi="Tahoma" w:cs="Tahoma"/>
          <w:sz w:val="20"/>
          <w:szCs w:val="20"/>
          <w:lang w:eastAsia="pl-PL"/>
        </w:rPr>
        <w:t>cznej wykonania i odbioru robót</w:t>
      </w:r>
      <w:r w:rsidR="0012540C" w:rsidRPr="003A00A4">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3A00A4">
        <w:rPr>
          <w:rFonts w:ascii="Tahoma" w:eastAsia="Calibri" w:hAnsi="Tahoma" w:cs="Tahoma"/>
          <w:bCs/>
          <w:sz w:val="20"/>
          <w:szCs w:val="20"/>
        </w:rPr>
        <w:t>Wykonawca zapewni pełną obsługę geodezyjną inwestycji, w tym</w:t>
      </w:r>
      <w:r w:rsidRPr="0024577C">
        <w:rPr>
          <w:rFonts w:ascii="Tahoma" w:eastAsia="Calibri" w:hAnsi="Tahoma" w:cs="Tahoma"/>
          <w:bCs/>
          <w:sz w:val="20"/>
          <w:szCs w:val="20"/>
        </w:rPr>
        <w:t xml:space="preserve">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 xml:space="preserve">Gmina Twardogóra, </w:t>
      </w:r>
      <w:r w:rsidR="00741A1C">
        <w:rPr>
          <w:rFonts w:ascii="Tahoma" w:eastAsia="Times New Roman" w:hAnsi="Tahoma" w:cs="Tahoma"/>
          <w:b/>
          <w:sz w:val="20"/>
          <w:szCs w:val="20"/>
          <w:lang w:eastAsia="pl-PL"/>
        </w:rPr>
        <w:t xml:space="preserve">miejscowość </w:t>
      </w:r>
      <w:r w:rsidR="003A00A4">
        <w:rPr>
          <w:rFonts w:ascii="Tahoma" w:eastAsia="Times New Roman" w:hAnsi="Tahoma" w:cs="Tahoma"/>
          <w:b/>
          <w:sz w:val="20"/>
          <w:szCs w:val="20"/>
          <w:lang w:eastAsia="pl-PL"/>
        </w:rPr>
        <w:t>Twardogóra Pl. Piastów i Skwer Jana Pawła II</w:t>
      </w:r>
      <w:r>
        <w:rPr>
          <w:rFonts w:ascii="Tahoma" w:eastAsia="Times New Roman" w:hAnsi="Tahoma" w:cs="Tahoma"/>
          <w:b/>
          <w:sz w:val="20"/>
          <w:szCs w:val="20"/>
          <w:lang w:eastAsia="pl-PL"/>
        </w:rPr>
        <w:t xml:space="preserve"> </w:t>
      </w:r>
      <w:r w:rsidRPr="002E61D6">
        <w:rPr>
          <w:rFonts w:ascii="Tahoma" w:eastAsia="Times New Roman" w:hAnsi="Tahoma" w:cs="Tahoma"/>
          <w:b/>
          <w:sz w:val="20"/>
          <w:szCs w:val="20"/>
          <w:lang w:eastAsia="pl-PL"/>
        </w:rPr>
        <w:t>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3A00A4" w:rsidRPr="003A00A4" w:rsidRDefault="003A00A4" w:rsidP="003A00A4">
      <w:p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Dla części 1:</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Projekt wykonawczy „Przebudowy nawierzchni bitumicznej wokół Placu Piastów w miejscowości Twardogóra”  - branża drogowa,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Projekt tymczasowej organizacji ruchu dla „Przebudowy nawierzchni bitumicznej wokół Placu Piastów w miejscowości Twardogóra”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Projekt docelowej organizacji ruchu dla „Przebudowy nawierzchni bitumicznej wokół Placu Piastów w miejscowości Twardogóra”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Specyfikacja techniczna wykonania i odbioru robót dla „Przebudowy nawierzchni bitumicznej wokół Placu Piastów w miejscowości Twardogóra” – branża drogowa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Tabela Ceny Ryczałtowej - Przedmiar robót – Przebudowa nawierzchni bitumicznej wokół Placu Piastów w miejscowości Twardogóra,</w:t>
      </w:r>
    </w:p>
    <w:p w:rsidR="003A00A4" w:rsidRPr="003A00A4" w:rsidRDefault="003A00A4" w:rsidP="003A00A4">
      <w:p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Dla Części 2:</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Projekt wykonawczy „Remont nawierzchni jezdni drogi wojewódzkiej Nr 448 „Skwer Jana Pawła II" w miejscowości Twardogóra”  - branża drogowa,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Projekt tymczasowej organizacji ruchu dla „Remont nawierzchni jezdni drogi wojewódzkiej Nr 448 „Skwer Jana Pawła II" w miejscowości Twardogóra”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Projekt docelowej organizacji ruchu dla „Remont nawierzchni jezdni drogi wojewódzkiej Nr 448 „Skwer Jana Pawła II" w miejscowości Twardogóra”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Specyfikacja techniczna wykonania i odbioru robót dla „Remont nawierzchni jezdni drogi wojewódzkiej Nr 448 „Skwer Jana Pawła II" w miejscowości Twardogóra” – branża drogowa,</w:t>
      </w:r>
    </w:p>
    <w:p w:rsidR="003A00A4" w:rsidRPr="003A00A4" w:rsidRDefault="003A00A4" w:rsidP="003A00A4">
      <w:pPr>
        <w:pStyle w:val="Akapitzlist"/>
        <w:numPr>
          <w:ilvl w:val="2"/>
          <w:numId w:val="88"/>
        </w:numPr>
        <w:spacing w:line="240" w:lineRule="auto"/>
        <w:jc w:val="both"/>
        <w:rPr>
          <w:rFonts w:ascii="Tahoma" w:eastAsia="Times New Roman" w:hAnsi="Tahoma" w:cs="Tahoma"/>
          <w:sz w:val="20"/>
          <w:szCs w:val="20"/>
          <w:lang w:eastAsia="pl-PL"/>
        </w:rPr>
      </w:pPr>
      <w:r w:rsidRPr="003A00A4">
        <w:rPr>
          <w:rFonts w:ascii="Tahoma" w:eastAsia="Times New Roman" w:hAnsi="Tahoma" w:cs="Tahoma"/>
          <w:sz w:val="20"/>
          <w:szCs w:val="20"/>
          <w:lang w:eastAsia="pl-PL"/>
        </w:rPr>
        <w:t>Tabela Ceny Ryczałtowej - Przedmiar robót – Remont nawierzchni jezdni drogi wojewódzkiej Nr 448 „Skwer Jana Pawła II" w miejscowości Twardogóra</w:t>
      </w:r>
    </w:p>
    <w:p w:rsidR="00741A1C" w:rsidRPr="003A00A4" w:rsidRDefault="00741A1C" w:rsidP="003A00A4">
      <w:pPr>
        <w:pStyle w:val="Akapitzlist"/>
        <w:spacing w:line="240" w:lineRule="auto"/>
        <w:jc w:val="both"/>
        <w:rPr>
          <w:rFonts w:ascii="Tahoma" w:eastAsia="Times New Roman" w:hAnsi="Tahoma" w:cs="Tahoma"/>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lastRenderedPageBreak/>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3A00A4" w:rsidRDefault="003A00A4"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741A1C">
        <w:rPr>
          <w:rFonts w:ascii="Tahoma" w:eastAsia="Times New Roman" w:hAnsi="Tahoma" w:cs="Tahoma"/>
          <w:color w:val="000000"/>
          <w:sz w:val="20"/>
          <w:szCs w:val="20"/>
          <w:lang w:eastAsia="pl-PL"/>
        </w:rPr>
        <w:t>lub robót</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r w:rsidR="00EE65E8">
        <w:rPr>
          <w:rFonts w:ascii="Tahoma" w:eastAsia="Times New Roman" w:hAnsi="Tahoma" w:cs="Tahoma"/>
          <w:color w:val="000000"/>
          <w:sz w:val="20"/>
          <w:szCs w:val="20"/>
          <w:lang w:eastAsia="pl-PL"/>
        </w:rPr>
        <w:t xml:space="preserve"> z uwzględnieniem TCR, </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w:t>
      </w:r>
      <w:r w:rsidRPr="007B1E74">
        <w:rPr>
          <w:rFonts w:ascii="Tahoma" w:eastAsia="Times New Roman" w:hAnsi="Tahoma" w:cs="Tahoma"/>
          <w:color w:val="000000"/>
          <w:sz w:val="20"/>
          <w:szCs w:val="20"/>
          <w:lang w:eastAsia="pl-PL"/>
        </w:rPr>
        <w:lastRenderedPageBreak/>
        <w:t>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56A41" w:rsidRDefault="009B2A0A" w:rsidP="00B82ACB">
      <w:pPr>
        <w:numPr>
          <w:ilvl w:val="2"/>
          <w:numId w:val="86"/>
        </w:numPr>
        <w:spacing w:before="120"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projektem, lub tabelą ceny ryczałtowej, lub specyfikacją techniczną, Wykonawcy nie wolno ich realizować bez zmiany </w:t>
      </w:r>
      <w:r w:rsidRPr="00756A41">
        <w:rPr>
          <w:rFonts w:ascii="Tahoma" w:eastAsia="Times New Roman" w:hAnsi="Tahoma" w:cs="Tahoma"/>
          <w:sz w:val="20"/>
          <w:szCs w:val="20"/>
          <w:lang w:eastAsia="pl-PL"/>
        </w:rPr>
        <w:t>niniejszej umowy lub uzyskania dodatkowego zamówienia na podstawie odrębnej umowy.</w:t>
      </w:r>
    </w:p>
    <w:p w:rsidR="009B2A0A" w:rsidRPr="00756A41" w:rsidRDefault="009B2A0A" w:rsidP="00B82ACB">
      <w:pPr>
        <w:numPr>
          <w:ilvl w:val="2"/>
          <w:numId w:val="86"/>
        </w:numPr>
        <w:spacing w:before="120" w:after="0" w:line="240" w:lineRule="auto"/>
        <w:ind w:left="567" w:hanging="567"/>
        <w:jc w:val="both"/>
        <w:rPr>
          <w:rFonts w:ascii="Tahoma" w:eastAsia="Times New Roman" w:hAnsi="Tahoma" w:cs="Tahoma"/>
          <w:sz w:val="20"/>
          <w:szCs w:val="20"/>
          <w:lang w:eastAsia="pl-PL"/>
        </w:rPr>
      </w:pPr>
      <w:r w:rsidRPr="00756A41">
        <w:rPr>
          <w:rFonts w:ascii="Tahoma" w:eastAsia="Times New Roman" w:hAnsi="Tahoma" w:cs="Tahoma"/>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56A41">
        <w:rPr>
          <w:rFonts w:ascii="Tahoma" w:eastAsia="Times New Roman" w:hAnsi="Tahoma" w:cs="Tahoma"/>
          <w:sz w:val="20"/>
          <w:szCs w:val="20"/>
          <w:lang w:eastAsia="pl-PL"/>
        </w:rPr>
        <w:t xml:space="preserve">urządzenia terenu budowy, wykonania przyłączeń wodociągowych i energetycznych dla potrzeb terenu budowy oraz ponoszenia </w:t>
      </w:r>
      <w:r w:rsidRPr="007B1E74">
        <w:rPr>
          <w:rFonts w:ascii="Tahoma" w:eastAsia="Times New Roman" w:hAnsi="Tahoma" w:cs="Tahoma"/>
          <w:color w:val="000000"/>
          <w:sz w:val="20"/>
          <w:szCs w:val="20"/>
          <w:lang w:eastAsia="pl-PL"/>
        </w:rPr>
        <w:t>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756A41">
        <w:rPr>
          <w:rFonts w:ascii="Tahoma" w:eastAsia="Times New Roman" w:hAnsi="Tahoma" w:cs="Tahoma"/>
          <w:color w:val="000000"/>
          <w:sz w:val="20"/>
          <w:szCs w:val="20"/>
          <w:lang w:eastAsia="pl-PL"/>
        </w:rPr>
        <w:t xml:space="preserve"> jeśli dotyczy,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5210FA" w:rsidRDefault="005210FA" w:rsidP="009B2A0A">
      <w:pPr>
        <w:spacing w:before="240" w:after="0" w:line="360" w:lineRule="auto"/>
        <w:jc w:val="center"/>
        <w:rPr>
          <w:rFonts w:ascii="Tahoma" w:eastAsia="Times New Roman" w:hAnsi="Tahoma" w:cs="Tahoma"/>
          <w:b/>
          <w:bCs/>
          <w:lang w:eastAsia="pl-PL"/>
        </w:rPr>
      </w:pP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1" w:name="_Toc4489711"/>
      <w:r w:rsidRPr="007B1E74">
        <w:rPr>
          <w:rFonts w:ascii="Tahoma" w:eastAsia="Times New Roman" w:hAnsi="Tahoma" w:cs="Tahoma"/>
          <w:b/>
          <w:lang w:eastAsia="pl-PL"/>
        </w:rPr>
        <w:t>TERMINY</w:t>
      </w:r>
      <w:bookmarkEnd w:id="61"/>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5210FA">
        <w:rPr>
          <w:rFonts w:ascii="Tahoma" w:eastAsia="Times New Roman" w:hAnsi="Tahoma" w:cs="Tahoma"/>
          <w:b/>
          <w:iCs/>
          <w:color w:val="000000"/>
          <w:sz w:val="20"/>
          <w:szCs w:val="20"/>
          <w:lang w:eastAsia="pl-PL"/>
        </w:rPr>
        <w:t>6</w:t>
      </w:r>
      <w:r w:rsidR="00C535B1">
        <w:rPr>
          <w:rFonts w:ascii="Tahoma" w:eastAsia="Times New Roman" w:hAnsi="Tahoma" w:cs="Tahoma"/>
          <w:b/>
          <w:iCs/>
          <w:color w:val="000000"/>
          <w:sz w:val="20"/>
          <w:szCs w:val="20"/>
          <w:lang w:eastAsia="pl-PL"/>
        </w:rPr>
        <w:t xml:space="preserve">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13"/>
      <w:r w:rsidRPr="007B1E74">
        <w:rPr>
          <w:rFonts w:ascii="Tahoma" w:eastAsia="Times New Roman" w:hAnsi="Tahoma" w:cs="Tahoma"/>
          <w:b/>
          <w:color w:val="000000"/>
          <w:lang w:eastAsia="pl-PL"/>
        </w:rPr>
        <w:t>ODBIORY</w:t>
      </w:r>
      <w:bookmarkEnd w:id="62"/>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63" w:name="_Toc513013296"/>
      <w:bookmarkStart w:id="64" w:name="_Toc514069198"/>
      <w:bookmarkStart w:id="65"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09"/>
      <w:r w:rsidRPr="007B1E74">
        <w:rPr>
          <w:rFonts w:ascii="Tahoma" w:eastAsia="Times New Roman" w:hAnsi="Tahoma" w:cs="Tahoma"/>
          <w:b/>
          <w:color w:val="000000"/>
          <w:lang w:eastAsia="pl-PL"/>
        </w:rPr>
        <w:t>ZASADY WSPÓŁDZIAŁANIA STRON</w:t>
      </w:r>
      <w:bookmarkEnd w:id="66"/>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w:t>
      </w:r>
      <w:r w:rsidRPr="007B1E74">
        <w:rPr>
          <w:rFonts w:ascii="Tahoma" w:eastAsia="Calibri" w:hAnsi="Tahoma" w:cs="Tahoma"/>
          <w:sz w:val="20"/>
          <w:szCs w:val="20"/>
        </w:rPr>
        <w:lastRenderedPageBreak/>
        <w:t>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w:t>
      </w:r>
      <w:r w:rsidRPr="007B1E74">
        <w:rPr>
          <w:rFonts w:ascii="Tahoma" w:eastAsia="Times New Roman" w:hAnsi="Tahoma" w:cs="Tahoma"/>
          <w:sz w:val="20"/>
          <w:szCs w:val="20"/>
          <w:lang w:eastAsia="ar-SA"/>
        </w:rPr>
        <w:lastRenderedPageBreak/>
        <w:t>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3"/>
    <w:bookmarkEnd w:id="64"/>
    <w:bookmarkEnd w:id="65"/>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7" w:name="_Toc4489717"/>
      <w:r w:rsidRPr="007B1E74">
        <w:rPr>
          <w:rFonts w:ascii="Tahoma" w:eastAsia="Times New Roman" w:hAnsi="Tahoma" w:cs="Tahoma"/>
          <w:b/>
          <w:color w:val="000000"/>
          <w:lang w:eastAsia="pl-PL"/>
        </w:rPr>
        <w:t>RĘKOJMIA i GWARANCJA JAKOŚCI</w:t>
      </w:r>
      <w:bookmarkEnd w:id="67"/>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41A1C" w:rsidRDefault="00741A1C"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8" w:name="_Toc4489723"/>
      <w:r w:rsidRPr="007B1E74">
        <w:rPr>
          <w:rFonts w:ascii="Tahoma" w:eastAsia="Times New Roman" w:hAnsi="Tahoma" w:cs="Tahoma"/>
          <w:b/>
          <w:lang w:eastAsia="pl-PL"/>
        </w:rPr>
        <w:t>KARY UMOWNE</w:t>
      </w:r>
      <w:bookmarkEnd w:id="68"/>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25"/>
      <w:r w:rsidRPr="007B1E74">
        <w:rPr>
          <w:rFonts w:ascii="Tahoma" w:eastAsia="Times New Roman" w:hAnsi="Tahoma" w:cs="Tahoma"/>
          <w:b/>
          <w:color w:val="000000"/>
          <w:lang w:eastAsia="pl-PL"/>
        </w:rPr>
        <w:t>ZABEZPIECZENIE NALEŻYTEGO WYKONANIA UMOWY</w:t>
      </w:r>
      <w:bookmarkEnd w:id="69"/>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B23383" w:rsidRDefault="00B23383" w:rsidP="009B2A0A">
      <w:pPr>
        <w:spacing w:before="240" w:after="0" w:line="360" w:lineRule="auto"/>
        <w:jc w:val="center"/>
        <w:rPr>
          <w:rFonts w:ascii="Tahoma" w:eastAsia="Times New Roman" w:hAnsi="Tahoma" w:cs="Tahoma"/>
          <w:b/>
          <w:bCs/>
          <w:color w:val="000000"/>
          <w:lang w:eastAsia="pl-PL"/>
        </w:rPr>
      </w:pPr>
    </w:p>
    <w:p w:rsidR="00B23383" w:rsidRDefault="00B23383"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15"/>
      <w:r w:rsidRPr="007B1E74">
        <w:rPr>
          <w:rFonts w:ascii="Tahoma" w:eastAsia="Times New Roman" w:hAnsi="Tahoma" w:cs="Tahoma"/>
          <w:b/>
          <w:color w:val="000000"/>
          <w:lang w:eastAsia="pl-PL"/>
        </w:rPr>
        <w:t>WYNAGRODZENIE</w:t>
      </w:r>
      <w:bookmarkEnd w:id="70"/>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27"/>
      <w:r w:rsidRPr="007B1E74">
        <w:rPr>
          <w:rFonts w:ascii="Tahoma" w:eastAsia="Times New Roman" w:hAnsi="Tahoma" w:cs="Tahoma"/>
          <w:b/>
          <w:color w:val="000000"/>
          <w:lang w:eastAsia="pl-PL"/>
        </w:rPr>
        <w:t>ZMIANY UMOWY</w:t>
      </w:r>
      <w:bookmarkEnd w:id="71"/>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21"/>
      <w:r w:rsidRPr="007B1E74">
        <w:rPr>
          <w:rFonts w:ascii="Tahoma" w:eastAsia="Times New Roman" w:hAnsi="Tahoma" w:cs="Tahoma"/>
          <w:b/>
          <w:color w:val="000000"/>
          <w:lang w:eastAsia="pl-PL"/>
        </w:rPr>
        <w:lastRenderedPageBreak/>
        <w:t>ODSTĄPIENIE</w:t>
      </w:r>
      <w:bookmarkEnd w:id="72"/>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B23383" w:rsidRDefault="00B23383"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31"/>
      <w:r w:rsidRPr="007B1E74">
        <w:rPr>
          <w:rFonts w:ascii="Tahoma" w:eastAsia="Times New Roman" w:hAnsi="Tahoma" w:cs="Tahoma"/>
          <w:b/>
          <w:color w:val="000000"/>
          <w:lang w:eastAsia="pl-PL"/>
        </w:rPr>
        <w:t>ZAWIADOMIENIA</w:t>
      </w:r>
      <w:bookmarkEnd w:id="73"/>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35"/>
      <w:r w:rsidRPr="007B1E74">
        <w:rPr>
          <w:rFonts w:ascii="Tahoma" w:eastAsia="Times New Roman" w:hAnsi="Tahoma" w:cs="Tahoma"/>
          <w:b/>
          <w:color w:val="000000"/>
          <w:lang w:eastAsia="pl-PL"/>
        </w:rPr>
        <w:t xml:space="preserve">POSTANOWIENIA </w:t>
      </w:r>
      <w:bookmarkEnd w:id="74"/>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23383">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Po bezskutecznym upływie terminu na usunięcie wad, Zamawiający może zlecić usunięcie wad i szkód spowodowanych przez wady na koszt Wykonawcy innemu podmiotowi (pokrywając powstałą należność w </w:t>
      </w:r>
      <w:r w:rsidRPr="007B1E74">
        <w:rPr>
          <w:rFonts w:ascii="Tahoma" w:eastAsia="Calibri" w:hAnsi="Tahoma" w:cs="Tahoma"/>
          <w:sz w:val="20"/>
          <w:szCs w:val="20"/>
        </w:rPr>
        <w:lastRenderedPageBreak/>
        <w:t>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B23383">
        <w:rPr>
          <w:rFonts w:ascii="Tahoma" w:eastAsia="Times New Roman" w:hAnsi="Tahoma" w:cs="Tahoma"/>
          <w:b/>
          <w:bCs/>
          <w:sz w:val="20"/>
          <w:szCs w:val="20"/>
          <w:lang w:eastAsia="pl-PL"/>
        </w:rPr>
        <w:t>Przeb</w:t>
      </w:r>
      <w:r w:rsidR="00B23383" w:rsidRPr="00832A5A">
        <w:rPr>
          <w:rFonts w:ascii="Tahoma" w:eastAsia="Times New Roman" w:hAnsi="Tahoma" w:cs="Tahoma"/>
          <w:b/>
          <w:bCs/>
          <w:sz w:val="20"/>
          <w:szCs w:val="20"/>
          <w:lang w:eastAsia="pl-PL"/>
        </w:rPr>
        <w:t xml:space="preserve">udowa </w:t>
      </w:r>
      <w:r w:rsidR="00B23383">
        <w:rPr>
          <w:rFonts w:ascii="Tahoma" w:eastAsia="Times New Roman" w:hAnsi="Tahoma" w:cs="Tahoma"/>
          <w:b/>
          <w:bCs/>
          <w:sz w:val="20"/>
          <w:szCs w:val="20"/>
          <w:lang w:eastAsia="pl-PL"/>
        </w:rPr>
        <w:t>i remont nawierzchni bitumicznych w Twardogórze</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r w:rsidR="00B23383">
        <w:rPr>
          <w:rFonts w:ascii="Tahoma" w:eastAsia="Times New Roman" w:hAnsi="Tahoma" w:cs="Tahoma"/>
          <w:b/>
          <w:bCs/>
          <w:sz w:val="20"/>
          <w:szCs w:val="20"/>
          <w:lang w:eastAsia="pl-PL"/>
        </w:rPr>
        <w:t>Część 1 lub 2</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741A1C" w:rsidRDefault="00741A1C" w:rsidP="007B1E74">
      <w:pPr>
        <w:spacing w:after="0" w:line="240" w:lineRule="auto"/>
        <w:jc w:val="center"/>
        <w:rPr>
          <w:rFonts w:ascii="Tahoma" w:eastAsia="Times New Roman" w:hAnsi="Tahoma" w:cs="Tahoma"/>
          <w:b/>
          <w:bCs/>
          <w:sz w:val="20"/>
          <w:szCs w:val="20"/>
          <w:lang w:eastAsia="pl-PL"/>
        </w:rPr>
      </w:pPr>
    </w:p>
    <w:p w:rsidR="00741A1C" w:rsidRPr="007B1E74" w:rsidRDefault="00741A1C"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B23383">
        <w:rPr>
          <w:rFonts w:ascii="Tahoma" w:eastAsia="Times New Roman" w:hAnsi="Tahoma" w:cs="Tahoma"/>
          <w:b/>
          <w:bCs/>
          <w:sz w:val="20"/>
          <w:szCs w:val="20"/>
          <w:lang w:eastAsia="pl-PL"/>
        </w:rPr>
        <w:t>Przeb</w:t>
      </w:r>
      <w:r w:rsidR="00B23383" w:rsidRPr="00832A5A">
        <w:rPr>
          <w:rFonts w:ascii="Tahoma" w:eastAsia="Times New Roman" w:hAnsi="Tahoma" w:cs="Tahoma"/>
          <w:b/>
          <w:bCs/>
          <w:sz w:val="20"/>
          <w:szCs w:val="20"/>
          <w:lang w:eastAsia="pl-PL"/>
        </w:rPr>
        <w:t xml:space="preserve">udowa </w:t>
      </w:r>
      <w:r w:rsidR="00B23383">
        <w:rPr>
          <w:rFonts w:ascii="Tahoma" w:eastAsia="Times New Roman" w:hAnsi="Tahoma" w:cs="Tahoma"/>
          <w:b/>
          <w:bCs/>
          <w:sz w:val="20"/>
          <w:szCs w:val="20"/>
          <w:lang w:eastAsia="pl-PL"/>
        </w:rPr>
        <w:t>i remont nawierzchni bitumicznych w Twardogórze</w:t>
      </w:r>
      <w:r w:rsidR="00B23383"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693391">
        <w:rPr>
          <w:rFonts w:ascii="Tahoma" w:eastAsia="Times New Roman" w:hAnsi="Tahoma" w:cs="Tahoma"/>
          <w:sz w:val="20"/>
          <w:szCs w:val="20"/>
          <w:lang w:eastAsia="pl-PL"/>
        </w:rPr>
      </w:r>
      <w:r w:rsidR="00693391">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693391">
        <w:rPr>
          <w:rFonts w:ascii="Tahoma" w:eastAsia="Times New Roman" w:hAnsi="Tahoma" w:cs="Tahoma"/>
          <w:sz w:val="20"/>
          <w:szCs w:val="20"/>
          <w:lang w:eastAsia="pl-PL"/>
        </w:rPr>
      </w:r>
      <w:r w:rsidR="00693391">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B23383">
        <w:rPr>
          <w:rFonts w:ascii="Tahoma" w:eastAsia="Times New Roman" w:hAnsi="Tahoma" w:cs="Tahoma"/>
          <w:b/>
          <w:bCs/>
          <w:sz w:val="20"/>
          <w:szCs w:val="20"/>
          <w:lang w:eastAsia="pl-PL"/>
        </w:rPr>
        <w:t>Przeb</w:t>
      </w:r>
      <w:r w:rsidR="00B23383" w:rsidRPr="00832A5A">
        <w:rPr>
          <w:rFonts w:ascii="Tahoma" w:eastAsia="Times New Roman" w:hAnsi="Tahoma" w:cs="Tahoma"/>
          <w:b/>
          <w:bCs/>
          <w:sz w:val="20"/>
          <w:szCs w:val="20"/>
          <w:lang w:eastAsia="pl-PL"/>
        </w:rPr>
        <w:t xml:space="preserve">udowa </w:t>
      </w:r>
      <w:r w:rsidR="00B23383">
        <w:rPr>
          <w:rFonts w:ascii="Tahoma" w:eastAsia="Times New Roman" w:hAnsi="Tahoma" w:cs="Tahoma"/>
          <w:b/>
          <w:bCs/>
          <w:sz w:val="20"/>
          <w:szCs w:val="20"/>
          <w:lang w:eastAsia="pl-PL"/>
        </w:rPr>
        <w:t>i remont nawierzchni bitumicznych w Twardogórze</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A835E5">
        <w:rPr>
          <w:rFonts w:ascii="Tahoma" w:eastAsia="Times New Roman" w:hAnsi="Tahoma" w:cs="Tahoma"/>
          <w:b/>
          <w:bCs/>
          <w:sz w:val="20"/>
          <w:szCs w:val="20"/>
          <w:lang w:eastAsia="pl-PL"/>
        </w:rPr>
        <w:t>Przeb</w:t>
      </w:r>
      <w:r w:rsidR="00A835E5" w:rsidRPr="00832A5A">
        <w:rPr>
          <w:rFonts w:ascii="Tahoma" w:eastAsia="Times New Roman" w:hAnsi="Tahoma" w:cs="Tahoma"/>
          <w:b/>
          <w:bCs/>
          <w:sz w:val="20"/>
          <w:szCs w:val="20"/>
          <w:lang w:eastAsia="pl-PL"/>
        </w:rPr>
        <w:t xml:space="preserve">udowa </w:t>
      </w:r>
      <w:r w:rsidR="00A835E5">
        <w:rPr>
          <w:rFonts w:ascii="Tahoma" w:eastAsia="Times New Roman" w:hAnsi="Tahoma" w:cs="Tahoma"/>
          <w:b/>
          <w:bCs/>
          <w:sz w:val="20"/>
          <w:szCs w:val="20"/>
          <w:lang w:eastAsia="pl-PL"/>
        </w:rPr>
        <w:t>i remont nawierzchni bitumicznych w Twardogórze</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A835E5">
        <w:rPr>
          <w:rFonts w:ascii="Tahoma" w:eastAsia="Times New Roman" w:hAnsi="Tahoma" w:cs="Tahoma"/>
          <w:b/>
          <w:bCs/>
          <w:sz w:val="20"/>
          <w:szCs w:val="20"/>
          <w:lang w:eastAsia="pl-PL"/>
        </w:rPr>
        <w:t>Przeb</w:t>
      </w:r>
      <w:r w:rsidR="00A835E5" w:rsidRPr="00832A5A">
        <w:rPr>
          <w:rFonts w:ascii="Tahoma" w:eastAsia="Times New Roman" w:hAnsi="Tahoma" w:cs="Tahoma"/>
          <w:b/>
          <w:bCs/>
          <w:sz w:val="20"/>
          <w:szCs w:val="20"/>
          <w:lang w:eastAsia="pl-PL"/>
        </w:rPr>
        <w:t xml:space="preserve">udowa </w:t>
      </w:r>
      <w:r w:rsidR="00A835E5">
        <w:rPr>
          <w:rFonts w:ascii="Tahoma" w:eastAsia="Times New Roman" w:hAnsi="Tahoma" w:cs="Tahoma"/>
          <w:b/>
          <w:bCs/>
          <w:sz w:val="20"/>
          <w:szCs w:val="20"/>
          <w:lang w:eastAsia="pl-PL"/>
        </w:rPr>
        <w:t>i remont nawierzchni bitumicznych w Twardogórze</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D01E6B">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w:t>
      </w:r>
      <w:r w:rsidR="00D01E6B">
        <w:rPr>
          <w:rFonts w:ascii="Tahoma" w:eastAsia="Times New Roman" w:hAnsi="Tahoma" w:cs="Tahoma"/>
          <w:sz w:val="16"/>
          <w:szCs w:val="16"/>
          <w:lang w:eastAsia="pl-PL"/>
        </w:rPr>
        <w:t xml:space="preserve"> lub robót</w:t>
      </w:r>
      <w:r w:rsidRPr="007B1E74">
        <w:rPr>
          <w:rFonts w:ascii="Tahoma" w:eastAsia="Times New Roman" w:hAnsi="Tahoma" w:cs="Tahoma"/>
          <w:sz w:val="16"/>
          <w:szCs w:val="16"/>
          <w:lang w:eastAsia="pl-PL"/>
        </w:rPr>
        <w:t xml:space="preserve">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A835E5">
        <w:rPr>
          <w:rFonts w:ascii="Tahoma" w:eastAsia="Times New Roman" w:hAnsi="Tahoma" w:cs="Tahoma"/>
          <w:b/>
          <w:bCs/>
          <w:sz w:val="20"/>
          <w:szCs w:val="20"/>
          <w:lang w:eastAsia="pl-PL"/>
        </w:rPr>
        <w:t>Przeb</w:t>
      </w:r>
      <w:r w:rsidR="00A835E5" w:rsidRPr="00832A5A">
        <w:rPr>
          <w:rFonts w:ascii="Tahoma" w:eastAsia="Times New Roman" w:hAnsi="Tahoma" w:cs="Tahoma"/>
          <w:b/>
          <w:bCs/>
          <w:sz w:val="20"/>
          <w:szCs w:val="20"/>
          <w:lang w:eastAsia="pl-PL"/>
        </w:rPr>
        <w:t xml:space="preserve">udowa </w:t>
      </w:r>
      <w:r w:rsidR="00A835E5">
        <w:rPr>
          <w:rFonts w:ascii="Tahoma" w:eastAsia="Times New Roman" w:hAnsi="Tahoma" w:cs="Tahoma"/>
          <w:b/>
          <w:bCs/>
          <w:sz w:val="20"/>
          <w:szCs w:val="20"/>
          <w:lang w:eastAsia="pl-PL"/>
        </w:rPr>
        <w:t>i remont nawierzchni bitumicznych w Twardogórze</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1B7" w:rsidRDefault="00F251B7">
      <w:pPr>
        <w:spacing w:after="0" w:line="240" w:lineRule="auto"/>
      </w:pPr>
      <w:r>
        <w:separator/>
      </w:r>
    </w:p>
  </w:endnote>
  <w:endnote w:type="continuationSeparator" w:id="0">
    <w:p w:rsidR="00F251B7" w:rsidRDefault="00F2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pPr>
      <w:pStyle w:val="Stopka"/>
      <w:jc w:val="right"/>
    </w:pPr>
    <w:r>
      <w:fldChar w:fldCharType="begin"/>
    </w:r>
    <w:r>
      <w:instrText>PAGE   \* MERGEFORMAT</w:instrText>
    </w:r>
    <w:r>
      <w:fldChar w:fldCharType="separate"/>
    </w:r>
    <w:r w:rsidR="00693391">
      <w:rPr>
        <w:noProof/>
      </w:rPr>
      <w:t>15</w:t>
    </w:r>
    <w:r>
      <w:fldChar w:fldCharType="end"/>
    </w:r>
  </w:p>
  <w:p w:rsidR="000C0A23" w:rsidRPr="008C062F" w:rsidRDefault="000C0A23"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pPr>
      <w:pStyle w:val="Stopka"/>
      <w:jc w:val="right"/>
    </w:pPr>
    <w:r>
      <w:fldChar w:fldCharType="begin"/>
    </w:r>
    <w:r>
      <w:instrText>PAGE   \* MERGEFORMAT</w:instrText>
    </w:r>
    <w:r>
      <w:fldChar w:fldCharType="separate"/>
    </w:r>
    <w:r w:rsidR="00693391">
      <w:rPr>
        <w:noProof/>
      </w:rPr>
      <w:t>59</w:t>
    </w:r>
    <w:r>
      <w:fldChar w:fldCharType="end"/>
    </w:r>
  </w:p>
  <w:p w:rsidR="000C0A23" w:rsidRDefault="000C0A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1B7" w:rsidRDefault="00F251B7">
      <w:pPr>
        <w:spacing w:after="0" w:line="240" w:lineRule="auto"/>
      </w:pPr>
      <w:r>
        <w:separator/>
      </w:r>
    </w:p>
  </w:footnote>
  <w:footnote w:type="continuationSeparator" w:id="0">
    <w:p w:rsidR="00F251B7" w:rsidRDefault="00F25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Pr="002936A4" w:rsidRDefault="000C0A23" w:rsidP="00F577F2">
    <w:pPr>
      <w:ind w:left="-284"/>
      <w:rPr>
        <w:rFonts w:ascii="Arial" w:hAnsi="Arial"/>
        <w:sz w:val="16"/>
        <w:szCs w:val="16"/>
      </w:rPr>
    </w:pPr>
  </w:p>
  <w:p w:rsidR="000C0A23" w:rsidRDefault="000C0A23" w:rsidP="00F577F2">
    <w:pPr>
      <w:pStyle w:val="Nagwek"/>
      <w:rPr>
        <w:i/>
        <w:sz w:val="16"/>
        <w:szCs w:val="16"/>
      </w:rPr>
    </w:pPr>
    <w:r>
      <w:rPr>
        <w:sz w:val="16"/>
        <w:szCs w:val="16"/>
      </w:rPr>
      <w:t xml:space="preserve">                                                                                                                                                                        </w:t>
    </w:r>
  </w:p>
  <w:p w:rsidR="000C0A23" w:rsidRDefault="000C0A23" w:rsidP="00F577F2">
    <w:pPr>
      <w:pStyle w:val="Nagwek"/>
      <w:rPr>
        <w:i/>
        <w:sz w:val="16"/>
        <w:szCs w:val="16"/>
      </w:rPr>
    </w:pPr>
  </w:p>
  <w:p w:rsidR="000C0A23" w:rsidRPr="006F0334" w:rsidRDefault="000C0A23" w:rsidP="00F577F2">
    <w:pPr>
      <w:pStyle w:val="Nagwek"/>
      <w:rPr>
        <w:sz w:val="16"/>
        <w:szCs w:val="16"/>
      </w:rPr>
    </w:pPr>
    <w:r>
      <w:rPr>
        <w:sz w:val="16"/>
        <w:szCs w:val="16"/>
      </w:rPr>
      <w:t xml:space="preserve">                                                                                                                   </w:t>
    </w:r>
  </w:p>
  <w:p w:rsidR="000C0A23" w:rsidRDefault="000C0A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tabs>
        <w:tab w:val="left" w:pos="5475"/>
      </w:tabs>
      <w:ind w:left="-284"/>
      <w:rPr>
        <w:sz w:val="16"/>
        <w:szCs w:val="16"/>
      </w:rPr>
    </w:pPr>
    <w:r>
      <w:rPr>
        <w:rFonts w:ascii="Arial" w:hAnsi="Arial"/>
        <w:sz w:val="16"/>
        <w:szCs w:val="16"/>
      </w:rPr>
      <w:tab/>
    </w:r>
    <w:r>
      <w:rPr>
        <w:sz w:val="16"/>
        <w:szCs w:val="16"/>
      </w:rPr>
      <w:t xml:space="preserve">            </w:t>
    </w:r>
  </w:p>
  <w:p w:rsidR="000C0A23" w:rsidRDefault="000C0A23" w:rsidP="00F577F2">
    <w:pPr>
      <w:tabs>
        <w:tab w:val="left" w:pos="5475"/>
      </w:tabs>
      <w:ind w:left="-284"/>
      <w:rPr>
        <w:sz w:val="16"/>
        <w:szCs w:val="16"/>
      </w:rPr>
    </w:pPr>
  </w:p>
  <w:p w:rsidR="000C0A23" w:rsidRPr="00D32DD6" w:rsidRDefault="000C0A23" w:rsidP="00B47186">
    <w:pPr>
      <w:tabs>
        <w:tab w:val="left" w:pos="5475"/>
      </w:tabs>
      <w:rPr>
        <w:i/>
        <w:sz w:val="16"/>
        <w:szCs w:val="16"/>
      </w:rPr>
    </w:pPr>
    <w:r>
      <w:rPr>
        <w:sz w:val="16"/>
        <w:szCs w:val="16"/>
      </w:rPr>
      <w:t xml:space="preserve">                                                                                                                                             </w:t>
    </w:r>
  </w:p>
  <w:p w:rsidR="000C0A23" w:rsidRPr="004C50C5" w:rsidRDefault="000C0A23"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tabs>
        <w:tab w:val="left" w:pos="5475"/>
      </w:tabs>
      <w:ind w:left="-284"/>
      <w:rPr>
        <w:sz w:val="16"/>
        <w:szCs w:val="16"/>
      </w:rPr>
    </w:pPr>
    <w:r>
      <w:rPr>
        <w:sz w:val="16"/>
        <w:szCs w:val="16"/>
      </w:rPr>
      <w:t xml:space="preserve">         </w:t>
    </w:r>
  </w:p>
  <w:p w:rsidR="000C0A23" w:rsidRPr="00D32DD6" w:rsidRDefault="000C0A23" w:rsidP="00C045D5">
    <w:pPr>
      <w:tabs>
        <w:tab w:val="left" w:pos="5475"/>
      </w:tabs>
      <w:rPr>
        <w:i/>
        <w:sz w:val="16"/>
        <w:szCs w:val="16"/>
      </w:rPr>
    </w:pPr>
    <w:r>
      <w:rPr>
        <w:sz w:val="16"/>
        <w:szCs w:val="16"/>
      </w:rPr>
      <w:t xml:space="preserve">                                                                                                                                              </w:t>
    </w:r>
  </w:p>
  <w:p w:rsidR="000C0A23" w:rsidRPr="004C50C5" w:rsidRDefault="000C0A23"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tabs>
        <w:tab w:val="left" w:pos="5475"/>
      </w:tabs>
      <w:ind w:left="-284"/>
      <w:rPr>
        <w:sz w:val="16"/>
        <w:szCs w:val="16"/>
      </w:rPr>
    </w:pPr>
    <w:r>
      <w:rPr>
        <w:sz w:val="16"/>
        <w:szCs w:val="16"/>
      </w:rPr>
      <w:t xml:space="preserve">  </w:t>
    </w:r>
  </w:p>
  <w:p w:rsidR="000C0A23" w:rsidRPr="00D32DD6" w:rsidRDefault="000C0A23" w:rsidP="00F577F2">
    <w:pPr>
      <w:tabs>
        <w:tab w:val="left" w:pos="5475"/>
      </w:tabs>
      <w:ind w:left="-284"/>
      <w:rPr>
        <w:i/>
        <w:sz w:val="16"/>
        <w:szCs w:val="16"/>
      </w:rPr>
    </w:pPr>
    <w:r>
      <w:rPr>
        <w:sz w:val="16"/>
        <w:szCs w:val="16"/>
      </w:rPr>
      <w:t xml:space="preserve">                                                                                                     </w:t>
    </w:r>
  </w:p>
  <w:p w:rsidR="000C0A23" w:rsidRPr="004C50C5" w:rsidRDefault="000C0A23" w:rsidP="00F577F2">
    <w:pPr>
      <w:pStyle w:val="Nagwek"/>
      <w:pBdr>
        <w:top w:val="single" w:sz="2" w:space="0" w:color="auto"/>
      </w:pBdr>
      <w:jc w:val="right"/>
      <w:rPr>
        <w:rFonts w:ascii="Tahoma" w:hAnsi="Tahoma" w:cs="Tahoma"/>
        <w:b/>
      </w:rPr>
    </w:pPr>
    <w:r>
      <w:rPr>
        <w:rFonts w:ascii="Tahoma" w:hAnsi="Tahoma" w:cs="Tahoma"/>
        <w:b/>
      </w:rPr>
      <w:t xml:space="preserve"> </w:t>
    </w:r>
  </w:p>
  <w:p w:rsidR="000C0A23" w:rsidRDefault="000C0A2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Pr="004C50C5" w:rsidRDefault="000C0A2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Pr="004C50C5" w:rsidRDefault="000C0A2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Pr="004C50C5" w:rsidRDefault="000C0A23"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Pr="004C50C5" w:rsidRDefault="000C0A2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Default="000C0A23" w:rsidP="00F577F2">
    <w:pPr>
      <w:pStyle w:val="Nagwek"/>
      <w:tabs>
        <w:tab w:val="center" w:pos="4819"/>
        <w:tab w:val="right" w:pos="9638"/>
      </w:tabs>
      <w:jc w:val="right"/>
      <w:rPr>
        <w:rFonts w:ascii="Tahoma" w:hAnsi="Tahoma" w:cs="Tahoma"/>
        <w:b/>
      </w:rPr>
    </w:pPr>
  </w:p>
  <w:p w:rsidR="000C0A23" w:rsidRPr="004C50C5" w:rsidRDefault="000C0A2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495" w:hanging="360"/>
      </w:pPr>
      <w:rPr>
        <w:rFonts w:hint="default"/>
        <w:b/>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D33D09"/>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9">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4">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6">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8">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3">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4">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5">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9">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D5EC4"/>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4D75958"/>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7">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8">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9">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2">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4">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5">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9"/>
  </w:num>
  <w:num w:numId="2">
    <w:abstractNumId w:val="25"/>
  </w:num>
  <w:num w:numId="3">
    <w:abstractNumId w:val="58"/>
  </w:num>
  <w:num w:numId="4">
    <w:abstractNumId w:val="29"/>
  </w:num>
  <w:num w:numId="5">
    <w:abstractNumId w:val="93"/>
  </w:num>
  <w:num w:numId="6">
    <w:abstractNumId w:val="19"/>
  </w:num>
  <w:num w:numId="7">
    <w:abstractNumId w:val="65"/>
  </w:num>
  <w:num w:numId="8">
    <w:abstractNumId w:val="33"/>
  </w:num>
  <w:num w:numId="9">
    <w:abstractNumId w:val="54"/>
  </w:num>
  <w:num w:numId="10">
    <w:abstractNumId w:val="76"/>
  </w:num>
  <w:num w:numId="11">
    <w:abstractNumId w:val="74"/>
  </w:num>
  <w:num w:numId="12">
    <w:abstractNumId w:val="59"/>
  </w:num>
  <w:num w:numId="13">
    <w:abstractNumId w:val="83"/>
  </w:num>
  <w:num w:numId="14">
    <w:abstractNumId w:val="21"/>
  </w:num>
  <w:num w:numId="15">
    <w:abstractNumId w:val="48"/>
  </w:num>
  <w:num w:numId="16">
    <w:abstractNumId w:val="32"/>
  </w:num>
  <w:num w:numId="17">
    <w:abstractNumId w:val="38"/>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8"/>
  </w:num>
  <w:num w:numId="21">
    <w:abstractNumId w:val="82"/>
  </w:num>
  <w:num w:numId="22">
    <w:abstractNumId w:val="96"/>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8"/>
  </w:num>
  <w:num w:numId="25">
    <w:abstractNumId w:val="5"/>
  </w:num>
  <w:num w:numId="26">
    <w:abstractNumId w:val="47"/>
  </w:num>
  <w:num w:numId="27">
    <w:abstractNumId w:val="10"/>
  </w:num>
  <w:num w:numId="28">
    <w:abstractNumId w:val="85"/>
  </w:num>
  <w:num w:numId="29">
    <w:abstractNumId w:val="1"/>
  </w:num>
  <w:num w:numId="30">
    <w:abstractNumId w:val="53"/>
  </w:num>
  <w:num w:numId="31">
    <w:abstractNumId w:val="24"/>
  </w:num>
  <w:num w:numId="32">
    <w:abstractNumId w:val="36"/>
  </w:num>
  <w:num w:numId="33">
    <w:abstractNumId w:val="15"/>
  </w:num>
  <w:num w:numId="34">
    <w:abstractNumId w:val="39"/>
  </w:num>
  <w:num w:numId="35">
    <w:abstractNumId w:val="42"/>
  </w:num>
  <w:num w:numId="36">
    <w:abstractNumId w:val="61"/>
  </w:num>
  <w:num w:numId="37">
    <w:abstractNumId w:val="13"/>
  </w:num>
  <w:num w:numId="38">
    <w:abstractNumId w:val="91"/>
  </w:num>
  <w:num w:numId="39">
    <w:abstractNumId w:val="94"/>
  </w:num>
  <w:num w:numId="40">
    <w:abstractNumId w:val="12"/>
  </w:num>
  <w:num w:numId="41">
    <w:abstractNumId w:val="50"/>
  </w:num>
  <w:num w:numId="42">
    <w:abstractNumId w:val="57"/>
  </w:num>
  <w:num w:numId="43">
    <w:abstractNumId w:val="3"/>
  </w:num>
  <w:num w:numId="44">
    <w:abstractNumId w:val="34"/>
  </w:num>
  <w:num w:numId="45">
    <w:abstractNumId w:val="28"/>
  </w:num>
  <w:num w:numId="46">
    <w:abstractNumId w:val="7"/>
  </w:num>
  <w:num w:numId="47">
    <w:abstractNumId w:val="6"/>
  </w:num>
  <w:num w:numId="48">
    <w:abstractNumId w:val="84"/>
  </w:num>
  <w:num w:numId="49">
    <w:abstractNumId w:val="64"/>
  </w:num>
  <w:num w:numId="50">
    <w:abstractNumId w:val="14"/>
  </w:num>
  <w:num w:numId="51">
    <w:abstractNumId w:val="35"/>
  </w:num>
  <w:num w:numId="52">
    <w:abstractNumId w:val="20"/>
  </w:num>
  <w:num w:numId="53">
    <w:abstractNumId w:val="4"/>
  </w:num>
  <w:num w:numId="54">
    <w:abstractNumId w:val="55"/>
  </w:num>
  <w:num w:numId="55">
    <w:abstractNumId w:val="95"/>
  </w:num>
  <w:num w:numId="56">
    <w:abstractNumId w:val="87"/>
  </w:num>
  <w:num w:numId="57">
    <w:abstractNumId w:val="75"/>
  </w:num>
  <w:num w:numId="58">
    <w:abstractNumId w:val="77"/>
  </w:num>
  <w:num w:numId="59">
    <w:abstractNumId w:val="56"/>
  </w:num>
  <w:num w:numId="60">
    <w:abstractNumId w:val="9"/>
  </w:num>
  <w:num w:numId="61">
    <w:abstractNumId w:val="89"/>
  </w:num>
  <w:num w:numId="62">
    <w:abstractNumId w:val="63"/>
  </w:num>
  <w:num w:numId="63">
    <w:abstractNumId w:val="40"/>
  </w:num>
  <w:num w:numId="64">
    <w:abstractNumId w:val="16"/>
  </w:num>
  <w:num w:numId="65">
    <w:abstractNumId w:val="72"/>
  </w:num>
  <w:num w:numId="66">
    <w:abstractNumId w:val="90"/>
  </w:num>
  <w:num w:numId="67">
    <w:abstractNumId w:val="44"/>
  </w:num>
  <w:num w:numId="68">
    <w:abstractNumId w:val="71"/>
  </w:num>
  <w:num w:numId="69">
    <w:abstractNumId w:val="11"/>
  </w:num>
  <w:num w:numId="70">
    <w:abstractNumId w:val="26"/>
  </w:num>
  <w:num w:numId="71">
    <w:abstractNumId w:val="2"/>
  </w:num>
  <w:num w:numId="72">
    <w:abstractNumId w:val="60"/>
  </w:num>
  <w:num w:numId="73">
    <w:abstractNumId w:val="68"/>
  </w:num>
  <w:num w:numId="74">
    <w:abstractNumId w:val="92"/>
  </w:num>
  <w:num w:numId="75">
    <w:abstractNumId w:val="30"/>
  </w:num>
  <w:num w:numId="76">
    <w:abstractNumId w:val="43"/>
  </w:num>
  <w:num w:numId="77">
    <w:abstractNumId w:val="52"/>
  </w:num>
  <w:num w:numId="78">
    <w:abstractNumId w:val="67"/>
  </w:num>
  <w:num w:numId="79">
    <w:abstractNumId w:val="97"/>
  </w:num>
  <w:num w:numId="80">
    <w:abstractNumId w:val="22"/>
  </w:num>
  <w:num w:numId="81">
    <w:abstractNumId w:val="45"/>
  </w:num>
  <w:num w:numId="82">
    <w:abstractNumId w:val="81"/>
  </w:num>
  <w:num w:numId="83">
    <w:abstractNumId w:val="31"/>
  </w:num>
  <w:num w:numId="84">
    <w:abstractNumId w:val="27"/>
  </w:num>
  <w:num w:numId="85">
    <w:abstractNumId w:val="17"/>
  </w:num>
  <w:num w:numId="86">
    <w:abstractNumId w:val="86"/>
  </w:num>
  <w:num w:numId="87">
    <w:abstractNumId w:val="51"/>
  </w:num>
  <w:num w:numId="88">
    <w:abstractNumId w:val="66"/>
  </w:num>
  <w:num w:numId="89">
    <w:abstractNumId w:val="37"/>
  </w:num>
  <w:num w:numId="90">
    <w:abstractNumId w:val="41"/>
  </w:num>
  <w:num w:numId="91">
    <w:abstractNumId w:val="79"/>
  </w:num>
  <w:num w:numId="92">
    <w:abstractNumId w:val="88"/>
  </w:num>
  <w:num w:numId="93">
    <w:abstractNumId w:val="69"/>
  </w:num>
  <w:num w:numId="94">
    <w:abstractNumId w:val="46"/>
  </w:num>
  <w:num w:numId="95">
    <w:abstractNumId w:val="70"/>
  </w:num>
  <w:num w:numId="96">
    <w:abstractNumId w:val="73"/>
  </w:num>
  <w:num w:numId="97">
    <w:abstractNumId w:val="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40084"/>
    <w:rsid w:val="00042A53"/>
    <w:rsid w:val="00050FC7"/>
    <w:rsid w:val="00071125"/>
    <w:rsid w:val="0007566A"/>
    <w:rsid w:val="00076A21"/>
    <w:rsid w:val="00091F7C"/>
    <w:rsid w:val="00094CF4"/>
    <w:rsid w:val="000B083F"/>
    <w:rsid w:val="000B3644"/>
    <w:rsid w:val="000C0A23"/>
    <w:rsid w:val="000C7112"/>
    <w:rsid w:val="000E1E07"/>
    <w:rsid w:val="000E3391"/>
    <w:rsid w:val="000E46CB"/>
    <w:rsid w:val="000F4F01"/>
    <w:rsid w:val="0010156F"/>
    <w:rsid w:val="001019F0"/>
    <w:rsid w:val="00110DB8"/>
    <w:rsid w:val="00116C11"/>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B7538"/>
    <w:rsid w:val="001C1642"/>
    <w:rsid w:val="001C39EB"/>
    <w:rsid w:val="001D2D13"/>
    <w:rsid w:val="001D46E8"/>
    <w:rsid w:val="001D6879"/>
    <w:rsid w:val="001F02FE"/>
    <w:rsid w:val="001F6794"/>
    <w:rsid w:val="00204E8C"/>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B5D7E"/>
    <w:rsid w:val="002D2489"/>
    <w:rsid w:val="002D384D"/>
    <w:rsid w:val="002D3E97"/>
    <w:rsid w:val="002D50EB"/>
    <w:rsid w:val="002E2028"/>
    <w:rsid w:val="002E4530"/>
    <w:rsid w:val="002E61D6"/>
    <w:rsid w:val="002E6DC2"/>
    <w:rsid w:val="002F67BE"/>
    <w:rsid w:val="00301A6A"/>
    <w:rsid w:val="00302B46"/>
    <w:rsid w:val="003048BC"/>
    <w:rsid w:val="00304E8A"/>
    <w:rsid w:val="003117DD"/>
    <w:rsid w:val="00321080"/>
    <w:rsid w:val="0032154F"/>
    <w:rsid w:val="003234A3"/>
    <w:rsid w:val="00327B53"/>
    <w:rsid w:val="00337033"/>
    <w:rsid w:val="00346C8B"/>
    <w:rsid w:val="00353F68"/>
    <w:rsid w:val="00354AEA"/>
    <w:rsid w:val="0035522F"/>
    <w:rsid w:val="00360BAB"/>
    <w:rsid w:val="00361F19"/>
    <w:rsid w:val="0037287D"/>
    <w:rsid w:val="003737D1"/>
    <w:rsid w:val="0037694B"/>
    <w:rsid w:val="00384F8F"/>
    <w:rsid w:val="00390F6E"/>
    <w:rsid w:val="00391BB5"/>
    <w:rsid w:val="003932F4"/>
    <w:rsid w:val="00394BD8"/>
    <w:rsid w:val="003A00A4"/>
    <w:rsid w:val="003A0711"/>
    <w:rsid w:val="003A23A1"/>
    <w:rsid w:val="003A26C3"/>
    <w:rsid w:val="003B40E5"/>
    <w:rsid w:val="003B6F31"/>
    <w:rsid w:val="003C2B91"/>
    <w:rsid w:val="003D1C3C"/>
    <w:rsid w:val="003D70EC"/>
    <w:rsid w:val="003E18D9"/>
    <w:rsid w:val="003E6C6F"/>
    <w:rsid w:val="003F05EB"/>
    <w:rsid w:val="003F13E4"/>
    <w:rsid w:val="00406847"/>
    <w:rsid w:val="004114CE"/>
    <w:rsid w:val="00417731"/>
    <w:rsid w:val="00421570"/>
    <w:rsid w:val="00424424"/>
    <w:rsid w:val="004257F3"/>
    <w:rsid w:val="00446617"/>
    <w:rsid w:val="00470032"/>
    <w:rsid w:val="00472DCA"/>
    <w:rsid w:val="00482483"/>
    <w:rsid w:val="00485674"/>
    <w:rsid w:val="00493569"/>
    <w:rsid w:val="00497D80"/>
    <w:rsid w:val="004A0707"/>
    <w:rsid w:val="004A5A6C"/>
    <w:rsid w:val="004B07E7"/>
    <w:rsid w:val="004C00FD"/>
    <w:rsid w:val="004F1973"/>
    <w:rsid w:val="004F4389"/>
    <w:rsid w:val="004F4A30"/>
    <w:rsid w:val="00503B5F"/>
    <w:rsid w:val="00507958"/>
    <w:rsid w:val="00510332"/>
    <w:rsid w:val="00515E3D"/>
    <w:rsid w:val="005210FA"/>
    <w:rsid w:val="00521757"/>
    <w:rsid w:val="00530861"/>
    <w:rsid w:val="005356FB"/>
    <w:rsid w:val="0054053B"/>
    <w:rsid w:val="00541F3C"/>
    <w:rsid w:val="005506DE"/>
    <w:rsid w:val="00551B9C"/>
    <w:rsid w:val="0055351F"/>
    <w:rsid w:val="00554C19"/>
    <w:rsid w:val="005563A9"/>
    <w:rsid w:val="0056163D"/>
    <w:rsid w:val="00562253"/>
    <w:rsid w:val="0056687A"/>
    <w:rsid w:val="00571FDC"/>
    <w:rsid w:val="005721DC"/>
    <w:rsid w:val="00572336"/>
    <w:rsid w:val="00574C5A"/>
    <w:rsid w:val="00575206"/>
    <w:rsid w:val="005760DA"/>
    <w:rsid w:val="005A197A"/>
    <w:rsid w:val="005A3D19"/>
    <w:rsid w:val="005A3DBE"/>
    <w:rsid w:val="005A41D6"/>
    <w:rsid w:val="005B178C"/>
    <w:rsid w:val="005B4E03"/>
    <w:rsid w:val="005D0C94"/>
    <w:rsid w:val="005E161D"/>
    <w:rsid w:val="005F16D5"/>
    <w:rsid w:val="005F32BE"/>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391"/>
    <w:rsid w:val="00693808"/>
    <w:rsid w:val="00693D83"/>
    <w:rsid w:val="006965B8"/>
    <w:rsid w:val="006A0031"/>
    <w:rsid w:val="006A208D"/>
    <w:rsid w:val="006A4624"/>
    <w:rsid w:val="006B703B"/>
    <w:rsid w:val="006C3B18"/>
    <w:rsid w:val="006C5A3F"/>
    <w:rsid w:val="006D1D4A"/>
    <w:rsid w:val="006D2DF5"/>
    <w:rsid w:val="006D3517"/>
    <w:rsid w:val="006D3CDD"/>
    <w:rsid w:val="006D7831"/>
    <w:rsid w:val="006D7FB4"/>
    <w:rsid w:val="006E7062"/>
    <w:rsid w:val="006F15CA"/>
    <w:rsid w:val="007011DD"/>
    <w:rsid w:val="007036AA"/>
    <w:rsid w:val="00707F74"/>
    <w:rsid w:val="0071294F"/>
    <w:rsid w:val="0072011B"/>
    <w:rsid w:val="00726AC6"/>
    <w:rsid w:val="00727216"/>
    <w:rsid w:val="007272AB"/>
    <w:rsid w:val="007333F1"/>
    <w:rsid w:val="00741387"/>
    <w:rsid w:val="00741A1C"/>
    <w:rsid w:val="00743919"/>
    <w:rsid w:val="007509CC"/>
    <w:rsid w:val="00755280"/>
    <w:rsid w:val="00756A41"/>
    <w:rsid w:val="0076353A"/>
    <w:rsid w:val="00765EA8"/>
    <w:rsid w:val="00770BD2"/>
    <w:rsid w:val="00773167"/>
    <w:rsid w:val="0077367E"/>
    <w:rsid w:val="00777A26"/>
    <w:rsid w:val="00781F4B"/>
    <w:rsid w:val="00797DEB"/>
    <w:rsid w:val="007A0A0E"/>
    <w:rsid w:val="007A4293"/>
    <w:rsid w:val="007B1E74"/>
    <w:rsid w:val="007B3E82"/>
    <w:rsid w:val="007B6558"/>
    <w:rsid w:val="007C0C1F"/>
    <w:rsid w:val="007C5708"/>
    <w:rsid w:val="007E2A3D"/>
    <w:rsid w:val="007E4B48"/>
    <w:rsid w:val="007E77B4"/>
    <w:rsid w:val="007F5D51"/>
    <w:rsid w:val="00806D8D"/>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5FBA"/>
    <w:rsid w:val="008C368A"/>
    <w:rsid w:val="008D2F48"/>
    <w:rsid w:val="008E692E"/>
    <w:rsid w:val="008F3792"/>
    <w:rsid w:val="008F5716"/>
    <w:rsid w:val="009134BA"/>
    <w:rsid w:val="00942975"/>
    <w:rsid w:val="00942E83"/>
    <w:rsid w:val="009442CB"/>
    <w:rsid w:val="00946663"/>
    <w:rsid w:val="009649C9"/>
    <w:rsid w:val="009659E0"/>
    <w:rsid w:val="0096798B"/>
    <w:rsid w:val="00972341"/>
    <w:rsid w:val="0097486A"/>
    <w:rsid w:val="00976D63"/>
    <w:rsid w:val="00977648"/>
    <w:rsid w:val="009871FC"/>
    <w:rsid w:val="009873E1"/>
    <w:rsid w:val="00992C05"/>
    <w:rsid w:val="0099606D"/>
    <w:rsid w:val="009A0028"/>
    <w:rsid w:val="009A1A4F"/>
    <w:rsid w:val="009A6F3B"/>
    <w:rsid w:val="009B0B83"/>
    <w:rsid w:val="009B1A33"/>
    <w:rsid w:val="009B2A0A"/>
    <w:rsid w:val="009B2EC4"/>
    <w:rsid w:val="009B772B"/>
    <w:rsid w:val="009C364B"/>
    <w:rsid w:val="009C537A"/>
    <w:rsid w:val="009E3302"/>
    <w:rsid w:val="009E78D5"/>
    <w:rsid w:val="00A0107D"/>
    <w:rsid w:val="00A11C2F"/>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835E5"/>
    <w:rsid w:val="00A970A9"/>
    <w:rsid w:val="00AB0F0B"/>
    <w:rsid w:val="00AB1671"/>
    <w:rsid w:val="00AE0920"/>
    <w:rsid w:val="00AE153E"/>
    <w:rsid w:val="00AE2821"/>
    <w:rsid w:val="00AE69FF"/>
    <w:rsid w:val="00B07402"/>
    <w:rsid w:val="00B101D7"/>
    <w:rsid w:val="00B207FE"/>
    <w:rsid w:val="00B21A8C"/>
    <w:rsid w:val="00B21B5D"/>
    <w:rsid w:val="00B22BE8"/>
    <w:rsid w:val="00B23383"/>
    <w:rsid w:val="00B252FE"/>
    <w:rsid w:val="00B25592"/>
    <w:rsid w:val="00B26503"/>
    <w:rsid w:val="00B26E07"/>
    <w:rsid w:val="00B35E7F"/>
    <w:rsid w:val="00B42358"/>
    <w:rsid w:val="00B47186"/>
    <w:rsid w:val="00B47C01"/>
    <w:rsid w:val="00B536E3"/>
    <w:rsid w:val="00B62A55"/>
    <w:rsid w:val="00B644D2"/>
    <w:rsid w:val="00B82ACB"/>
    <w:rsid w:val="00B9162B"/>
    <w:rsid w:val="00B96BA3"/>
    <w:rsid w:val="00B97009"/>
    <w:rsid w:val="00BA099C"/>
    <w:rsid w:val="00BA3F3A"/>
    <w:rsid w:val="00BB5F4C"/>
    <w:rsid w:val="00BC4FA7"/>
    <w:rsid w:val="00BD25FC"/>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2744"/>
    <w:rsid w:val="00C749FE"/>
    <w:rsid w:val="00C779BD"/>
    <w:rsid w:val="00C8440D"/>
    <w:rsid w:val="00C863F1"/>
    <w:rsid w:val="00C90AB8"/>
    <w:rsid w:val="00CB08F9"/>
    <w:rsid w:val="00CD366F"/>
    <w:rsid w:val="00CE45DD"/>
    <w:rsid w:val="00CF4802"/>
    <w:rsid w:val="00CF7A42"/>
    <w:rsid w:val="00D01E6B"/>
    <w:rsid w:val="00D106A5"/>
    <w:rsid w:val="00D10971"/>
    <w:rsid w:val="00D112A6"/>
    <w:rsid w:val="00D11F60"/>
    <w:rsid w:val="00D12DC4"/>
    <w:rsid w:val="00D150A6"/>
    <w:rsid w:val="00D15B2E"/>
    <w:rsid w:val="00D240CC"/>
    <w:rsid w:val="00D249D0"/>
    <w:rsid w:val="00D31BAC"/>
    <w:rsid w:val="00D3637C"/>
    <w:rsid w:val="00D416DF"/>
    <w:rsid w:val="00D4206A"/>
    <w:rsid w:val="00D428FD"/>
    <w:rsid w:val="00D44FE0"/>
    <w:rsid w:val="00D503B0"/>
    <w:rsid w:val="00D51A8B"/>
    <w:rsid w:val="00D55CD1"/>
    <w:rsid w:val="00D5644F"/>
    <w:rsid w:val="00D60C49"/>
    <w:rsid w:val="00D64967"/>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307"/>
    <w:rsid w:val="00E457E5"/>
    <w:rsid w:val="00E52AFB"/>
    <w:rsid w:val="00E66481"/>
    <w:rsid w:val="00E721FD"/>
    <w:rsid w:val="00E8260A"/>
    <w:rsid w:val="00E95E38"/>
    <w:rsid w:val="00E977B3"/>
    <w:rsid w:val="00EA51A0"/>
    <w:rsid w:val="00EA5F15"/>
    <w:rsid w:val="00EB1C15"/>
    <w:rsid w:val="00EC7E65"/>
    <w:rsid w:val="00EE02AA"/>
    <w:rsid w:val="00EE65E8"/>
    <w:rsid w:val="00EF4374"/>
    <w:rsid w:val="00F02C24"/>
    <w:rsid w:val="00F03383"/>
    <w:rsid w:val="00F03CDE"/>
    <w:rsid w:val="00F12D1C"/>
    <w:rsid w:val="00F14AB7"/>
    <w:rsid w:val="00F23487"/>
    <w:rsid w:val="00F251B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0A4"/>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0A4"/>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F336F26-0A31-4018-9692-C4CD2470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59</Pages>
  <Words>23343</Words>
  <Characters>140060</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Aleksander Król</dc:creator>
  <cp:lastModifiedBy>Dariusz Jaworski</cp:lastModifiedBy>
  <cp:revision>14</cp:revision>
  <cp:lastPrinted>2018-05-30T06:16:00Z</cp:lastPrinted>
  <dcterms:created xsi:type="dcterms:W3CDTF">2018-08-16T12:38:00Z</dcterms:created>
  <dcterms:modified xsi:type="dcterms:W3CDTF">2018-08-20T07:29:00Z</dcterms:modified>
</cp:coreProperties>
</file>