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EF" w:rsidRPr="00BE0BD2" w:rsidRDefault="00DD18D5" w:rsidP="00DD18D5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0BD2">
        <w:rPr>
          <w:rFonts w:ascii="Times New Roman" w:hAnsi="Times New Roman" w:cs="Times New Roman"/>
          <w:b/>
          <w:sz w:val="36"/>
          <w:szCs w:val="36"/>
        </w:rPr>
        <w:t>WYMIEŃ STARY PIEC NA NOWY</w:t>
      </w:r>
    </w:p>
    <w:p w:rsidR="00DD18D5" w:rsidRDefault="00DD18D5" w:rsidP="00DD18D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BE0BD2" w:rsidRDefault="00BE0BD2" w:rsidP="00DD18D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DD18D5" w:rsidRDefault="00DD18D5" w:rsidP="00DD18D5">
      <w:pPr>
        <w:pStyle w:val="Bezodstpw"/>
        <w:jc w:val="both"/>
        <w:rPr>
          <w:rFonts w:ascii="Times New Roman" w:hAnsi="Times New Roman" w:cs="Times New Roman"/>
        </w:rPr>
      </w:pPr>
      <w:r w:rsidRPr="00DD18D5">
        <w:rPr>
          <w:rFonts w:ascii="Times New Roman" w:hAnsi="Times New Roman" w:cs="Times New Roman"/>
        </w:rPr>
        <w:t>Burmistrz Miasta i Gminy Twardogóra ogłasza nabór wniosków o dotację na wymianę źródeł ciepła.</w:t>
      </w:r>
    </w:p>
    <w:p w:rsidR="00DD18D5" w:rsidRDefault="00DD18D5" w:rsidP="00DD18D5">
      <w:pPr>
        <w:pStyle w:val="Bezodstpw"/>
        <w:jc w:val="both"/>
        <w:rPr>
          <w:rFonts w:ascii="Times New Roman" w:hAnsi="Times New Roman" w:cs="Times New Roman"/>
        </w:rPr>
      </w:pPr>
    </w:p>
    <w:p w:rsidR="00DD18D5" w:rsidRPr="00293773" w:rsidRDefault="00DD18D5" w:rsidP="00DD18D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773">
        <w:rPr>
          <w:rFonts w:ascii="Times New Roman" w:hAnsi="Times New Roman" w:cs="Times New Roman"/>
          <w:b/>
          <w:sz w:val="24"/>
          <w:szCs w:val="24"/>
          <w:u w:val="single"/>
        </w:rPr>
        <w:t>Kiedy można złożyć wniosek?</w:t>
      </w:r>
    </w:p>
    <w:p w:rsidR="00C439C4" w:rsidRPr="00C439C4" w:rsidRDefault="00C439C4" w:rsidP="00DD18D5">
      <w:pPr>
        <w:pStyle w:val="Bezodstpw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DD18D5" w:rsidRDefault="00DD18D5" w:rsidP="00DD18D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Nabór wniosków </w:t>
      </w:r>
      <w:r w:rsidR="003F311E">
        <w:rPr>
          <w:rFonts w:ascii="Times New Roman" w:hAnsi="Times New Roman" w:cs="Times New Roman"/>
        </w:rPr>
        <w:t>będzie się odbywał w sposób ciągły w okresie obowiązywania Programu Priorytetowego „Ograniczenie niskiej emisji na obszarze województwa dolnośląskiego” ogłoszonego przez Wojewódzki Fundusz Ochrony Środowiska i Gospodarki Wodnej we Wrocławiu lub wyczerpania środków finansowych zarezerwowanych na ten cel w budżecie Gminy Twardogóra.</w:t>
      </w:r>
    </w:p>
    <w:p w:rsidR="00DD18D5" w:rsidRDefault="00DD18D5" w:rsidP="00DD18D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o udzielenie dotac</w:t>
      </w:r>
      <w:r w:rsidR="003F311E">
        <w:rPr>
          <w:rFonts w:ascii="Times New Roman" w:hAnsi="Times New Roman" w:cs="Times New Roman"/>
        </w:rPr>
        <w:t>ji będzie można składać od dnia 29 stycznia 2019 r. w siedzibie Urzędu Miasta i Gminy w Twardogórze, ul. Ratuszowa 14, 56-416 Twardogóra, Biuro Obsługi Klienta – pokój nr 10.</w:t>
      </w:r>
    </w:p>
    <w:p w:rsidR="00BE0BD2" w:rsidRPr="00BE0BD2" w:rsidRDefault="00BE0BD2" w:rsidP="00DD18D5">
      <w:pPr>
        <w:pStyle w:val="Bezodstpw"/>
        <w:jc w:val="both"/>
        <w:rPr>
          <w:rFonts w:ascii="Times New Roman" w:hAnsi="Times New Roman" w:cs="Times New Roman"/>
          <w:sz w:val="6"/>
          <w:szCs w:val="6"/>
        </w:rPr>
      </w:pPr>
    </w:p>
    <w:p w:rsidR="00BE0BD2" w:rsidRDefault="00BE0BD2" w:rsidP="00DD18D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można pobierać w siedzibie w/w Urzędu, w Referacie Gospodarki Nieruchomościami                     i Ochrony Środowiska – pokój nr 3 lub elektronicznie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3F311E" w:rsidRDefault="003F311E" w:rsidP="00DD18D5">
      <w:pPr>
        <w:pStyle w:val="Bezodstpw"/>
        <w:jc w:val="both"/>
        <w:rPr>
          <w:rFonts w:ascii="Times New Roman" w:hAnsi="Times New Roman" w:cs="Times New Roman"/>
          <w:color w:val="FF0000"/>
        </w:rPr>
      </w:pPr>
    </w:p>
    <w:p w:rsidR="003F311E" w:rsidRPr="00293773" w:rsidRDefault="00B61AA3" w:rsidP="00DD18D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773">
        <w:rPr>
          <w:rFonts w:ascii="Times New Roman" w:hAnsi="Times New Roman" w:cs="Times New Roman"/>
          <w:b/>
          <w:sz w:val="24"/>
          <w:szCs w:val="24"/>
          <w:u w:val="single"/>
        </w:rPr>
        <w:t>Czego dotyczy dotacja?</w:t>
      </w:r>
    </w:p>
    <w:p w:rsidR="00C439C4" w:rsidRPr="00C439C4" w:rsidRDefault="00C439C4" w:rsidP="00DD18D5">
      <w:pPr>
        <w:pStyle w:val="Bezodstpw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B61AA3" w:rsidRDefault="00B61AA3" w:rsidP="00DD18D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Dotacją objęta jest wymiana lokalnych źródeł ciepła zasilanych paliwami stałymi lub biomasą </w:t>
      </w:r>
      <w:r w:rsidR="00F37B95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>na nowoczesne źródła ciepła:</w:t>
      </w:r>
    </w:p>
    <w:p w:rsidR="00B61AA3" w:rsidRDefault="00B61AA3" w:rsidP="00DD18D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kotły gazowe;</w:t>
      </w:r>
    </w:p>
    <w:p w:rsidR="00B61AA3" w:rsidRDefault="00B61AA3" w:rsidP="00DD18D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kotły na lekki olej opałowy;</w:t>
      </w:r>
    </w:p>
    <w:p w:rsidR="00B61AA3" w:rsidRDefault="00B61AA3" w:rsidP="00DD18D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piece zasilane prądem elektrycznym;</w:t>
      </w:r>
    </w:p>
    <w:p w:rsidR="00B61AA3" w:rsidRDefault="00B61AA3" w:rsidP="00DD18D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kotły na paliwa stałe lub biomasę charakteryzujące się parametrami co najmniej jak dla kotłów                  </w:t>
      </w:r>
    </w:p>
    <w:p w:rsidR="00B61AA3" w:rsidRDefault="00B61AA3" w:rsidP="00B61AA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 klasy (wg normy PN-EN 303-5:2012).</w:t>
      </w:r>
    </w:p>
    <w:p w:rsidR="00B61AA3" w:rsidRDefault="00B61AA3" w:rsidP="00B61AA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</w:p>
    <w:p w:rsidR="00B61AA3" w:rsidRDefault="00B61AA3" w:rsidP="00B61AA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urządzenia muszą być wykonane fabrycznie i montowane po raz pierwszy oraz posiadać certyfikaty zgodności CE.</w:t>
      </w:r>
    </w:p>
    <w:p w:rsidR="00B61AA3" w:rsidRDefault="00B61AA3" w:rsidP="00B61AA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</w:p>
    <w:p w:rsidR="00B61AA3" w:rsidRDefault="00B61AA3" w:rsidP="00B61AA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niezbędnym do uzyskania dotacji jest likwidacja wszystkich lokalnych źródeł ciepła </w:t>
      </w:r>
      <w:r w:rsidR="00C439C4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na nieruchomości, zasilanych paliwami stałymi lub biomasą</w:t>
      </w:r>
      <w:r w:rsidR="00C439C4">
        <w:rPr>
          <w:rFonts w:ascii="Times New Roman" w:hAnsi="Times New Roman" w:cs="Times New Roman"/>
        </w:rPr>
        <w:t>. Od tego warunku można odstąpić jedynie w przypadku:</w:t>
      </w:r>
    </w:p>
    <w:p w:rsidR="00C439C4" w:rsidRPr="00C439C4" w:rsidRDefault="00C439C4" w:rsidP="00B61AA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C439C4" w:rsidRDefault="00C439C4" w:rsidP="00C439C4">
      <w:pPr>
        <w:pStyle w:val="Bezodstpw"/>
        <w:numPr>
          <w:ilvl w:val="0"/>
          <w:numId w:val="1"/>
        </w:numPr>
        <w:tabs>
          <w:tab w:val="left" w:pos="142"/>
          <w:tab w:val="left" w:pos="426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 piece  przedstawiają  wysokie  walory  estetyczne  lub  są  objęte  ochroną  konserwatora </w:t>
      </w:r>
    </w:p>
    <w:p w:rsidR="00C439C4" w:rsidRDefault="00C439C4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zabytków,</w:t>
      </w:r>
    </w:p>
    <w:p w:rsidR="00C439C4" w:rsidRDefault="00C439C4" w:rsidP="00C439C4">
      <w:pPr>
        <w:pStyle w:val="Bezodstpw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zamontowania grzałek elektrycznych w piecu kaflowym,</w:t>
      </w:r>
    </w:p>
    <w:p w:rsidR="00C439C4" w:rsidRDefault="00C439C4" w:rsidP="00C439C4">
      <w:pPr>
        <w:pStyle w:val="Bezodstpw"/>
        <w:numPr>
          <w:ilvl w:val="0"/>
          <w:numId w:val="1"/>
        </w:numPr>
        <w:tabs>
          <w:tab w:val="left" w:pos="142"/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występowania kominka stanowiącego wyłącznie element dekoracyjny pomieszczenia mieszkalnego,</w:t>
      </w:r>
    </w:p>
    <w:p w:rsidR="00C439C4" w:rsidRPr="00C439C4" w:rsidRDefault="00C439C4" w:rsidP="00C439C4">
      <w:pPr>
        <w:pStyle w:val="Bezodstpw"/>
        <w:tabs>
          <w:tab w:val="left" w:pos="142"/>
          <w:tab w:val="left" w:pos="426"/>
        </w:tabs>
        <w:ind w:left="426"/>
        <w:jc w:val="both"/>
        <w:rPr>
          <w:rFonts w:ascii="Times New Roman" w:hAnsi="Times New Roman" w:cs="Times New Roman"/>
          <w:sz w:val="6"/>
          <w:szCs w:val="6"/>
        </w:rPr>
      </w:pPr>
    </w:p>
    <w:p w:rsidR="00C439C4" w:rsidRDefault="00C439C4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warunkiem trwałego usunięcia połączenia pieca/kominka z przewodem kominowym.</w:t>
      </w:r>
    </w:p>
    <w:p w:rsidR="00C439C4" w:rsidRDefault="00C439C4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</w:p>
    <w:p w:rsidR="00C439C4" w:rsidRPr="00293773" w:rsidRDefault="00C439C4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773">
        <w:rPr>
          <w:rFonts w:ascii="Times New Roman" w:hAnsi="Times New Roman" w:cs="Times New Roman"/>
          <w:b/>
          <w:sz w:val="24"/>
          <w:szCs w:val="24"/>
          <w:u w:val="single"/>
        </w:rPr>
        <w:t>Kto może ubiegać się o dotację?</w:t>
      </w:r>
    </w:p>
    <w:p w:rsidR="00C439C4" w:rsidRDefault="00C439C4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C439C4" w:rsidRDefault="001C5B6E" w:rsidP="001C5B6E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C439C4">
        <w:rPr>
          <w:rFonts w:ascii="Times New Roman" w:hAnsi="Times New Roman" w:cs="Times New Roman"/>
          <w:sz w:val="24"/>
          <w:szCs w:val="24"/>
        </w:rPr>
        <w:t xml:space="preserve"> osoby fizyczne, w tym osoby fizyczne prowadzące działalność gospodarczą w lokalu mieszkalnym zgłoszonym do dofinansowania w ramach realizacji przedsięwzięcia:</w:t>
      </w:r>
    </w:p>
    <w:p w:rsidR="001C5B6E" w:rsidRPr="001C5B6E" w:rsidRDefault="001C5B6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1C5B6E" w:rsidRDefault="001C5B6E" w:rsidP="001C5B6E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9C4">
        <w:rPr>
          <w:rFonts w:ascii="Times New Roman" w:hAnsi="Times New Roman" w:cs="Times New Roman"/>
          <w:sz w:val="24"/>
          <w:szCs w:val="24"/>
        </w:rPr>
        <w:t>będące właścicielami lub współwłaścicielami samodzielnych lokali mieszkalnych albo najemcami lokali komunalnych;</w:t>
      </w:r>
    </w:p>
    <w:p w:rsidR="001C5B6E" w:rsidRPr="001C5B6E" w:rsidRDefault="001C5B6E" w:rsidP="001C5B6E">
      <w:pPr>
        <w:pStyle w:val="Bezodstpw"/>
        <w:tabs>
          <w:tab w:val="left" w:pos="142"/>
          <w:tab w:val="left" w:pos="426"/>
        </w:tabs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:rsidR="001C5B6E" w:rsidRPr="001C5B6E" w:rsidRDefault="001C5B6E" w:rsidP="001C5B6E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9C4">
        <w:rPr>
          <w:rFonts w:ascii="Times New Roman" w:hAnsi="Times New Roman" w:cs="Times New Roman"/>
          <w:sz w:val="24"/>
          <w:szCs w:val="24"/>
        </w:rPr>
        <w:t xml:space="preserve">będące właścicielami lub współwłaścicielami domów jednorodzinnych, które zakończyły </w:t>
      </w:r>
      <w:r>
        <w:rPr>
          <w:rFonts w:ascii="Times New Roman" w:hAnsi="Times New Roman" w:cs="Times New Roman"/>
          <w:sz w:val="24"/>
          <w:szCs w:val="24"/>
        </w:rPr>
        <w:t>inwestycje wymiany kotła;</w:t>
      </w:r>
    </w:p>
    <w:p w:rsidR="001C5B6E" w:rsidRDefault="001C5B6E" w:rsidP="001C5B6E">
      <w:pPr>
        <w:pStyle w:val="Bezodstpw"/>
        <w:numPr>
          <w:ilvl w:val="0"/>
          <w:numId w:val="3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wspólnoty mieszkaniowe, których członkowie korzystają z ciepła wytworzonego </w:t>
      </w:r>
      <w:r w:rsidR="00F37B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we wspólnej kotłowni (dla pojedynczego budynku lub kilku budynków);</w:t>
      </w:r>
    </w:p>
    <w:p w:rsidR="001C5B6E" w:rsidRPr="001C5B6E" w:rsidRDefault="001C5B6E" w:rsidP="001C5B6E">
      <w:pPr>
        <w:pStyle w:val="Bezodstpw"/>
        <w:numPr>
          <w:ilvl w:val="0"/>
          <w:numId w:val="3"/>
        </w:numPr>
        <w:tabs>
          <w:tab w:val="left" w:pos="142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jednostki samorządu terytorialnego, wyłącznie w odniesieniu do komunalnego budownictwa mieszkaniowego.</w:t>
      </w:r>
    </w:p>
    <w:p w:rsidR="00C439C4" w:rsidRDefault="00C439C4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u w:val="single"/>
        </w:rPr>
      </w:pPr>
    </w:p>
    <w:p w:rsidR="001C5B6E" w:rsidRPr="003D7E5F" w:rsidRDefault="001C5B6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  <w:r w:rsidRPr="003D7E5F">
        <w:rPr>
          <w:rFonts w:ascii="Times New Roman" w:hAnsi="Times New Roman" w:cs="Times New Roman"/>
          <w:b/>
        </w:rPr>
        <w:lastRenderedPageBreak/>
        <w:t>Nie mogą ubiegać się o dotację osoby posiadające spółdzielcze własnościowe prawo do lokalu.</w:t>
      </w:r>
    </w:p>
    <w:p w:rsidR="001C5B6E" w:rsidRDefault="001C5B6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u w:val="single"/>
        </w:rPr>
      </w:pPr>
    </w:p>
    <w:p w:rsidR="001C5B6E" w:rsidRDefault="001C5B6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Dofinansowanie udzielane jest osobno na każdy lokal mieszkalny, budynek jednorodzinny lub kotłownię, tzn. właściciel kilku nieruchomości w przypadku ch</w:t>
      </w:r>
      <w:r w:rsidR="00AB4C2E">
        <w:rPr>
          <w:rFonts w:ascii="Times New Roman" w:hAnsi="Times New Roman" w:cs="Times New Roman"/>
        </w:rPr>
        <w:t>ęci objęcia ich dofinansowaniem, składa wniosek dla każdej nieruchomości oddzielnie.</w:t>
      </w:r>
    </w:p>
    <w:p w:rsidR="00AB4C2E" w:rsidRDefault="00AB4C2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</w:p>
    <w:p w:rsidR="00AB4C2E" w:rsidRPr="00293773" w:rsidRDefault="00AB4C2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773">
        <w:rPr>
          <w:rFonts w:ascii="Times New Roman" w:hAnsi="Times New Roman" w:cs="Times New Roman"/>
          <w:b/>
          <w:sz w:val="24"/>
          <w:szCs w:val="24"/>
          <w:u w:val="single"/>
        </w:rPr>
        <w:t>Jaka jest wysokość dotacji?</w:t>
      </w:r>
    </w:p>
    <w:p w:rsidR="00AB4C2E" w:rsidRDefault="00AB4C2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AB4C2E" w:rsidRDefault="00AB4C2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Dotacja stanowić będzie do 50% wartości kosztów kwalifikowanych zadania udokumentowanych fakturami, przy czym górne limity tych kosztów ustala się:</w:t>
      </w:r>
    </w:p>
    <w:p w:rsidR="00AB4C2E" w:rsidRDefault="00AB4C2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dla domu jednorodzinnego – 20.000 zł;</w:t>
      </w:r>
    </w:p>
    <w:p w:rsidR="00AB4C2E" w:rsidRDefault="00AB4C2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dla mieszkania w budynku wielorodzinnym – 14.000 zł;</w:t>
      </w:r>
    </w:p>
    <w:p w:rsidR="00AB4C2E" w:rsidRDefault="00AB4C2E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przypadku kotłowni zasilającej w ciepło budynek wielorodzinny limit kosztów kwalifikowanych dla takiej instalacji ustalany będzie w oparciu o liczbę obsługiwanych mieszkań – jako iloczyn tej liczby i kwoty 8.000 zł. </w:t>
      </w:r>
    </w:p>
    <w:p w:rsidR="00F04C23" w:rsidRDefault="00F04C2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</w:p>
    <w:p w:rsidR="00F04C23" w:rsidRPr="00293773" w:rsidRDefault="00F04C2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773">
        <w:rPr>
          <w:rFonts w:ascii="Times New Roman" w:hAnsi="Times New Roman" w:cs="Times New Roman"/>
          <w:b/>
          <w:sz w:val="24"/>
          <w:szCs w:val="24"/>
          <w:u w:val="single"/>
        </w:rPr>
        <w:t>Co zalicza się do kosztów kwalifikowanych?</w:t>
      </w:r>
    </w:p>
    <w:p w:rsidR="00F04C23" w:rsidRDefault="00F04C2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F04C23" w:rsidRDefault="00F04C2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Kosztami kwalifikowanymi są wyłącznie:</w:t>
      </w:r>
    </w:p>
    <w:p w:rsidR="00F04C23" w:rsidRDefault="00F04C2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 przygotowania dokumentacji technicznej, koniecznej do realizacji zadania;</w:t>
      </w:r>
    </w:p>
    <w:p w:rsidR="00F04C23" w:rsidRDefault="00F04C2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 demontażu dotychczasowego źródła ciepła zasilanego paliwem stałym lub biomasą (wyłącznie w przypadku likwidacji wszystkich źródeł ciepła w nieruchomości objętej dotacją);</w:t>
      </w:r>
    </w:p>
    <w:p w:rsidR="001171D3" w:rsidRDefault="00F04C2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1D3">
        <w:rPr>
          <w:rFonts w:ascii="Times New Roman" w:hAnsi="Times New Roman" w:cs="Times New Roman"/>
        </w:rPr>
        <w:t>koszt zakupu i montażu nowoczesnego źródła ciepła;</w:t>
      </w: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 przyłączy gazowych i energetycznych;</w:t>
      </w: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 zakupu i montażu nowej instalacji technologicznej kotłowni wraz z niezbędną aparaturą kontrolno-pomiarową, instalacją elektryczną w obrębie kotłowni, zbiornikiem na paliwo oraz systemem odprowadzania spalin – w przypadku kotłowni zasilających w ciepło budynki wielorodzinne;</w:t>
      </w: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 zakupu i montażu wewnętrznej instalacji: gazowej (za licznikiem), elektrycznej                                   (za licznikiem), centralnego ogrzewania (c.o.) oraz ciepłej wody użytkowej (c.w.u.) – tylko                          w przypadku likwidacji starego źródła ciepła zasilanego paliwem stałym (dotyczy likwidacji wszystkich źródeł  w nieruchomości lub w lokalu objętym wnioskiem);</w:t>
      </w: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zbiornik na ciepłą wodę użytkową;</w:t>
      </w:r>
    </w:p>
    <w:p w:rsidR="00F04C2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koszt zakupu i montażu wkładów kominowych;</w:t>
      </w: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podatek od towarów i usług VAT jeżeli Wnioskodawca nie ma prawnej możliwości jego odliczenia.</w:t>
      </w: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</w:p>
    <w:p w:rsidR="001171D3" w:rsidRPr="009B1326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  <w:r w:rsidRPr="009B1326">
        <w:rPr>
          <w:rFonts w:ascii="Times New Roman" w:hAnsi="Times New Roman" w:cs="Times New Roman"/>
          <w:b/>
        </w:rPr>
        <w:t xml:space="preserve">Okres </w:t>
      </w:r>
      <w:proofErr w:type="spellStart"/>
      <w:r w:rsidRPr="009B1326">
        <w:rPr>
          <w:rFonts w:ascii="Times New Roman" w:hAnsi="Times New Roman" w:cs="Times New Roman"/>
          <w:b/>
        </w:rPr>
        <w:t>kwalifikalności</w:t>
      </w:r>
      <w:proofErr w:type="spellEnd"/>
      <w:r w:rsidRPr="009B1326">
        <w:rPr>
          <w:rFonts w:ascii="Times New Roman" w:hAnsi="Times New Roman" w:cs="Times New Roman"/>
          <w:b/>
        </w:rPr>
        <w:t xml:space="preserve"> kosztów rozpoczyna się w dniu 30 września 2017 roku. Za datę poniesienia kosztu uznaje się datę wystawienia faktury.  </w:t>
      </w:r>
    </w:p>
    <w:p w:rsidR="00F04C23" w:rsidRDefault="00F04C2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6"/>
          <w:szCs w:val="6"/>
          <w:u w:val="single"/>
        </w:rPr>
      </w:pPr>
    </w:p>
    <w:p w:rsidR="001171D3" w:rsidRP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u w:val="single"/>
        </w:rPr>
      </w:pP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u w:val="single"/>
        </w:rPr>
      </w:pPr>
      <w:r w:rsidRPr="001171D3">
        <w:rPr>
          <w:rFonts w:ascii="Times New Roman" w:hAnsi="Times New Roman" w:cs="Times New Roman"/>
          <w:b/>
          <w:u w:val="single"/>
        </w:rPr>
        <w:t>WAŻNE</w:t>
      </w:r>
      <w:r>
        <w:rPr>
          <w:rFonts w:ascii="Times New Roman" w:hAnsi="Times New Roman" w:cs="Times New Roman"/>
          <w:b/>
          <w:u w:val="single"/>
        </w:rPr>
        <w:t>! Złożenie wniosku o udzielenie dotacji nie jest równoznaczne z jej uzyskaniem.</w:t>
      </w:r>
    </w:p>
    <w:p w:rsidR="001171D3" w:rsidRDefault="001171D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u w:val="single"/>
        </w:rPr>
      </w:pPr>
    </w:p>
    <w:p w:rsidR="001171D3" w:rsidRDefault="009B1326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Złożone i nierozpatrzone w</w:t>
      </w:r>
      <w:r w:rsidRPr="009B1326">
        <w:rPr>
          <w:rFonts w:ascii="Times New Roman" w:hAnsi="Times New Roman" w:cs="Times New Roman"/>
          <w:b/>
        </w:rPr>
        <w:t>nioski</w:t>
      </w:r>
      <w:r>
        <w:rPr>
          <w:rFonts w:ascii="Times New Roman" w:hAnsi="Times New Roman" w:cs="Times New Roman"/>
          <w:b/>
        </w:rPr>
        <w:t xml:space="preserve"> o rozliczenie dotacji</w:t>
      </w:r>
      <w:r w:rsidRPr="009B1326">
        <w:rPr>
          <w:rFonts w:ascii="Times New Roman" w:hAnsi="Times New Roman" w:cs="Times New Roman"/>
          <w:b/>
        </w:rPr>
        <w:t xml:space="preserve"> zostaną rozpatrzone na nowych warunkach określonych w Uchwale nr IV</w:t>
      </w:r>
      <w:r>
        <w:rPr>
          <w:rFonts w:ascii="Times New Roman" w:hAnsi="Times New Roman" w:cs="Times New Roman"/>
          <w:b/>
        </w:rPr>
        <w:t>.24.2018 Rady Miejskiej w Twardogórze z dnia                           28 grudnia 2018 r.</w:t>
      </w:r>
      <w:r w:rsidRPr="009B1326">
        <w:rPr>
          <w:rFonts w:ascii="Times New Roman" w:hAnsi="Times New Roman" w:cs="Times New Roman"/>
          <w:b/>
        </w:rPr>
        <w:t xml:space="preserve"> </w:t>
      </w:r>
    </w:p>
    <w:p w:rsidR="009B1326" w:rsidRDefault="009B1326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F04C23" w:rsidRDefault="0029377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Termin rozliczenia końcowego będzie ustalany indywidualnie z Wnioskodawcą/Inwestorem </w:t>
      </w:r>
      <w:r w:rsidR="001E2FB0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>w umowie o dotację.</w:t>
      </w:r>
    </w:p>
    <w:p w:rsidR="00293773" w:rsidRDefault="0029377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293773" w:rsidRPr="00293773" w:rsidRDefault="0029377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3773">
        <w:rPr>
          <w:rFonts w:ascii="Times New Roman" w:hAnsi="Times New Roman" w:cs="Times New Roman"/>
          <w:b/>
          <w:sz w:val="24"/>
          <w:szCs w:val="24"/>
          <w:u w:val="single"/>
        </w:rPr>
        <w:t>Jakim nieruchomościom dotacja nie zostanie udzielona?</w:t>
      </w:r>
    </w:p>
    <w:p w:rsidR="00293773" w:rsidRDefault="00293773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293773" w:rsidRPr="00293773" w:rsidRDefault="001E2FB0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Dotacja nie dotyczy budynków jednorodzinnych, w których nie zakończono wymiany źródła ciepła, budynków w budowie, nieruchomości wykorzystywanych sezonowo np. domów letniskowych.</w:t>
      </w:r>
    </w:p>
    <w:p w:rsidR="00C439C4" w:rsidRPr="00C439C4" w:rsidRDefault="00C439C4" w:rsidP="00C439C4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u w:val="single"/>
        </w:rPr>
      </w:pPr>
    </w:p>
    <w:p w:rsidR="00C439C4" w:rsidRDefault="002267B4" w:rsidP="00B61AA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E77">
        <w:rPr>
          <w:rFonts w:ascii="Times New Roman" w:hAnsi="Times New Roman" w:cs="Times New Roman"/>
          <w:b/>
          <w:sz w:val="24"/>
          <w:szCs w:val="24"/>
          <w:u w:val="single"/>
        </w:rPr>
        <w:t xml:space="preserve">Jaki dokument szczegółowo </w:t>
      </w:r>
      <w:r w:rsidR="00E71E77" w:rsidRPr="00E71E77">
        <w:rPr>
          <w:rFonts w:ascii="Times New Roman" w:hAnsi="Times New Roman" w:cs="Times New Roman"/>
          <w:b/>
          <w:sz w:val="24"/>
          <w:szCs w:val="24"/>
          <w:u w:val="single"/>
        </w:rPr>
        <w:t>reguluje zasady udzielenia dotacji?</w:t>
      </w:r>
    </w:p>
    <w:p w:rsidR="00E71E77" w:rsidRDefault="00E71E77" w:rsidP="00B61AA3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sz w:val="6"/>
          <w:szCs w:val="6"/>
        </w:rPr>
      </w:pPr>
    </w:p>
    <w:p w:rsidR="00E71E77" w:rsidRPr="00E71E77" w:rsidRDefault="00E71E77" w:rsidP="00E71E77">
      <w:pPr>
        <w:pStyle w:val="Default"/>
        <w:tabs>
          <w:tab w:val="left" w:pos="6300"/>
        </w:tabs>
        <w:jc w:val="both"/>
      </w:pPr>
      <w:r>
        <w:t xml:space="preserve">Uchwała </w:t>
      </w:r>
      <w:r w:rsidRPr="00E71E77">
        <w:t>nr IV.24.2018 Rady</w:t>
      </w:r>
      <w:r>
        <w:t xml:space="preserve"> Miejskiej w Twardogórze z dnia</w:t>
      </w:r>
      <w:r w:rsidRPr="00E71E77">
        <w:t xml:space="preserve"> 28 grudnia 2018 r.</w:t>
      </w:r>
      <w:r w:rsidRPr="009B1326">
        <w:rPr>
          <w:b/>
        </w:rPr>
        <w:t xml:space="preserve"> </w:t>
      </w:r>
      <w:r w:rsidRPr="00E71E77">
        <w:t xml:space="preserve">w sprawie zmiany uchwały nr </w:t>
      </w:r>
      <w:r w:rsidRPr="00E71E77">
        <w:rPr>
          <w:bCs/>
        </w:rPr>
        <w:t xml:space="preserve">XXX.341.2017 Rady Miejskiej w Twardogórze </w:t>
      </w:r>
      <w:r w:rsidRPr="00E71E77">
        <w:t xml:space="preserve">z dnia                        </w:t>
      </w:r>
      <w:r w:rsidRPr="00E71E77">
        <w:lastRenderedPageBreak/>
        <w:t xml:space="preserve">31sierpnia 2017 r. </w:t>
      </w:r>
      <w:r w:rsidRPr="00E71E77">
        <w:rPr>
          <w:bCs/>
        </w:rPr>
        <w:t xml:space="preserve">w sprawie przyjęcia Regulaminu udzielania dotacji ze środków budżetu gminy Twardogóra pochodzących z Wojewódzkiego Funduszu Ochrony Środowiska </w:t>
      </w:r>
      <w:r>
        <w:rPr>
          <w:bCs/>
        </w:rPr>
        <w:t xml:space="preserve">                         </w:t>
      </w:r>
      <w:r w:rsidRPr="00E71E77">
        <w:rPr>
          <w:bCs/>
        </w:rPr>
        <w:t>i Gospodarki Wodnej we Wrocławiu, na dofinansowanie przedsięwzięć służących ochronie powietrza, związanych z trwałą</w:t>
      </w:r>
      <w:r>
        <w:rPr>
          <w:bCs/>
        </w:rPr>
        <w:t xml:space="preserve"> likwidacją ogrzewania opartego</w:t>
      </w:r>
      <w:r w:rsidRPr="00E71E77">
        <w:rPr>
          <w:bCs/>
        </w:rPr>
        <w:t xml:space="preserve"> na paliwie stałym </w:t>
      </w:r>
      <w:r w:rsidR="00F37B95">
        <w:rPr>
          <w:bCs/>
        </w:rPr>
        <w:t xml:space="preserve">                         </w:t>
      </w:r>
      <w:r w:rsidRPr="00E71E77">
        <w:rPr>
          <w:bCs/>
        </w:rPr>
        <w:t>lub biomas</w:t>
      </w:r>
      <w:r>
        <w:rPr>
          <w:bCs/>
        </w:rPr>
        <w:t>ie na terenie Gminy Twardogóra (Dz. Urz. Woj. Dol. Z dnia 14 stycznia 2019 r. poz. 325).</w:t>
      </w:r>
    </w:p>
    <w:p w:rsidR="00E71E77" w:rsidRDefault="00E71E77" w:rsidP="00E71E77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BE0BD2" w:rsidRDefault="00BE0BD2" w:rsidP="00E71E77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BE0BD2" w:rsidRDefault="00BE0BD2" w:rsidP="00E71E77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BE0BD2" w:rsidRDefault="00BE0BD2" w:rsidP="00E71E77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BE0BD2" w:rsidRDefault="00BE0BD2" w:rsidP="00E71E77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E71E77" w:rsidRDefault="00E71E77" w:rsidP="00E71E77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BE0BD2" w:rsidRDefault="00BE0BD2" w:rsidP="00E71E77">
      <w:pPr>
        <w:pStyle w:val="Bezodstpw"/>
        <w:tabs>
          <w:tab w:val="left" w:pos="142"/>
          <w:tab w:val="left" w:pos="426"/>
        </w:tabs>
        <w:jc w:val="both"/>
        <w:rPr>
          <w:rFonts w:ascii="Times New Roman" w:hAnsi="Times New Roman" w:cs="Times New Roman"/>
          <w:b/>
        </w:rPr>
      </w:pPr>
    </w:p>
    <w:p w:rsidR="00BE0BD2" w:rsidRDefault="00BE0BD2" w:rsidP="00B67891">
      <w:pPr>
        <w:pStyle w:val="Bezodstpw"/>
        <w:tabs>
          <w:tab w:val="left" w:pos="142"/>
          <w:tab w:val="left" w:pos="426"/>
        </w:tabs>
        <w:ind w:left="360"/>
        <w:jc w:val="both"/>
        <w:rPr>
          <w:rFonts w:ascii="Times New Roman" w:hAnsi="Times New Roman" w:cs="Times New Roman"/>
        </w:rPr>
      </w:pPr>
    </w:p>
    <w:sectPr w:rsidR="00BE0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3C3C"/>
    <w:multiLevelType w:val="hybridMultilevel"/>
    <w:tmpl w:val="6AF6F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06462"/>
    <w:multiLevelType w:val="hybridMultilevel"/>
    <w:tmpl w:val="40DCA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7108C"/>
    <w:multiLevelType w:val="hybridMultilevel"/>
    <w:tmpl w:val="5C2C6DF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46241"/>
    <w:multiLevelType w:val="hybridMultilevel"/>
    <w:tmpl w:val="40E4F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D5"/>
    <w:rsid w:val="001171D3"/>
    <w:rsid w:val="001578A8"/>
    <w:rsid w:val="001C5B6E"/>
    <w:rsid w:val="001E2FB0"/>
    <w:rsid w:val="002267B4"/>
    <w:rsid w:val="00293773"/>
    <w:rsid w:val="003D7E5F"/>
    <w:rsid w:val="003F311E"/>
    <w:rsid w:val="00444FEF"/>
    <w:rsid w:val="009B1326"/>
    <w:rsid w:val="00A3787B"/>
    <w:rsid w:val="00AB4C2E"/>
    <w:rsid w:val="00B61AA3"/>
    <w:rsid w:val="00B67891"/>
    <w:rsid w:val="00BE0BD2"/>
    <w:rsid w:val="00BF28C4"/>
    <w:rsid w:val="00C439C4"/>
    <w:rsid w:val="00DD18D5"/>
    <w:rsid w:val="00E71E77"/>
    <w:rsid w:val="00F04C23"/>
    <w:rsid w:val="00F3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18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  <w:style w:type="paragraph" w:customStyle="1" w:styleId="Default">
    <w:name w:val="Default"/>
    <w:rsid w:val="00E71E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18D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6E"/>
    <w:pPr>
      <w:ind w:left="720"/>
      <w:contextualSpacing/>
    </w:pPr>
  </w:style>
  <w:style w:type="paragraph" w:customStyle="1" w:styleId="Default">
    <w:name w:val="Default"/>
    <w:rsid w:val="00E71E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2E42-491B-436B-9AC7-398EF16F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2</cp:revision>
  <cp:lastPrinted>2019-01-28T12:10:00Z</cp:lastPrinted>
  <dcterms:created xsi:type="dcterms:W3CDTF">2019-01-30T14:10:00Z</dcterms:created>
  <dcterms:modified xsi:type="dcterms:W3CDTF">2019-01-30T14:10:00Z</dcterms:modified>
</cp:coreProperties>
</file>