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E74" w:rsidRDefault="001E6B9F" w:rsidP="007B1E74">
      <w:pPr>
        <w:spacing w:after="0" w:line="240" w:lineRule="auto"/>
        <w:rPr>
          <w:rFonts w:ascii="Times New Roman" w:eastAsia="Times New Roman" w:hAnsi="Times New Roman" w:cs="Times New Roman"/>
          <w:sz w:val="20"/>
          <w:szCs w:val="28"/>
          <w:lang w:eastAsia="pl-PL"/>
        </w:rPr>
      </w:pPr>
      <w:r w:rsidRPr="009132E1">
        <w:rPr>
          <w:rFonts w:ascii="Times New Roman" w:eastAsia="Times New Roman" w:hAnsi="Times New Roman" w:cs="Times New Roman"/>
          <w:noProof/>
          <w:sz w:val="20"/>
          <w:szCs w:val="20"/>
          <w:lang w:eastAsia="pl-PL"/>
        </w:rPr>
        <w:drawing>
          <wp:anchor distT="0" distB="0" distL="114300" distR="114300" simplePos="0" relativeHeight="251659264" behindDoc="0" locked="0" layoutInCell="1" allowOverlap="1" wp14:anchorId="3A87B46C" wp14:editId="03217266">
            <wp:simplePos x="0" y="0"/>
            <wp:positionH relativeFrom="page">
              <wp:align>right</wp:align>
            </wp:positionH>
            <wp:positionV relativeFrom="paragraph">
              <wp:posOffset>-527685</wp:posOffset>
            </wp:positionV>
            <wp:extent cx="7553325" cy="1570279"/>
            <wp:effectExtent l="0" t="0" r="0" b="0"/>
            <wp:wrapNone/>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3325" cy="1570279"/>
                    </a:xfrm>
                    <a:prstGeom prst="rect">
                      <a:avLst/>
                    </a:prstGeom>
                  </pic:spPr>
                </pic:pic>
              </a:graphicData>
            </a:graphic>
            <wp14:sizeRelH relativeFrom="page">
              <wp14:pctWidth>0</wp14:pctWidth>
            </wp14:sizeRelH>
            <wp14:sizeRelV relativeFrom="page">
              <wp14:pctHeight>0</wp14:pctHeight>
            </wp14:sizeRelV>
          </wp:anchor>
        </w:drawing>
      </w: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FF6854">
      <w:pPr>
        <w:spacing w:after="0" w:line="240" w:lineRule="auto"/>
        <w:jc w:val="center"/>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Pr="0007566A" w:rsidRDefault="00C45F7A" w:rsidP="0007566A">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w:t>
      </w:r>
      <w:r w:rsidR="00EB09CF">
        <w:rPr>
          <w:rFonts w:ascii="Tahoma" w:eastAsia="Calibri" w:hAnsi="Tahoma" w:cs="Tahoma"/>
          <w:sz w:val="20"/>
          <w:szCs w:val="20"/>
        </w:rPr>
        <w:t>10</w:t>
      </w:r>
      <w:r>
        <w:rPr>
          <w:rFonts w:ascii="Tahoma" w:eastAsia="Calibri" w:hAnsi="Tahoma" w:cs="Tahoma"/>
          <w:sz w:val="20"/>
          <w:szCs w:val="20"/>
        </w:rPr>
        <w:t>.201</w:t>
      </w:r>
      <w:r w:rsidR="00D63966">
        <w:rPr>
          <w:rFonts w:ascii="Tahoma" w:eastAsia="Calibri" w:hAnsi="Tahoma" w:cs="Tahoma"/>
          <w:sz w:val="20"/>
          <w:szCs w:val="20"/>
        </w:rPr>
        <w:t>9</w:t>
      </w:r>
    </w:p>
    <w:p w:rsidR="0007566A" w:rsidRPr="0007566A" w:rsidRDefault="0007566A" w:rsidP="0007566A">
      <w:pPr>
        <w:autoSpaceDE w:val="0"/>
        <w:autoSpaceDN w:val="0"/>
        <w:adjustRightInd w:val="0"/>
        <w:spacing w:after="0" w:line="240" w:lineRule="auto"/>
        <w:rPr>
          <w:rFonts w:ascii="Tahoma" w:eastAsia="Calibri" w:hAnsi="Tahoma" w:cs="Tahoma"/>
          <w:bCs/>
          <w:sz w:val="20"/>
          <w:szCs w:val="20"/>
        </w:rPr>
      </w:pPr>
      <w:r w:rsidRPr="0007566A">
        <w:rPr>
          <w:rFonts w:ascii="Tahoma" w:eastAsia="Calibri" w:hAnsi="Tahoma" w:cs="Tahoma"/>
          <w:bCs/>
          <w:sz w:val="20"/>
          <w:szCs w:val="20"/>
        </w:rPr>
        <w:t>Zamawiający:</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Gmina Twardogóra</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ul. Ratuszowa 14</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56-416 Twardogóra</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Przetarg nieograniczony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na wykonanie robót budowlanych pn.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w:t>
      </w:r>
      <w:bookmarkStart w:id="0" w:name="_Hlk508109665"/>
      <w:bookmarkStart w:id="1" w:name="_Hlk507749192"/>
      <w:r w:rsidR="00EB09CF">
        <w:rPr>
          <w:rFonts w:ascii="Tahoma" w:eastAsia="Calibri" w:hAnsi="Tahoma" w:cs="Tahoma"/>
          <w:b/>
          <w:bCs/>
          <w:sz w:val="28"/>
          <w:szCs w:val="28"/>
        </w:rPr>
        <w:t>Remont dróg gminnych w m. Twardogóra</w:t>
      </w:r>
      <w:bookmarkEnd w:id="0"/>
      <w:r w:rsidR="0046245E">
        <w:rPr>
          <w:rFonts w:ascii="Tahoma" w:eastAsia="Calibri" w:hAnsi="Tahoma" w:cs="Tahoma"/>
          <w:b/>
          <w:bCs/>
          <w:sz w:val="28"/>
          <w:szCs w:val="28"/>
        </w:rPr>
        <w:t>”</w:t>
      </w:r>
      <w:bookmarkEnd w:id="1"/>
      <w:r w:rsidR="003C6D39">
        <w:rPr>
          <w:rFonts w:ascii="Tahoma" w:eastAsia="Calibri" w:hAnsi="Tahoma" w:cs="Tahoma"/>
          <w:b/>
          <w:bCs/>
          <w:sz w:val="28"/>
          <w:szCs w:val="28"/>
        </w:rPr>
        <w:t xml:space="preserve"> </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Specyfikacja Istotnych Warunków Zamówienia (SIWZ)</w:t>
      </w:r>
    </w:p>
    <w:p w:rsidR="0007566A" w:rsidRPr="0007566A" w:rsidRDefault="0007566A" w:rsidP="0007566A">
      <w:pPr>
        <w:autoSpaceDE w:val="0"/>
        <w:autoSpaceDN w:val="0"/>
        <w:adjustRightInd w:val="0"/>
        <w:spacing w:after="0" w:line="240" w:lineRule="auto"/>
        <w:rPr>
          <w:rFonts w:ascii="Tahoma" w:eastAsia="Calibri" w:hAnsi="Tahoma" w:cs="Tahoma"/>
          <w:u w:val="single"/>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Default="0007566A" w:rsidP="0007566A">
      <w:pPr>
        <w:autoSpaceDE w:val="0"/>
        <w:autoSpaceDN w:val="0"/>
        <w:adjustRightInd w:val="0"/>
        <w:spacing w:after="0" w:line="240" w:lineRule="auto"/>
        <w:rPr>
          <w:rFonts w:ascii="Tahoma" w:eastAsia="Calibri" w:hAnsi="Tahoma" w:cs="Tahoma"/>
          <w:b/>
          <w:bCs/>
        </w:rPr>
      </w:pPr>
    </w:p>
    <w:p w:rsidR="00EB09CF" w:rsidRDefault="00EB09CF" w:rsidP="0007566A">
      <w:pPr>
        <w:autoSpaceDE w:val="0"/>
        <w:autoSpaceDN w:val="0"/>
        <w:adjustRightInd w:val="0"/>
        <w:spacing w:after="0" w:line="240" w:lineRule="auto"/>
        <w:rPr>
          <w:rFonts w:ascii="Tahoma" w:eastAsia="Calibri" w:hAnsi="Tahoma" w:cs="Tahoma"/>
          <w:b/>
          <w:bCs/>
        </w:rPr>
      </w:pPr>
    </w:p>
    <w:p w:rsidR="00EB09CF" w:rsidRDefault="00EB09CF" w:rsidP="0007566A">
      <w:pPr>
        <w:autoSpaceDE w:val="0"/>
        <w:autoSpaceDN w:val="0"/>
        <w:adjustRightInd w:val="0"/>
        <w:spacing w:after="0" w:line="240" w:lineRule="auto"/>
        <w:rPr>
          <w:rFonts w:ascii="Tahoma" w:eastAsia="Calibri" w:hAnsi="Tahoma" w:cs="Tahoma"/>
          <w:b/>
          <w:bCs/>
        </w:rPr>
      </w:pPr>
    </w:p>
    <w:p w:rsidR="00EB09CF" w:rsidRDefault="00EB09CF" w:rsidP="0007566A">
      <w:pPr>
        <w:autoSpaceDE w:val="0"/>
        <w:autoSpaceDN w:val="0"/>
        <w:adjustRightInd w:val="0"/>
        <w:spacing w:after="0" w:line="240" w:lineRule="auto"/>
        <w:rPr>
          <w:rFonts w:ascii="Tahoma" w:eastAsia="Calibri" w:hAnsi="Tahoma" w:cs="Tahoma"/>
          <w:b/>
          <w:bCs/>
        </w:rPr>
      </w:pPr>
    </w:p>
    <w:p w:rsidR="00EB09CF" w:rsidRPr="0007566A" w:rsidRDefault="00EB09CF"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r w:rsidRPr="0007566A">
        <w:rPr>
          <w:rFonts w:ascii="Tahoma" w:eastAsia="Calibri" w:hAnsi="Tahoma" w:cs="Tahoma"/>
          <w:b/>
          <w:bCs/>
        </w:rPr>
        <w:t>Zatwierdzam:</w:t>
      </w:r>
      <w:r w:rsidR="003561FD" w:rsidRPr="003561FD">
        <w:rPr>
          <w:rFonts w:ascii="Tahoma" w:eastAsia="Times New Roman" w:hAnsi="Tahoma" w:cs="Tahoma"/>
          <w:sz w:val="20"/>
          <w:szCs w:val="20"/>
          <w:lang w:eastAsia="pl-PL"/>
        </w:rPr>
        <w:t xml:space="preserve"> </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both"/>
        <w:rPr>
          <w:rFonts w:ascii="Tahoma" w:eastAsia="Calibri" w:hAnsi="Tahoma" w:cs="Tahoma"/>
          <w:b/>
          <w:bCs/>
        </w:rPr>
      </w:pPr>
      <w:r w:rsidRPr="0007566A">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07566A" w:rsidRPr="0007566A" w:rsidRDefault="0007566A" w:rsidP="0007566A">
      <w:pPr>
        <w:autoSpaceDE w:val="0"/>
        <w:autoSpaceDN w:val="0"/>
        <w:adjustRightInd w:val="0"/>
        <w:spacing w:after="0" w:line="240" w:lineRule="auto"/>
        <w:jc w:val="both"/>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07566A" w:rsidP="0007566A">
      <w:pPr>
        <w:autoSpaceDE w:val="0"/>
        <w:autoSpaceDN w:val="0"/>
        <w:adjustRightInd w:val="0"/>
        <w:spacing w:after="0" w:line="240" w:lineRule="auto"/>
        <w:jc w:val="center"/>
        <w:rPr>
          <w:rFonts w:ascii="Tahoma" w:eastAsia="Calibri" w:hAnsi="Tahoma" w:cs="Tahoma"/>
        </w:rPr>
      </w:pPr>
      <w:r w:rsidRPr="0007566A">
        <w:rPr>
          <w:rFonts w:ascii="Tahoma" w:eastAsia="Calibri" w:hAnsi="Tahoma" w:cs="Tahoma"/>
        </w:rPr>
        <w:t>Twardogóra</w:t>
      </w:r>
      <w:r w:rsidR="00703688">
        <w:rPr>
          <w:rFonts w:ascii="Tahoma" w:eastAsia="Calibri" w:hAnsi="Tahoma" w:cs="Tahoma"/>
        </w:rPr>
        <w:t>,</w:t>
      </w:r>
      <w:r w:rsidRPr="0007566A">
        <w:rPr>
          <w:rFonts w:ascii="Tahoma" w:eastAsia="Calibri" w:hAnsi="Tahoma" w:cs="Tahoma"/>
        </w:rPr>
        <w:t xml:space="preserve"> dnia </w:t>
      </w:r>
      <w:r w:rsidR="00EB09CF">
        <w:rPr>
          <w:rFonts w:ascii="Tahoma" w:eastAsia="Calibri" w:hAnsi="Tahoma" w:cs="Tahoma"/>
        </w:rPr>
        <w:t>24</w:t>
      </w:r>
      <w:r w:rsidRPr="0007566A">
        <w:rPr>
          <w:rFonts w:ascii="Tahoma" w:eastAsia="Calibri" w:hAnsi="Tahoma" w:cs="Tahoma"/>
        </w:rPr>
        <w:t>.0</w:t>
      </w:r>
      <w:r w:rsidR="003C6D39">
        <w:rPr>
          <w:rFonts w:ascii="Tahoma" w:eastAsia="Calibri" w:hAnsi="Tahoma" w:cs="Tahoma"/>
        </w:rPr>
        <w:t>4</w:t>
      </w:r>
      <w:r w:rsidRPr="0007566A">
        <w:rPr>
          <w:rFonts w:ascii="Tahoma" w:eastAsia="Calibri" w:hAnsi="Tahoma" w:cs="Tahoma"/>
        </w:rPr>
        <w:t>.201</w:t>
      </w:r>
      <w:r w:rsidR="00D63966">
        <w:rPr>
          <w:rFonts w:ascii="Tahoma" w:eastAsia="Calibri" w:hAnsi="Tahoma" w:cs="Tahoma"/>
        </w:rPr>
        <w:t>9</w:t>
      </w:r>
      <w:r w:rsidRPr="0007566A">
        <w:rPr>
          <w:rFonts w:ascii="Tahoma" w:eastAsia="Calibri" w:hAnsi="Tahoma" w:cs="Tahoma"/>
        </w:rPr>
        <w:t xml:space="preserve"> r. </w:t>
      </w:r>
    </w:p>
    <w:p w:rsidR="00B252FE" w:rsidRDefault="001E6B9F" w:rsidP="0007566A">
      <w:pPr>
        <w:autoSpaceDE w:val="0"/>
        <w:autoSpaceDN w:val="0"/>
        <w:adjustRightInd w:val="0"/>
        <w:spacing w:after="0" w:line="240" w:lineRule="auto"/>
        <w:jc w:val="center"/>
        <w:rPr>
          <w:rFonts w:ascii="Tahoma" w:eastAsia="Calibri" w:hAnsi="Tahoma" w:cs="Tahoma"/>
        </w:rPr>
      </w:pPr>
      <w:r>
        <w:rPr>
          <w:rFonts w:ascii="Tahoma" w:eastAsia="Calibri" w:hAnsi="Tahoma" w:cs="Tahoma"/>
          <w:noProof/>
        </w:rPr>
        <w:drawing>
          <wp:inline distT="0" distB="0" distL="0" distR="0" wp14:anchorId="185CCAD6" wp14:editId="3ADE3588">
            <wp:extent cx="6130290" cy="572770"/>
            <wp:effectExtent l="0" t="0" r="381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0290" cy="572770"/>
                    </a:xfrm>
                    <a:prstGeom prst="rect">
                      <a:avLst/>
                    </a:prstGeom>
                    <a:noFill/>
                  </pic:spPr>
                </pic:pic>
              </a:graphicData>
            </a:graphic>
          </wp:inline>
        </w:drawing>
      </w: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07566A" w:rsidRPr="007B1E74" w:rsidRDefault="0007566A" w:rsidP="0007566A">
      <w:pPr>
        <w:autoSpaceDE w:val="0"/>
        <w:autoSpaceDN w:val="0"/>
        <w:adjustRightInd w:val="0"/>
        <w:spacing w:after="0" w:line="240" w:lineRule="auto"/>
        <w:jc w:val="center"/>
        <w:rPr>
          <w:rFonts w:ascii="Times New Roman" w:eastAsia="Times New Roman" w:hAnsi="Times New Roman" w:cs="Times New Roman"/>
          <w:sz w:val="20"/>
          <w:szCs w:val="28"/>
          <w:lang w:eastAsia="pl-PL"/>
        </w:rPr>
      </w:pPr>
      <w:r w:rsidRPr="0007566A">
        <w:rPr>
          <w:rFonts w:ascii="Tahoma" w:eastAsia="Calibri" w:hAnsi="Tahoma" w:cs="Tahoma"/>
        </w:rPr>
        <w:t xml:space="preserve">    </w:t>
      </w:r>
    </w:p>
    <w:sdt>
      <w:sdtPr>
        <w:rPr>
          <w:rFonts w:asciiTheme="minorHAnsi" w:eastAsiaTheme="minorHAnsi" w:hAnsiTheme="minorHAnsi" w:cstheme="minorBidi"/>
          <w:b w:val="0"/>
          <w:bCs w:val="0"/>
          <w:color w:val="auto"/>
          <w:sz w:val="22"/>
          <w:szCs w:val="22"/>
          <w:lang w:eastAsia="en-US"/>
        </w:rPr>
        <w:id w:val="-1733152163"/>
        <w:docPartObj>
          <w:docPartGallery w:val="Table of Contents"/>
          <w:docPartUnique/>
        </w:docPartObj>
      </w:sdtPr>
      <w:sdtContent>
        <w:p w:rsidR="005506DE" w:rsidRDefault="005506DE">
          <w:pPr>
            <w:pStyle w:val="Nagwekspisutreci"/>
          </w:pPr>
          <w:r>
            <w:t>Spis treści</w:t>
          </w:r>
        </w:p>
        <w:p w:rsidR="00D3637C" w:rsidRPr="00D3637C" w:rsidRDefault="005506DE">
          <w:pPr>
            <w:pStyle w:val="Spistreci1"/>
            <w:rPr>
              <w:rFonts w:asciiTheme="minorHAnsi" w:eastAsiaTheme="minorEastAsia" w:hAnsiTheme="minorHAnsi" w:cstheme="minorBidi"/>
              <w:b w:val="0"/>
              <w:bCs w:val="0"/>
              <w:sz w:val="10"/>
              <w:szCs w:val="10"/>
              <w:lang w:eastAsia="pl-PL"/>
            </w:rPr>
          </w:pPr>
          <w:r w:rsidRPr="00D3637C">
            <w:rPr>
              <w:sz w:val="10"/>
              <w:szCs w:val="10"/>
            </w:rPr>
            <w:fldChar w:fldCharType="begin"/>
          </w:r>
          <w:r w:rsidRPr="00D3637C">
            <w:rPr>
              <w:sz w:val="10"/>
              <w:szCs w:val="10"/>
            </w:rPr>
            <w:instrText xml:space="preserve"> TOC \o "1-3" \h \z \u </w:instrText>
          </w:r>
          <w:r w:rsidRPr="00D3637C">
            <w:rPr>
              <w:sz w:val="10"/>
              <w:szCs w:val="10"/>
            </w:rPr>
            <w:fldChar w:fldCharType="separate"/>
          </w:r>
          <w:hyperlink w:anchor="_Toc471243893" w:history="1">
            <w:r w:rsidR="00D3637C" w:rsidRPr="00D3637C">
              <w:rPr>
                <w:rStyle w:val="Hipercze"/>
                <w:rFonts w:ascii="Tahoma" w:hAnsi="Tahoma" w:cs="Tahoma"/>
                <w:sz w:val="10"/>
                <w:szCs w:val="10"/>
                <w:lang w:eastAsia="pl-PL"/>
              </w:rPr>
              <w:t>I. NAZWA ORAZ ADRES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_Toc471243893 \h </w:instrText>
            </w:r>
            <w:r w:rsidR="00D3637C" w:rsidRPr="00D3637C">
              <w:rPr>
                <w:webHidden/>
                <w:sz w:val="10"/>
                <w:szCs w:val="10"/>
              </w:rPr>
            </w:r>
            <w:r w:rsidR="00D3637C" w:rsidRPr="00D3637C">
              <w:rPr>
                <w:webHidden/>
                <w:sz w:val="10"/>
                <w:szCs w:val="10"/>
              </w:rPr>
              <w:fldChar w:fldCharType="separate"/>
            </w:r>
            <w:r w:rsidR="008E4391">
              <w:rPr>
                <w:webHidden/>
                <w:sz w:val="10"/>
                <w:szCs w:val="10"/>
              </w:rPr>
              <w:t>3</w:t>
            </w:r>
            <w:r w:rsidR="00D3637C" w:rsidRPr="00D3637C">
              <w:rPr>
                <w:webHidden/>
                <w:sz w:val="10"/>
                <w:szCs w:val="10"/>
              </w:rPr>
              <w:fldChar w:fldCharType="end"/>
            </w:r>
          </w:hyperlink>
        </w:p>
        <w:p w:rsidR="00D3637C" w:rsidRPr="00D3637C" w:rsidRDefault="00CF3EF4">
          <w:pPr>
            <w:pStyle w:val="Spistreci1"/>
            <w:rPr>
              <w:rFonts w:asciiTheme="minorHAnsi" w:eastAsiaTheme="minorEastAsia" w:hAnsiTheme="minorHAnsi" w:cstheme="minorBidi"/>
              <w:b w:val="0"/>
              <w:bCs w:val="0"/>
              <w:sz w:val="10"/>
              <w:szCs w:val="10"/>
              <w:lang w:eastAsia="pl-PL"/>
            </w:rPr>
          </w:pPr>
          <w:hyperlink w:anchor="_Toc471243894" w:history="1">
            <w:r w:rsidR="00D3637C" w:rsidRPr="00D3637C">
              <w:rPr>
                <w:rStyle w:val="Hipercze"/>
                <w:rFonts w:ascii="Tahoma" w:hAnsi="Tahoma" w:cs="Tahoma"/>
                <w:sz w:val="10"/>
                <w:szCs w:val="10"/>
                <w:lang w:eastAsia="pl-PL"/>
              </w:rPr>
              <w:t>II. TRYB UDZIELENIA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_Toc471243894 \h </w:instrText>
            </w:r>
            <w:r w:rsidR="00D3637C" w:rsidRPr="00D3637C">
              <w:rPr>
                <w:webHidden/>
                <w:sz w:val="10"/>
                <w:szCs w:val="10"/>
              </w:rPr>
            </w:r>
            <w:r w:rsidR="00D3637C" w:rsidRPr="00D3637C">
              <w:rPr>
                <w:webHidden/>
                <w:sz w:val="10"/>
                <w:szCs w:val="10"/>
              </w:rPr>
              <w:fldChar w:fldCharType="separate"/>
            </w:r>
            <w:r w:rsidR="008E4391">
              <w:rPr>
                <w:webHidden/>
                <w:sz w:val="10"/>
                <w:szCs w:val="10"/>
              </w:rPr>
              <w:t>3</w:t>
            </w:r>
            <w:r w:rsidR="00D3637C" w:rsidRPr="00D3637C">
              <w:rPr>
                <w:webHidden/>
                <w:sz w:val="10"/>
                <w:szCs w:val="10"/>
              </w:rPr>
              <w:fldChar w:fldCharType="end"/>
            </w:r>
          </w:hyperlink>
        </w:p>
        <w:p w:rsidR="00D3637C" w:rsidRPr="00D3637C" w:rsidRDefault="00CF3EF4">
          <w:pPr>
            <w:pStyle w:val="Spistreci1"/>
            <w:rPr>
              <w:rFonts w:asciiTheme="minorHAnsi" w:eastAsiaTheme="minorEastAsia" w:hAnsiTheme="minorHAnsi" w:cstheme="minorBidi"/>
              <w:b w:val="0"/>
              <w:bCs w:val="0"/>
              <w:sz w:val="10"/>
              <w:szCs w:val="10"/>
              <w:lang w:eastAsia="pl-PL"/>
            </w:rPr>
          </w:pPr>
          <w:hyperlink w:anchor="_Toc471243895" w:history="1">
            <w:r w:rsidR="00D3637C" w:rsidRPr="00D3637C">
              <w:rPr>
                <w:rStyle w:val="Hipercze"/>
                <w:rFonts w:ascii="Tahoma" w:hAnsi="Tahoma" w:cs="Tahoma"/>
                <w:sz w:val="10"/>
                <w:szCs w:val="10"/>
                <w:lang w:eastAsia="pl-PL"/>
              </w:rPr>
              <w:t>III. OPIS PRZEDMIOTU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_Toc471243895 \h </w:instrText>
            </w:r>
            <w:r w:rsidR="00D3637C" w:rsidRPr="00D3637C">
              <w:rPr>
                <w:webHidden/>
                <w:sz w:val="10"/>
                <w:szCs w:val="10"/>
              </w:rPr>
            </w:r>
            <w:r w:rsidR="00D3637C" w:rsidRPr="00D3637C">
              <w:rPr>
                <w:webHidden/>
                <w:sz w:val="10"/>
                <w:szCs w:val="10"/>
              </w:rPr>
              <w:fldChar w:fldCharType="separate"/>
            </w:r>
            <w:r w:rsidR="008E4391">
              <w:rPr>
                <w:webHidden/>
                <w:sz w:val="10"/>
                <w:szCs w:val="10"/>
              </w:rPr>
              <w:t>3</w:t>
            </w:r>
            <w:r w:rsidR="00D3637C" w:rsidRPr="00D3637C">
              <w:rPr>
                <w:webHidden/>
                <w:sz w:val="10"/>
                <w:szCs w:val="10"/>
              </w:rPr>
              <w:fldChar w:fldCharType="end"/>
            </w:r>
          </w:hyperlink>
        </w:p>
        <w:p w:rsidR="00D3637C" w:rsidRPr="00D3637C" w:rsidRDefault="00CF3EF4">
          <w:pPr>
            <w:pStyle w:val="Spistreci1"/>
            <w:rPr>
              <w:rFonts w:asciiTheme="minorHAnsi" w:eastAsiaTheme="minorEastAsia" w:hAnsiTheme="minorHAnsi" w:cstheme="minorBidi"/>
              <w:b w:val="0"/>
              <w:bCs w:val="0"/>
              <w:sz w:val="10"/>
              <w:szCs w:val="10"/>
              <w:lang w:eastAsia="pl-PL"/>
            </w:rPr>
          </w:pPr>
          <w:hyperlink w:anchor="_Toc471243896" w:history="1">
            <w:r w:rsidR="00D3637C" w:rsidRPr="00D3637C">
              <w:rPr>
                <w:rStyle w:val="Hipercze"/>
                <w:rFonts w:ascii="Tahoma" w:hAnsi="Tahoma" w:cs="Tahoma"/>
                <w:sz w:val="10"/>
                <w:szCs w:val="10"/>
                <w:lang w:eastAsia="pl-PL"/>
              </w:rPr>
              <w:t>VI. TERMIN WYKONANIA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_Toc471243896 \h </w:instrText>
            </w:r>
            <w:r w:rsidR="00D3637C" w:rsidRPr="00D3637C">
              <w:rPr>
                <w:webHidden/>
                <w:sz w:val="10"/>
                <w:szCs w:val="10"/>
              </w:rPr>
            </w:r>
            <w:r w:rsidR="00D3637C" w:rsidRPr="00D3637C">
              <w:rPr>
                <w:webHidden/>
                <w:sz w:val="10"/>
                <w:szCs w:val="10"/>
              </w:rPr>
              <w:fldChar w:fldCharType="separate"/>
            </w:r>
            <w:r w:rsidR="008E4391">
              <w:rPr>
                <w:webHidden/>
                <w:sz w:val="10"/>
                <w:szCs w:val="10"/>
              </w:rPr>
              <w:t>11</w:t>
            </w:r>
            <w:r w:rsidR="00D3637C" w:rsidRPr="00D3637C">
              <w:rPr>
                <w:webHidden/>
                <w:sz w:val="10"/>
                <w:szCs w:val="10"/>
              </w:rPr>
              <w:fldChar w:fldCharType="end"/>
            </w:r>
          </w:hyperlink>
        </w:p>
        <w:p w:rsidR="00D3637C" w:rsidRPr="00D3637C" w:rsidRDefault="00CF3EF4">
          <w:pPr>
            <w:pStyle w:val="Spistreci1"/>
            <w:rPr>
              <w:rFonts w:asciiTheme="minorHAnsi" w:eastAsiaTheme="minorEastAsia" w:hAnsiTheme="minorHAnsi" w:cstheme="minorBidi"/>
              <w:b w:val="0"/>
              <w:bCs w:val="0"/>
              <w:sz w:val="10"/>
              <w:szCs w:val="10"/>
              <w:lang w:eastAsia="pl-PL"/>
            </w:rPr>
          </w:pPr>
          <w:hyperlink w:anchor="_Toc471243897" w:history="1">
            <w:r w:rsidR="00D3637C" w:rsidRPr="00D3637C">
              <w:rPr>
                <w:rStyle w:val="Hipercze"/>
                <w:rFonts w:ascii="Tahoma" w:hAnsi="Tahoma" w:cs="Tahoma"/>
                <w:sz w:val="10"/>
                <w:szCs w:val="10"/>
                <w:lang w:eastAsia="pl-PL"/>
              </w:rPr>
              <w:t>V. WARUNKI UDZIAŁU W POSTĘPOWANIU</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_Toc471243897 \h </w:instrText>
            </w:r>
            <w:r w:rsidR="00D3637C" w:rsidRPr="00D3637C">
              <w:rPr>
                <w:webHidden/>
                <w:sz w:val="10"/>
                <w:szCs w:val="10"/>
              </w:rPr>
            </w:r>
            <w:r w:rsidR="00D3637C" w:rsidRPr="00D3637C">
              <w:rPr>
                <w:webHidden/>
                <w:sz w:val="10"/>
                <w:szCs w:val="10"/>
              </w:rPr>
              <w:fldChar w:fldCharType="separate"/>
            </w:r>
            <w:r w:rsidR="008E4391">
              <w:rPr>
                <w:webHidden/>
                <w:sz w:val="10"/>
                <w:szCs w:val="10"/>
              </w:rPr>
              <w:t>11</w:t>
            </w:r>
            <w:r w:rsidR="00D3637C" w:rsidRPr="00D3637C">
              <w:rPr>
                <w:webHidden/>
                <w:sz w:val="10"/>
                <w:szCs w:val="10"/>
              </w:rPr>
              <w:fldChar w:fldCharType="end"/>
            </w:r>
          </w:hyperlink>
        </w:p>
        <w:p w:rsidR="00D3637C" w:rsidRPr="00D3637C" w:rsidRDefault="00CF3EF4">
          <w:pPr>
            <w:pStyle w:val="Spistreci1"/>
            <w:rPr>
              <w:rFonts w:asciiTheme="minorHAnsi" w:eastAsiaTheme="minorEastAsia" w:hAnsiTheme="minorHAnsi" w:cstheme="minorBidi"/>
              <w:b w:val="0"/>
              <w:bCs w:val="0"/>
              <w:sz w:val="10"/>
              <w:szCs w:val="10"/>
              <w:lang w:eastAsia="pl-PL"/>
            </w:rPr>
          </w:pPr>
          <w:hyperlink w:anchor="_Toc471243898" w:history="1">
            <w:r w:rsidR="00D3637C" w:rsidRPr="00D3637C">
              <w:rPr>
                <w:rStyle w:val="Hipercze"/>
                <w:rFonts w:ascii="Tahoma" w:hAnsi="Tahoma" w:cs="Tahoma"/>
                <w:sz w:val="10"/>
                <w:szCs w:val="10"/>
                <w:lang w:eastAsia="pl-PL"/>
              </w:rPr>
              <w:t>VI. WYKAZ OŚWIADCZEŃ LUB DOKUMENTÓW, POTWIERDZAJĄCYCH SPEŁNIANIE WARUNKÓW UDZIAŁU W POSTĘPOWANIU ORAZ BRAK PODSTAW WYKLUCZENIA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_Toc471243898 \h </w:instrText>
            </w:r>
            <w:r w:rsidR="00D3637C" w:rsidRPr="00D3637C">
              <w:rPr>
                <w:webHidden/>
                <w:sz w:val="10"/>
                <w:szCs w:val="10"/>
              </w:rPr>
            </w:r>
            <w:r w:rsidR="00D3637C" w:rsidRPr="00D3637C">
              <w:rPr>
                <w:webHidden/>
                <w:sz w:val="10"/>
                <w:szCs w:val="10"/>
              </w:rPr>
              <w:fldChar w:fldCharType="separate"/>
            </w:r>
            <w:r w:rsidR="008E4391">
              <w:rPr>
                <w:webHidden/>
                <w:sz w:val="10"/>
                <w:szCs w:val="10"/>
              </w:rPr>
              <w:t>14</w:t>
            </w:r>
            <w:r w:rsidR="00D3637C" w:rsidRPr="00D3637C">
              <w:rPr>
                <w:webHidden/>
                <w:sz w:val="10"/>
                <w:szCs w:val="10"/>
              </w:rPr>
              <w:fldChar w:fldCharType="end"/>
            </w:r>
          </w:hyperlink>
        </w:p>
        <w:p w:rsidR="00D3637C" w:rsidRPr="00D3637C" w:rsidRDefault="00CF3EF4">
          <w:pPr>
            <w:pStyle w:val="Spistreci1"/>
            <w:rPr>
              <w:rFonts w:asciiTheme="minorHAnsi" w:eastAsiaTheme="minorEastAsia" w:hAnsiTheme="minorHAnsi" w:cstheme="minorBidi"/>
              <w:b w:val="0"/>
              <w:bCs w:val="0"/>
              <w:sz w:val="10"/>
              <w:szCs w:val="10"/>
              <w:lang w:eastAsia="pl-PL"/>
            </w:rPr>
          </w:pPr>
          <w:hyperlink w:anchor="_Toc471243899" w:history="1">
            <w:r w:rsidR="00D3637C" w:rsidRPr="00D3637C">
              <w:rPr>
                <w:rStyle w:val="Hipercze"/>
                <w:rFonts w:ascii="Tahoma" w:hAnsi="Tahoma" w:cs="Tahoma"/>
                <w:sz w:val="10"/>
                <w:szCs w:val="10"/>
                <w:lang w:eastAsia="pl-PL"/>
              </w:rPr>
              <w:t xml:space="preserve">VII. INFORMACJE O SPOSOBIE POROZUMIEWANIA SIĘ ZAMAWIAJĄCEGO Z WYKONAWCAMI ORAZ PRZEKAZYWANIA OŚWIADCZEŃ LUB DOKUMENTÓW, A TAKŻE WSKAZANIE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OSÓB UPRAWNIONYCH DO POROZUMIEWANIA SIĘ Z WYKONAWCAMI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_Toc471243899 \h </w:instrText>
            </w:r>
            <w:r w:rsidR="00D3637C" w:rsidRPr="00D3637C">
              <w:rPr>
                <w:webHidden/>
                <w:sz w:val="10"/>
                <w:szCs w:val="10"/>
              </w:rPr>
            </w:r>
            <w:r w:rsidR="00D3637C" w:rsidRPr="00D3637C">
              <w:rPr>
                <w:webHidden/>
                <w:sz w:val="10"/>
                <w:szCs w:val="10"/>
              </w:rPr>
              <w:fldChar w:fldCharType="separate"/>
            </w:r>
            <w:r w:rsidR="008E4391">
              <w:rPr>
                <w:webHidden/>
                <w:sz w:val="10"/>
                <w:szCs w:val="10"/>
              </w:rPr>
              <w:t>17</w:t>
            </w:r>
            <w:r w:rsidR="00D3637C" w:rsidRPr="00D3637C">
              <w:rPr>
                <w:webHidden/>
                <w:sz w:val="10"/>
                <w:szCs w:val="10"/>
              </w:rPr>
              <w:fldChar w:fldCharType="end"/>
            </w:r>
          </w:hyperlink>
        </w:p>
        <w:p w:rsidR="00D3637C" w:rsidRPr="00D3637C" w:rsidRDefault="00CF3EF4">
          <w:pPr>
            <w:pStyle w:val="Spistreci1"/>
            <w:rPr>
              <w:rFonts w:asciiTheme="minorHAnsi" w:eastAsiaTheme="minorEastAsia" w:hAnsiTheme="minorHAnsi" w:cstheme="minorBidi"/>
              <w:b w:val="0"/>
              <w:bCs w:val="0"/>
              <w:sz w:val="10"/>
              <w:szCs w:val="10"/>
              <w:lang w:eastAsia="pl-PL"/>
            </w:rPr>
          </w:pPr>
          <w:hyperlink w:anchor="_Toc471243900" w:history="1">
            <w:r w:rsidR="00D3637C" w:rsidRPr="00D3637C">
              <w:rPr>
                <w:rStyle w:val="Hipercze"/>
                <w:rFonts w:ascii="Tahoma" w:hAnsi="Tahoma" w:cs="Tahoma"/>
                <w:sz w:val="10"/>
                <w:szCs w:val="10"/>
                <w:lang w:eastAsia="pl-PL"/>
              </w:rPr>
              <w:t>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WYMAGANIA DOTYCZĄCE WADIUM</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_Toc471243900 \h </w:instrText>
            </w:r>
            <w:r w:rsidR="00D3637C" w:rsidRPr="00D3637C">
              <w:rPr>
                <w:webHidden/>
                <w:sz w:val="10"/>
                <w:szCs w:val="10"/>
              </w:rPr>
            </w:r>
            <w:r w:rsidR="00D3637C" w:rsidRPr="00D3637C">
              <w:rPr>
                <w:webHidden/>
                <w:sz w:val="10"/>
                <w:szCs w:val="10"/>
              </w:rPr>
              <w:fldChar w:fldCharType="separate"/>
            </w:r>
            <w:r w:rsidR="008E4391">
              <w:rPr>
                <w:webHidden/>
                <w:sz w:val="10"/>
                <w:szCs w:val="10"/>
              </w:rPr>
              <w:t>17</w:t>
            </w:r>
            <w:r w:rsidR="00D3637C" w:rsidRPr="00D3637C">
              <w:rPr>
                <w:webHidden/>
                <w:sz w:val="10"/>
                <w:szCs w:val="10"/>
              </w:rPr>
              <w:fldChar w:fldCharType="end"/>
            </w:r>
          </w:hyperlink>
        </w:p>
        <w:p w:rsidR="00D3637C" w:rsidRPr="00D3637C" w:rsidRDefault="00CF3EF4">
          <w:pPr>
            <w:pStyle w:val="Spistreci1"/>
            <w:rPr>
              <w:rFonts w:asciiTheme="minorHAnsi" w:eastAsiaTheme="minorEastAsia" w:hAnsiTheme="minorHAnsi" w:cstheme="minorBidi"/>
              <w:b w:val="0"/>
              <w:bCs w:val="0"/>
              <w:sz w:val="10"/>
              <w:szCs w:val="10"/>
              <w:lang w:eastAsia="pl-PL"/>
            </w:rPr>
          </w:pPr>
          <w:hyperlink w:anchor="_Toc471243901" w:history="1">
            <w:r w:rsidR="00D3637C" w:rsidRPr="00D3637C">
              <w:rPr>
                <w:rStyle w:val="Hipercze"/>
                <w:rFonts w:ascii="Tahoma" w:hAnsi="Tahoma" w:cs="Tahoma"/>
                <w:sz w:val="10"/>
                <w:szCs w:val="10"/>
                <w:lang w:eastAsia="pl-PL"/>
              </w:rPr>
              <w:t>IX. TERMIN ZWIĄZANIA OFERTĄ</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_Toc471243901 \h </w:instrText>
            </w:r>
            <w:r w:rsidR="00D3637C" w:rsidRPr="00D3637C">
              <w:rPr>
                <w:webHidden/>
                <w:sz w:val="10"/>
                <w:szCs w:val="10"/>
              </w:rPr>
            </w:r>
            <w:r w:rsidR="00D3637C" w:rsidRPr="00D3637C">
              <w:rPr>
                <w:webHidden/>
                <w:sz w:val="10"/>
                <w:szCs w:val="10"/>
              </w:rPr>
              <w:fldChar w:fldCharType="separate"/>
            </w:r>
            <w:r w:rsidR="008E4391">
              <w:rPr>
                <w:webHidden/>
                <w:sz w:val="10"/>
                <w:szCs w:val="10"/>
              </w:rPr>
              <w:t>18</w:t>
            </w:r>
            <w:r w:rsidR="00D3637C" w:rsidRPr="00D3637C">
              <w:rPr>
                <w:webHidden/>
                <w:sz w:val="10"/>
                <w:szCs w:val="10"/>
              </w:rPr>
              <w:fldChar w:fldCharType="end"/>
            </w:r>
          </w:hyperlink>
        </w:p>
        <w:p w:rsidR="00D3637C" w:rsidRPr="00D3637C" w:rsidRDefault="00CF3EF4">
          <w:pPr>
            <w:pStyle w:val="Spistreci1"/>
            <w:rPr>
              <w:rFonts w:asciiTheme="minorHAnsi" w:eastAsiaTheme="minorEastAsia" w:hAnsiTheme="minorHAnsi" w:cstheme="minorBidi"/>
              <w:b w:val="0"/>
              <w:bCs w:val="0"/>
              <w:sz w:val="10"/>
              <w:szCs w:val="10"/>
              <w:lang w:eastAsia="pl-PL"/>
            </w:rPr>
          </w:pPr>
          <w:hyperlink w:anchor="_Toc471243902" w:history="1">
            <w:r w:rsidR="00D3637C" w:rsidRPr="00D3637C">
              <w:rPr>
                <w:rStyle w:val="Hipercze"/>
                <w:rFonts w:ascii="Tahoma" w:hAnsi="Tahoma" w:cs="Tahoma"/>
                <w:sz w:val="10"/>
                <w:szCs w:val="10"/>
                <w:lang w:eastAsia="pl-PL"/>
              </w:rPr>
              <w:t>X. OPIS SPOSOBU PRZYGOTOWYWANIA OFERTY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_Toc471243902 \h </w:instrText>
            </w:r>
            <w:r w:rsidR="00D3637C" w:rsidRPr="00D3637C">
              <w:rPr>
                <w:webHidden/>
                <w:sz w:val="10"/>
                <w:szCs w:val="10"/>
              </w:rPr>
            </w:r>
            <w:r w:rsidR="00D3637C" w:rsidRPr="00D3637C">
              <w:rPr>
                <w:webHidden/>
                <w:sz w:val="10"/>
                <w:szCs w:val="10"/>
              </w:rPr>
              <w:fldChar w:fldCharType="separate"/>
            </w:r>
            <w:r w:rsidR="008E4391">
              <w:rPr>
                <w:webHidden/>
                <w:sz w:val="10"/>
                <w:szCs w:val="10"/>
              </w:rPr>
              <w:t>18</w:t>
            </w:r>
            <w:r w:rsidR="00D3637C" w:rsidRPr="00D3637C">
              <w:rPr>
                <w:webHidden/>
                <w:sz w:val="10"/>
                <w:szCs w:val="10"/>
              </w:rPr>
              <w:fldChar w:fldCharType="end"/>
            </w:r>
          </w:hyperlink>
        </w:p>
        <w:p w:rsidR="00D3637C" w:rsidRPr="00D3637C" w:rsidRDefault="00CF3EF4">
          <w:pPr>
            <w:pStyle w:val="Spistreci1"/>
            <w:rPr>
              <w:rFonts w:asciiTheme="minorHAnsi" w:eastAsiaTheme="minorEastAsia" w:hAnsiTheme="minorHAnsi" w:cstheme="minorBidi"/>
              <w:b w:val="0"/>
              <w:bCs w:val="0"/>
              <w:sz w:val="10"/>
              <w:szCs w:val="10"/>
              <w:lang w:eastAsia="pl-PL"/>
            </w:rPr>
          </w:pPr>
          <w:hyperlink w:anchor="_Toc471243903" w:history="1">
            <w:r w:rsidR="00D3637C" w:rsidRPr="00D3637C">
              <w:rPr>
                <w:rStyle w:val="Hipercze"/>
                <w:rFonts w:ascii="Tahoma" w:hAnsi="Tahoma" w:cs="Tahoma"/>
                <w:sz w:val="10"/>
                <w:szCs w:val="10"/>
                <w:lang w:eastAsia="pl-PL"/>
              </w:rPr>
              <w:t>XI. MIEJSCE ORAZ TERMIN SKŁADANIA I OTWARCIA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_Toc471243903 \h </w:instrText>
            </w:r>
            <w:r w:rsidR="00D3637C" w:rsidRPr="00D3637C">
              <w:rPr>
                <w:webHidden/>
                <w:sz w:val="10"/>
                <w:szCs w:val="10"/>
              </w:rPr>
            </w:r>
            <w:r w:rsidR="00D3637C" w:rsidRPr="00D3637C">
              <w:rPr>
                <w:webHidden/>
                <w:sz w:val="10"/>
                <w:szCs w:val="10"/>
              </w:rPr>
              <w:fldChar w:fldCharType="separate"/>
            </w:r>
            <w:r w:rsidR="008E4391">
              <w:rPr>
                <w:webHidden/>
                <w:sz w:val="10"/>
                <w:szCs w:val="10"/>
              </w:rPr>
              <w:t>19</w:t>
            </w:r>
            <w:r w:rsidR="00D3637C" w:rsidRPr="00D3637C">
              <w:rPr>
                <w:webHidden/>
                <w:sz w:val="10"/>
                <w:szCs w:val="10"/>
              </w:rPr>
              <w:fldChar w:fldCharType="end"/>
            </w:r>
          </w:hyperlink>
        </w:p>
        <w:p w:rsidR="00D3637C" w:rsidRPr="00D3637C" w:rsidRDefault="00CF3EF4">
          <w:pPr>
            <w:pStyle w:val="Spistreci1"/>
            <w:rPr>
              <w:rFonts w:asciiTheme="minorHAnsi" w:eastAsiaTheme="minorEastAsia" w:hAnsiTheme="minorHAnsi" w:cstheme="minorBidi"/>
              <w:b w:val="0"/>
              <w:bCs w:val="0"/>
              <w:sz w:val="10"/>
              <w:szCs w:val="10"/>
              <w:lang w:eastAsia="pl-PL"/>
            </w:rPr>
          </w:pPr>
          <w:hyperlink w:anchor="_Toc471243904" w:history="1">
            <w:r w:rsidR="00D3637C" w:rsidRPr="00D3637C">
              <w:rPr>
                <w:rStyle w:val="Hipercze"/>
                <w:rFonts w:ascii="Tahoma" w:hAnsi="Tahoma" w:cs="Tahoma"/>
                <w:sz w:val="10"/>
                <w:szCs w:val="10"/>
                <w:lang w:eastAsia="pl-PL"/>
              </w:rPr>
              <w:t>XII. OPIS SPOSOBU OBLICZENIA CENY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_Toc471243904 \h </w:instrText>
            </w:r>
            <w:r w:rsidR="00D3637C" w:rsidRPr="00D3637C">
              <w:rPr>
                <w:webHidden/>
                <w:sz w:val="10"/>
                <w:szCs w:val="10"/>
              </w:rPr>
            </w:r>
            <w:r w:rsidR="00D3637C" w:rsidRPr="00D3637C">
              <w:rPr>
                <w:webHidden/>
                <w:sz w:val="10"/>
                <w:szCs w:val="10"/>
              </w:rPr>
              <w:fldChar w:fldCharType="separate"/>
            </w:r>
            <w:r w:rsidR="008E4391">
              <w:rPr>
                <w:webHidden/>
                <w:sz w:val="10"/>
                <w:szCs w:val="10"/>
              </w:rPr>
              <w:t>19</w:t>
            </w:r>
            <w:r w:rsidR="00D3637C" w:rsidRPr="00D3637C">
              <w:rPr>
                <w:webHidden/>
                <w:sz w:val="10"/>
                <w:szCs w:val="10"/>
              </w:rPr>
              <w:fldChar w:fldCharType="end"/>
            </w:r>
          </w:hyperlink>
        </w:p>
        <w:p w:rsidR="00D3637C" w:rsidRPr="00D3637C" w:rsidRDefault="00CF3EF4">
          <w:pPr>
            <w:pStyle w:val="Spistreci1"/>
            <w:rPr>
              <w:rFonts w:asciiTheme="minorHAnsi" w:eastAsiaTheme="minorEastAsia" w:hAnsiTheme="minorHAnsi" w:cstheme="minorBidi"/>
              <w:b w:val="0"/>
              <w:bCs w:val="0"/>
              <w:sz w:val="10"/>
              <w:szCs w:val="10"/>
              <w:lang w:eastAsia="pl-PL"/>
            </w:rPr>
          </w:pPr>
          <w:hyperlink w:anchor="_Toc471243905" w:history="1">
            <w:r w:rsidR="00D3637C" w:rsidRPr="00D3637C">
              <w:rPr>
                <w:rStyle w:val="Hipercze"/>
                <w:rFonts w:ascii="Tahoma" w:hAnsi="Tahoma" w:cs="Tahoma"/>
                <w:sz w:val="10"/>
                <w:szCs w:val="10"/>
                <w:lang w:eastAsia="pl-PL"/>
              </w:rPr>
              <w:t>XIII. OPIS KRYTERIÓW, KTÓRYMI ZAMAWIAJĄCY BĘDZIE SIĘ KIEROWAŁ PRZY WYBORZE OFERTY, WRAZ Z PODANIEM WAG TYCH KRYTERIÓW I SPOSOBU OCENY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_Toc471243905 \h </w:instrText>
            </w:r>
            <w:r w:rsidR="00D3637C" w:rsidRPr="00D3637C">
              <w:rPr>
                <w:webHidden/>
                <w:sz w:val="10"/>
                <w:szCs w:val="10"/>
              </w:rPr>
            </w:r>
            <w:r w:rsidR="00D3637C" w:rsidRPr="00D3637C">
              <w:rPr>
                <w:webHidden/>
                <w:sz w:val="10"/>
                <w:szCs w:val="10"/>
              </w:rPr>
              <w:fldChar w:fldCharType="separate"/>
            </w:r>
            <w:r w:rsidR="008E4391">
              <w:rPr>
                <w:webHidden/>
                <w:sz w:val="10"/>
                <w:szCs w:val="10"/>
              </w:rPr>
              <w:t>21</w:t>
            </w:r>
            <w:r w:rsidR="00D3637C" w:rsidRPr="00D3637C">
              <w:rPr>
                <w:webHidden/>
                <w:sz w:val="10"/>
                <w:szCs w:val="10"/>
              </w:rPr>
              <w:fldChar w:fldCharType="end"/>
            </w:r>
          </w:hyperlink>
        </w:p>
        <w:p w:rsidR="00D3637C" w:rsidRPr="00D3637C" w:rsidRDefault="00CF3EF4">
          <w:pPr>
            <w:pStyle w:val="Spistreci1"/>
            <w:rPr>
              <w:rFonts w:asciiTheme="minorHAnsi" w:eastAsiaTheme="minorEastAsia" w:hAnsiTheme="minorHAnsi" w:cstheme="minorBidi"/>
              <w:b w:val="0"/>
              <w:bCs w:val="0"/>
              <w:sz w:val="10"/>
              <w:szCs w:val="10"/>
              <w:lang w:eastAsia="pl-PL"/>
            </w:rPr>
          </w:pPr>
          <w:hyperlink w:anchor="_Toc471243906" w:history="1">
            <w:r w:rsidR="00D3637C" w:rsidRPr="00D3637C">
              <w:rPr>
                <w:rStyle w:val="Hipercze"/>
                <w:rFonts w:ascii="Tahoma" w:hAnsi="Tahoma" w:cs="Tahoma"/>
                <w:sz w:val="10"/>
                <w:szCs w:val="10"/>
                <w:lang w:eastAsia="pl-PL"/>
              </w:rPr>
              <w:t>XIV. INFORMACJA O FORMALNOŚCIACH, JAKIE POWINNY ZOSTAĆ DOPEŁNIONE PO WYBORZE OFERTY W CELU ZAWARCIA UMOWY W SPRAWIE ZAMÓWIENIA PUBLICZNEGO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_Toc471243906 \h </w:instrText>
            </w:r>
            <w:r w:rsidR="00D3637C" w:rsidRPr="00D3637C">
              <w:rPr>
                <w:webHidden/>
                <w:sz w:val="10"/>
                <w:szCs w:val="10"/>
              </w:rPr>
            </w:r>
            <w:r w:rsidR="00D3637C" w:rsidRPr="00D3637C">
              <w:rPr>
                <w:webHidden/>
                <w:sz w:val="10"/>
                <w:szCs w:val="10"/>
              </w:rPr>
              <w:fldChar w:fldCharType="separate"/>
            </w:r>
            <w:r w:rsidR="008E4391">
              <w:rPr>
                <w:webHidden/>
                <w:sz w:val="10"/>
                <w:szCs w:val="10"/>
              </w:rPr>
              <w:t>21</w:t>
            </w:r>
            <w:r w:rsidR="00D3637C" w:rsidRPr="00D3637C">
              <w:rPr>
                <w:webHidden/>
                <w:sz w:val="10"/>
                <w:szCs w:val="10"/>
              </w:rPr>
              <w:fldChar w:fldCharType="end"/>
            </w:r>
          </w:hyperlink>
        </w:p>
        <w:p w:rsidR="00D3637C" w:rsidRPr="00D3637C" w:rsidRDefault="00CF3EF4">
          <w:pPr>
            <w:pStyle w:val="Spistreci1"/>
            <w:rPr>
              <w:rFonts w:asciiTheme="minorHAnsi" w:eastAsiaTheme="minorEastAsia" w:hAnsiTheme="minorHAnsi" w:cstheme="minorBidi"/>
              <w:b w:val="0"/>
              <w:bCs w:val="0"/>
              <w:sz w:val="10"/>
              <w:szCs w:val="10"/>
              <w:lang w:eastAsia="pl-PL"/>
            </w:rPr>
          </w:pPr>
          <w:hyperlink w:anchor="_Toc471243907" w:history="1">
            <w:r w:rsidR="00D3637C" w:rsidRPr="00D3637C">
              <w:rPr>
                <w:rStyle w:val="Hipercze"/>
                <w:rFonts w:ascii="Tahoma" w:hAnsi="Tahoma" w:cs="Tahoma"/>
                <w:sz w:val="10"/>
                <w:szCs w:val="10"/>
                <w:lang w:eastAsia="pl-PL"/>
              </w:rPr>
              <w:t>XV. WYMAGANIA DOTYCZĄCE ZABEZPIECZENIA NALEŻYTEGO WYKONANIA UMOWY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_Toc471243907 \h </w:instrText>
            </w:r>
            <w:r w:rsidR="00D3637C" w:rsidRPr="00D3637C">
              <w:rPr>
                <w:webHidden/>
                <w:sz w:val="10"/>
                <w:szCs w:val="10"/>
              </w:rPr>
            </w:r>
            <w:r w:rsidR="00D3637C" w:rsidRPr="00D3637C">
              <w:rPr>
                <w:webHidden/>
                <w:sz w:val="10"/>
                <w:szCs w:val="10"/>
              </w:rPr>
              <w:fldChar w:fldCharType="separate"/>
            </w:r>
            <w:r w:rsidR="008E4391">
              <w:rPr>
                <w:webHidden/>
                <w:sz w:val="10"/>
                <w:szCs w:val="10"/>
              </w:rPr>
              <w:t>23</w:t>
            </w:r>
            <w:r w:rsidR="00D3637C" w:rsidRPr="00D3637C">
              <w:rPr>
                <w:webHidden/>
                <w:sz w:val="10"/>
                <w:szCs w:val="10"/>
              </w:rPr>
              <w:fldChar w:fldCharType="end"/>
            </w:r>
          </w:hyperlink>
        </w:p>
        <w:p w:rsidR="00D3637C" w:rsidRPr="00D3637C" w:rsidRDefault="00CF3EF4">
          <w:pPr>
            <w:pStyle w:val="Spistreci1"/>
            <w:rPr>
              <w:rFonts w:asciiTheme="minorHAnsi" w:eastAsiaTheme="minorEastAsia" w:hAnsiTheme="minorHAnsi" w:cstheme="minorBidi"/>
              <w:b w:val="0"/>
              <w:bCs w:val="0"/>
              <w:sz w:val="10"/>
              <w:szCs w:val="10"/>
              <w:lang w:eastAsia="pl-PL"/>
            </w:rPr>
          </w:pPr>
          <w:hyperlink w:anchor="_Toc471243908" w:history="1">
            <w:r w:rsidR="00D3637C" w:rsidRPr="00D3637C">
              <w:rPr>
                <w:rStyle w:val="Hipercze"/>
                <w:rFonts w:ascii="Tahoma" w:hAnsi="Tahoma" w:cs="Tahoma"/>
                <w:sz w:val="10"/>
                <w:szCs w:val="10"/>
                <w:lang w:eastAsia="pl-PL"/>
              </w:rPr>
              <w:t xml:space="preserve">XVI. ISTOTNE DLA STRON POSTANOWIENIA, KTÓRE ZOSTANĄ WPROWADZONE DO TREŚCI ZAWIERANEJ UMOWY W SPRAWIE ZAMÓWIENIA PUBLICZNEGO, OGÓLNE WARUNKI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UMOWY ALBO WZÓR UMOWY, JEŻELI ZAMAWIAJĄCY WYMAGA OD WYKONAWCY, ABY ZAWARŁ Z NIM UMOWĘ W SPRAWIE ZAMÓWIENIA PUBLICZNEGO NA TAKICH WARUNKACH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_Toc471243908 \h </w:instrText>
            </w:r>
            <w:r w:rsidR="00D3637C" w:rsidRPr="00D3637C">
              <w:rPr>
                <w:webHidden/>
                <w:sz w:val="10"/>
                <w:szCs w:val="10"/>
              </w:rPr>
            </w:r>
            <w:r w:rsidR="00D3637C" w:rsidRPr="00D3637C">
              <w:rPr>
                <w:webHidden/>
                <w:sz w:val="10"/>
                <w:szCs w:val="10"/>
              </w:rPr>
              <w:fldChar w:fldCharType="separate"/>
            </w:r>
            <w:r w:rsidR="008E4391">
              <w:rPr>
                <w:webHidden/>
                <w:sz w:val="10"/>
                <w:szCs w:val="10"/>
              </w:rPr>
              <w:t>23</w:t>
            </w:r>
            <w:r w:rsidR="00D3637C" w:rsidRPr="00D3637C">
              <w:rPr>
                <w:webHidden/>
                <w:sz w:val="10"/>
                <w:szCs w:val="10"/>
              </w:rPr>
              <w:fldChar w:fldCharType="end"/>
            </w:r>
          </w:hyperlink>
        </w:p>
        <w:p w:rsidR="00D3637C" w:rsidRPr="00D3637C" w:rsidRDefault="00CF3EF4">
          <w:pPr>
            <w:pStyle w:val="Spistreci1"/>
            <w:rPr>
              <w:rFonts w:asciiTheme="minorHAnsi" w:eastAsiaTheme="minorEastAsia" w:hAnsiTheme="minorHAnsi" w:cstheme="minorBidi"/>
              <w:b w:val="0"/>
              <w:bCs w:val="0"/>
              <w:sz w:val="10"/>
              <w:szCs w:val="10"/>
              <w:lang w:eastAsia="pl-PL"/>
            </w:rPr>
          </w:pPr>
          <w:hyperlink w:anchor="_Toc471243909" w:history="1">
            <w:r w:rsidR="00D3637C" w:rsidRPr="00D3637C">
              <w:rPr>
                <w:rStyle w:val="Hipercze"/>
                <w:rFonts w:ascii="Tahoma" w:hAnsi="Tahoma" w:cs="Tahoma"/>
                <w:sz w:val="10"/>
                <w:szCs w:val="10"/>
                <w:lang w:eastAsia="pl-PL"/>
              </w:rPr>
              <w:t>XVII.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POUCZENIE O ŚRODKACH OCHRONY PRAWNEJ PRZYSŁUGUJĄCYCH WYKONAWCY W TOKU POSTĘPOWANIA O UDZIELENIE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_Toc471243909 \h </w:instrText>
            </w:r>
            <w:r w:rsidR="00D3637C" w:rsidRPr="00D3637C">
              <w:rPr>
                <w:webHidden/>
                <w:sz w:val="10"/>
                <w:szCs w:val="10"/>
              </w:rPr>
            </w:r>
            <w:r w:rsidR="00D3637C" w:rsidRPr="00D3637C">
              <w:rPr>
                <w:webHidden/>
                <w:sz w:val="10"/>
                <w:szCs w:val="10"/>
              </w:rPr>
              <w:fldChar w:fldCharType="separate"/>
            </w:r>
            <w:r w:rsidR="008E4391">
              <w:rPr>
                <w:webHidden/>
                <w:sz w:val="10"/>
                <w:szCs w:val="10"/>
              </w:rPr>
              <w:t>23</w:t>
            </w:r>
            <w:r w:rsidR="00D3637C" w:rsidRPr="00D3637C">
              <w:rPr>
                <w:webHidden/>
                <w:sz w:val="10"/>
                <w:szCs w:val="10"/>
              </w:rPr>
              <w:fldChar w:fldCharType="end"/>
            </w:r>
          </w:hyperlink>
        </w:p>
        <w:p w:rsidR="00D3637C" w:rsidRPr="00D3637C" w:rsidRDefault="00CF3EF4">
          <w:pPr>
            <w:pStyle w:val="Spistreci1"/>
            <w:rPr>
              <w:rFonts w:asciiTheme="minorHAnsi" w:eastAsiaTheme="minorEastAsia" w:hAnsiTheme="minorHAnsi" w:cstheme="minorBidi"/>
              <w:b w:val="0"/>
              <w:bCs w:val="0"/>
              <w:sz w:val="10"/>
              <w:szCs w:val="10"/>
              <w:lang w:eastAsia="pl-PL"/>
            </w:rPr>
          </w:pPr>
          <w:hyperlink w:anchor="_Toc471243910" w:history="1">
            <w:r w:rsidR="00D3637C" w:rsidRPr="00D3637C">
              <w:rPr>
                <w:rStyle w:val="Hipercze"/>
                <w:rFonts w:ascii="Tahoma" w:hAnsi="Tahoma" w:cs="Tahoma"/>
                <w:sz w:val="10"/>
                <w:szCs w:val="10"/>
                <w:lang w:eastAsia="pl-PL"/>
              </w:rPr>
              <w:t>XVIII.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OPIS CZĘŚCI ZAMÓWIENIA, JEŻELI ZAMAWIAJĄCY DOPUSZCZA SKŁADANIE OFERT CZĘŚCIOWYCH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_Toc471243910 \h </w:instrText>
            </w:r>
            <w:r w:rsidR="00D3637C" w:rsidRPr="00D3637C">
              <w:rPr>
                <w:webHidden/>
                <w:sz w:val="10"/>
                <w:szCs w:val="10"/>
              </w:rPr>
            </w:r>
            <w:r w:rsidR="00D3637C" w:rsidRPr="00D3637C">
              <w:rPr>
                <w:webHidden/>
                <w:sz w:val="10"/>
                <w:szCs w:val="10"/>
              </w:rPr>
              <w:fldChar w:fldCharType="separate"/>
            </w:r>
            <w:r w:rsidR="008E4391">
              <w:rPr>
                <w:webHidden/>
                <w:sz w:val="10"/>
                <w:szCs w:val="10"/>
              </w:rPr>
              <w:t>24</w:t>
            </w:r>
            <w:r w:rsidR="00D3637C" w:rsidRPr="00D3637C">
              <w:rPr>
                <w:webHidden/>
                <w:sz w:val="10"/>
                <w:szCs w:val="10"/>
              </w:rPr>
              <w:fldChar w:fldCharType="end"/>
            </w:r>
          </w:hyperlink>
        </w:p>
        <w:p w:rsidR="00D3637C" w:rsidRPr="00D3637C" w:rsidRDefault="00CF3EF4">
          <w:pPr>
            <w:pStyle w:val="Spistreci1"/>
            <w:rPr>
              <w:rFonts w:asciiTheme="minorHAnsi" w:eastAsiaTheme="minorEastAsia" w:hAnsiTheme="minorHAnsi" w:cstheme="minorBidi"/>
              <w:b w:val="0"/>
              <w:bCs w:val="0"/>
              <w:sz w:val="10"/>
              <w:szCs w:val="10"/>
              <w:lang w:eastAsia="pl-PL"/>
            </w:rPr>
          </w:pPr>
          <w:hyperlink w:anchor="_Toc471243911" w:history="1">
            <w:r w:rsidR="00D3637C" w:rsidRPr="00D3637C">
              <w:rPr>
                <w:rStyle w:val="Hipercze"/>
                <w:rFonts w:ascii="Tahoma" w:hAnsi="Tahoma" w:cs="Tahoma"/>
                <w:sz w:val="10"/>
                <w:szCs w:val="10"/>
                <w:lang w:eastAsia="pl-PL"/>
              </w:rPr>
              <w:t>XIX. MAKSYMALNA LICZBA WYKONAWCÓW, Z KTÓRYMI ZAMAWIAJĄCY ZAWRZE UMOWĘ RAMOWĄ, JEŻELI ZAMAWIAJĄCY PRZEWIDUJE ZAWARCIE UMOWY RAMOWEJ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_Toc471243911 \h </w:instrText>
            </w:r>
            <w:r w:rsidR="00D3637C" w:rsidRPr="00D3637C">
              <w:rPr>
                <w:webHidden/>
                <w:sz w:val="10"/>
                <w:szCs w:val="10"/>
              </w:rPr>
            </w:r>
            <w:r w:rsidR="00D3637C" w:rsidRPr="00D3637C">
              <w:rPr>
                <w:webHidden/>
                <w:sz w:val="10"/>
                <w:szCs w:val="10"/>
              </w:rPr>
              <w:fldChar w:fldCharType="separate"/>
            </w:r>
            <w:r w:rsidR="008E4391">
              <w:rPr>
                <w:webHidden/>
                <w:sz w:val="10"/>
                <w:szCs w:val="10"/>
              </w:rPr>
              <w:t>24</w:t>
            </w:r>
            <w:r w:rsidR="00D3637C" w:rsidRPr="00D3637C">
              <w:rPr>
                <w:webHidden/>
                <w:sz w:val="10"/>
                <w:szCs w:val="10"/>
              </w:rPr>
              <w:fldChar w:fldCharType="end"/>
            </w:r>
          </w:hyperlink>
        </w:p>
        <w:p w:rsidR="00D3637C" w:rsidRPr="00D3637C" w:rsidRDefault="00CF3EF4">
          <w:pPr>
            <w:pStyle w:val="Spistreci1"/>
            <w:rPr>
              <w:rFonts w:asciiTheme="minorHAnsi" w:eastAsiaTheme="minorEastAsia" w:hAnsiTheme="minorHAnsi" w:cstheme="minorBidi"/>
              <w:b w:val="0"/>
              <w:bCs w:val="0"/>
              <w:sz w:val="10"/>
              <w:szCs w:val="10"/>
              <w:lang w:eastAsia="pl-PL"/>
            </w:rPr>
          </w:pPr>
          <w:hyperlink w:anchor="_Toc471243912" w:history="1">
            <w:r w:rsidR="00D3637C" w:rsidRPr="00D3637C">
              <w:rPr>
                <w:rStyle w:val="Hipercze"/>
                <w:rFonts w:ascii="Tahoma" w:hAnsi="Tahoma" w:cs="Tahoma"/>
                <w:sz w:val="10"/>
                <w:szCs w:val="10"/>
                <w:lang w:eastAsia="pl-PL"/>
              </w:rPr>
              <w:t>XX. INFORMACJE O PRZEWIDYWANYCH ZAMÓWIENIACH, O KTÓRYCH MOWA W ART. 67 UST. 1 PKT. 6 I 7 LUB ART. 134 UST. 6 PKT 3, JEŻELI ZAMAWIAJĄCY PRZEWIDUJE UDZIELENIE TAKICH ZAMÓWIEŃ</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_Toc471243912 \h </w:instrText>
            </w:r>
            <w:r w:rsidR="00D3637C" w:rsidRPr="00D3637C">
              <w:rPr>
                <w:webHidden/>
                <w:sz w:val="10"/>
                <w:szCs w:val="10"/>
              </w:rPr>
            </w:r>
            <w:r w:rsidR="00D3637C" w:rsidRPr="00D3637C">
              <w:rPr>
                <w:webHidden/>
                <w:sz w:val="10"/>
                <w:szCs w:val="10"/>
              </w:rPr>
              <w:fldChar w:fldCharType="separate"/>
            </w:r>
            <w:r w:rsidR="008E4391">
              <w:rPr>
                <w:webHidden/>
                <w:sz w:val="10"/>
                <w:szCs w:val="10"/>
              </w:rPr>
              <w:t>25</w:t>
            </w:r>
            <w:r w:rsidR="00D3637C" w:rsidRPr="00D3637C">
              <w:rPr>
                <w:webHidden/>
                <w:sz w:val="10"/>
                <w:szCs w:val="10"/>
              </w:rPr>
              <w:fldChar w:fldCharType="end"/>
            </w:r>
          </w:hyperlink>
        </w:p>
        <w:p w:rsidR="00D3637C" w:rsidRPr="00D3637C" w:rsidRDefault="00CF3EF4">
          <w:pPr>
            <w:pStyle w:val="Spistreci1"/>
            <w:rPr>
              <w:rFonts w:asciiTheme="minorHAnsi" w:eastAsiaTheme="minorEastAsia" w:hAnsiTheme="minorHAnsi" w:cstheme="minorBidi"/>
              <w:b w:val="0"/>
              <w:bCs w:val="0"/>
              <w:sz w:val="10"/>
              <w:szCs w:val="10"/>
              <w:lang w:eastAsia="pl-PL"/>
            </w:rPr>
          </w:pPr>
          <w:hyperlink w:anchor="_Toc471243913" w:history="1">
            <w:r w:rsidR="00D3637C" w:rsidRPr="00D3637C">
              <w:rPr>
                <w:rStyle w:val="Hipercze"/>
                <w:rFonts w:ascii="Tahoma" w:hAnsi="Tahoma" w:cs="Tahoma"/>
                <w:sz w:val="10"/>
                <w:szCs w:val="10"/>
                <w:lang w:eastAsia="pl-PL"/>
              </w:rPr>
              <w:t>XXI. OPIS SPOSOBU PRZEDSTAWIANIA OFERT WARIANTOWYCH ORAZ MINIMALNE WARUNKI, JAKIM MUSZĄ ODPOWIADAĆ OFERTY WARIANTOWE WRAZ Z WYBRANYMI KRYTERIAMI OCENY, JEŻELI ZAMAWIAJĄCY WYMAGA LUB DOPUSZCZA ICH SKŁADANIE</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_Toc471243913 \h </w:instrText>
            </w:r>
            <w:r w:rsidR="00D3637C" w:rsidRPr="00D3637C">
              <w:rPr>
                <w:webHidden/>
                <w:sz w:val="10"/>
                <w:szCs w:val="10"/>
              </w:rPr>
            </w:r>
            <w:r w:rsidR="00D3637C" w:rsidRPr="00D3637C">
              <w:rPr>
                <w:webHidden/>
                <w:sz w:val="10"/>
                <w:szCs w:val="10"/>
              </w:rPr>
              <w:fldChar w:fldCharType="separate"/>
            </w:r>
            <w:r w:rsidR="008E4391">
              <w:rPr>
                <w:webHidden/>
                <w:sz w:val="10"/>
                <w:szCs w:val="10"/>
              </w:rPr>
              <w:t>25</w:t>
            </w:r>
            <w:r w:rsidR="00D3637C" w:rsidRPr="00D3637C">
              <w:rPr>
                <w:webHidden/>
                <w:sz w:val="10"/>
                <w:szCs w:val="10"/>
              </w:rPr>
              <w:fldChar w:fldCharType="end"/>
            </w:r>
          </w:hyperlink>
        </w:p>
        <w:p w:rsidR="00D3637C" w:rsidRPr="00D3637C" w:rsidRDefault="00CF3EF4">
          <w:pPr>
            <w:pStyle w:val="Spistreci1"/>
            <w:rPr>
              <w:rFonts w:asciiTheme="minorHAnsi" w:eastAsiaTheme="minorEastAsia" w:hAnsiTheme="minorHAnsi" w:cstheme="minorBidi"/>
              <w:b w:val="0"/>
              <w:bCs w:val="0"/>
              <w:sz w:val="10"/>
              <w:szCs w:val="10"/>
              <w:lang w:eastAsia="pl-PL"/>
            </w:rPr>
          </w:pPr>
          <w:hyperlink w:anchor="_Toc471243914" w:history="1">
            <w:r w:rsidR="00D3637C" w:rsidRPr="00D3637C">
              <w:rPr>
                <w:rStyle w:val="Hipercze"/>
                <w:rFonts w:ascii="Tahoma" w:hAnsi="Tahoma" w:cs="Tahoma"/>
                <w:sz w:val="10"/>
                <w:szCs w:val="10"/>
                <w:lang w:eastAsia="pl-PL"/>
              </w:rPr>
              <w:t>XXII. ADRES POCZTY ELEKTRONICZNEJ LUB STRONY INTERNETOWEJ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_Toc471243914 \h </w:instrText>
            </w:r>
            <w:r w:rsidR="00D3637C" w:rsidRPr="00D3637C">
              <w:rPr>
                <w:webHidden/>
                <w:sz w:val="10"/>
                <w:szCs w:val="10"/>
              </w:rPr>
            </w:r>
            <w:r w:rsidR="00D3637C" w:rsidRPr="00D3637C">
              <w:rPr>
                <w:webHidden/>
                <w:sz w:val="10"/>
                <w:szCs w:val="10"/>
              </w:rPr>
              <w:fldChar w:fldCharType="separate"/>
            </w:r>
            <w:r w:rsidR="008E4391">
              <w:rPr>
                <w:webHidden/>
                <w:sz w:val="10"/>
                <w:szCs w:val="10"/>
              </w:rPr>
              <w:t>25</w:t>
            </w:r>
            <w:r w:rsidR="00D3637C" w:rsidRPr="00D3637C">
              <w:rPr>
                <w:webHidden/>
                <w:sz w:val="10"/>
                <w:szCs w:val="10"/>
              </w:rPr>
              <w:fldChar w:fldCharType="end"/>
            </w:r>
          </w:hyperlink>
        </w:p>
        <w:p w:rsidR="00D3637C" w:rsidRPr="00D3637C" w:rsidRDefault="00CF3EF4">
          <w:pPr>
            <w:pStyle w:val="Spistreci1"/>
            <w:rPr>
              <w:rFonts w:asciiTheme="minorHAnsi" w:eastAsiaTheme="minorEastAsia" w:hAnsiTheme="minorHAnsi" w:cstheme="minorBidi"/>
              <w:b w:val="0"/>
              <w:bCs w:val="0"/>
              <w:sz w:val="10"/>
              <w:szCs w:val="10"/>
              <w:lang w:eastAsia="pl-PL"/>
            </w:rPr>
          </w:pPr>
          <w:hyperlink w:anchor="_Toc471243915" w:history="1">
            <w:r w:rsidR="00D3637C" w:rsidRPr="00D3637C">
              <w:rPr>
                <w:rStyle w:val="Hipercze"/>
                <w:rFonts w:ascii="Tahoma" w:hAnsi="Tahoma" w:cs="Tahoma"/>
                <w:sz w:val="10"/>
                <w:szCs w:val="10"/>
                <w:lang w:eastAsia="pl-PL"/>
              </w:rPr>
              <w:t>XXIII.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INFORMACJA DOTYCZĄCA WALUT OBCYCH, W JAKICH MOGĄ BYĆ PROWADZONE ROZLICZENIA MIĘDZY ZAMAWIAJĄCYM A WYKONAWCĄ, JEŻELI ZAMAWIAJĄCY PRZEWIDUJE ROZLICZENIA W WALUTACH OBCYCH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_Toc471243915 \h </w:instrText>
            </w:r>
            <w:r w:rsidR="00D3637C" w:rsidRPr="00D3637C">
              <w:rPr>
                <w:webHidden/>
                <w:sz w:val="10"/>
                <w:szCs w:val="10"/>
              </w:rPr>
            </w:r>
            <w:r w:rsidR="00D3637C" w:rsidRPr="00D3637C">
              <w:rPr>
                <w:webHidden/>
                <w:sz w:val="10"/>
                <w:szCs w:val="10"/>
              </w:rPr>
              <w:fldChar w:fldCharType="separate"/>
            </w:r>
            <w:r w:rsidR="008E4391">
              <w:rPr>
                <w:webHidden/>
                <w:sz w:val="10"/>
                <w:szCs w:val="10"/>
              </w:rPr>
              <w:t>25</w:t>
            </w:r>
            <w:r w:rsidR="00D3637C" w:rsidRPr="00D3637C">
              <w:rPr>
                <w:webHidden/>
                <w:sz w:val="10"/>
                <w:szCs w:val="10"/>
              </w:rPr>
              <w:fldChar w:fldCharType="end"/>
            </w:r>
          </w:hyperlink>
        </w:p>
        <w:p w:rsidR="00D3637C" w:rsidRPr="00D3637C" w:rsidRDefault="00CF3EF4">
          <w:pPr>
            <w:pStyle w:val="Spistreci1"/>
            <w:rPr>
              <w:rFonts w:asciiTheme="minorHAnsi" w:eastAsiaTheme="minorEastAsia" w:hAnsiTheme="minorHAnsi" w:cstheme="minorBidi"/>
              <w:b w:val="0"/>
              <w:bCs w:val="0"/>
              <w:sz w:val="10"/>
              <w:szCs w:val="10"/>
              <w:lang w:eastAsia="pl-PL"/>
            </w:rPr>
          </w:pPr>
          <w:hyperlink w:anchor="_Toc471243916" w:history="1">
            <w:r w:rsidR="00D3637C" w:rsidRPr="00D3637C">
              <w:rPr>
                <w:rStyle w:val="Hipercze"/>
                <w:rFonts w:ascii="Tahoma" w:hAnsi="Tahoma" w:cs="Tahoma"/>
                <w:sz w:val="10"/>
                <w:szCs w:val="10"/>
                <w:lang w:eastAsia="pl-PL"/>
              </w:rPr>
              <w:t>XXIV. ZAMAWIAJĄCY NIE PRZEWIDUJE AUKCJI ELEKTRONICZNEJ.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_Toc471243916 \h </w:instrText>
            </w:r>
            <w:r w:rsidR="00D3637C" w:rsidRPr="00D3637C">
              <w:rPr>
                <w:webHidden/>
                <w:sz w:val="10"/>
                <w:szCs w:val="10"/>
              </w:rPr>
            </w:r>
            <w:r w:rsidR="00D3637C" w:rsidRPr="00D3637C">
              <w:rPr>
                <w:webHidden/>
                <w:sz w:val="10"/>
                <w:szCs w:val="10"/>
              </w:rPr>
              <w:fldChar w:fldCharType="separate"/>
            </w:r>
            <w:r w:rsidR="008E4391">
              <w:rPr>
                <w:webHidden/>
                <w:sz w:val="10"/>
                <w:szCs w:val="10"/>
              </w:rPr>
              <w:t>25</w:t>
            </w:r>
            <w:r w:rsidR="00D3637C" w:rsidRPr="00D3637C">
              <w:rPr>
                <w:webHidden/>
                <w:sz w:val="10"/>
                <w:szCs w:val="10"/>
              </w:rPr>
              <w:fldChar w:fldCharType="end"/>
            </w:r>
          </w:hyperlink>
        </w:p>
        <w:p w:rsidR="00D3637C" w:rsidRPr="00D3637C" w:rsidRDefault="00CF3EF4">
          <w:pPr>
            <w:pStyle w:val="Spistreci1"/>
            <w:rPr>
              <w:rFonts w:asciiTheme="minorHAnsi" w:eastAsiaTheme="minorEastAsia" w:hAnsiTheme="minorHAnsi" w:cstheme="minorBidi"/>
              <w:b w:val="0"/>
              <w:bCs w:val="0"/>
              <w:sz w:val="10"/>
              <w:szCs w:val="10"/>
              <w:lang w:eastAsia="pl-PL"/>
            </w:rPr>
          </w:pPr>
          <w:hyperlink w:anchor="_Toc471243917" w:history="1">
            <w:r w:rsidR="00D3637C" w:rsidRPr="00D3637C">
              <w:rPr>
                <w:rStyle w:val="Hipercze"/>
                <w:rFonts w:ascii="Tahoma" w:hAnsi="Tahoma" w:cs="Tahoma"/>
                <w:sz w:val="10"/>
                <w:szCs w:val="10"/>
                <w:lang w:eastAsia="pl-PL"/>
              </w:rPr>
              <w:t>XXV. INFORMACJA O WYSOKOŚCI ZWROTU KOSZTÓW UDZIAŁU W POSTĘPOWANIU, JEŻELI ZAMAWIAJĄCY PRZEWIDUJE ICH ZWROT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_Toc471243917 \h </w:instrText>
            </w:r>
            <w:r w:rsidR="00D3637C" w:rsidRPr="00D3637C">
              <w:rPr>
                <w:webHidden/>
                <w:sz w:val="10"/>
                <w:szCs w:val="10"/>
              </w:rPr>
            </w:r>
            <w:r w:rsidR="00D3637C" w:rsidRPr="00D3637C">
              <w:rPr>
                <w:webHidden/>
                <w:sz w:val="10"/>
                <w:szCs w:val="10"/>
              </w:rPr>
              <w:fldChar w:fldCharType="separate"/>
            </w:r>
            <w:r w:rsidR="008E4391">
              <w:rPr>
                <w:webHidden/>
                <w:sz w:val="10"/>
                <w:szCs w:val="10"/>
              </w:rPr>
              <w:t>25</w:t>
            </w:r>
            <w:r w:rsidR="00D3637C" w:rsidRPr="00D3637C">
              <w:rPr>
                <w:webHidden/>
                <w:sz w:val="10"/>
                <w:szCs w:val="10"/>
              </w:rPr>
              <w:fldChar w:fldCharType="end"/>
            </w:r>
          </w:hyperlink>
        </w:p>
        <w:p w:rsidR="00D3637C" w:rsidRPr="00D3637C" w:rsidRDefault="00CF3EF4">
          <w:pPr>
            <w:pStyle w:val="Spistreci1"/>
            <w:rPr>
              <w:rFonts w:asciiTheme="minorHAnsi" w:eastAsiaTheme="minorEastAsia" w:hAnsiTheme="minorHAnsi" w:cstheme="minorBidi"/>
              <w:b w:val="0"/>
              <w:bCs w:val="0"/>
              <w:sz w:val="10"/>
              <w:szCs w:val="10"/>
              <w:lang w:eastAsia="pl-PL"/>
            </w:rPr>
          </w:pPr>
          <w:hyperlink w:anchor="_Toc471243918" w:history="1">
            <w:r w:rsidR="00D3637C" w:rsidRPr="00D3637C">
              <w:rPr>
                <w:rStyle w:val="Hipercze"/>
                <w:rFonts w:ascii="Tahoma" w:hAnsi="Tahoma" w:cs="Tahoma"/>
                <w:sz w:val="10"/>
                <w:szCs w:val="10"/>
                <w:lang w:eastAsia="pl-PL"/>
              </w:rPr>
              <w:t>XXVI. OKREŚLENIE WYMAGAŃ, O KTÓRYCH MOWA W ART. 29 UST. 3a: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_Toc471243918 \h </w:instrText>
            </w:r>
            <w:r w:rsidR="00D3637C" w:rsidRPr="00D3637C">
              <w:rPr>
                <w:webHidden/>
                <w:sz w:val="10"/>
                <w:szCs w:val="10"/>
              </w:rPr>
            </w:r>
            <w:r w:rsidR="00D3637C" w:rsidRPr="00D3637C">
              <w:rPr>
                <w:webHidden/>
                <w:sz w:val="10"/>
                <w:szCs w:val="10"/>
              </w:rPr>
              <w:fldChar w:fldCharType="separate"/>
            </w:r>
            <w:r w:rsidR="008E4391">
              <w:rPr>
                <w:webHidden/>
                <w:sz w:val="10"/>
                <w:szCs w:val="10"/>
              </w:rPr>
              <w:t>25</w:t>
            </w:r>
            <w:r w:rsidR="00D3637C" w:rsidRPr="00D3637C">
              <w:rPr>
                <w:webHidden/>
                <w:sz w:val="10"/>
                <w:szCs w:val="10"/>
              </w:rPr>
              <w:fldChar w:fldCharType="end"/>
            </w:r>
          </w:hyperlink>
        </w:p>
        <w:p w:rsidR="00D3637C" w:rsidRPr="00D3637C" w:rsidRDefault="00CF3EF4">
          <w:pPr>
            <w:pStyle w:val="Spistreci1"/>
            <w:rPr>
              <w:rFonts w:asciiTheme="minorHAnsi" w:eastAsiaTheme="minorEastAsia" w:hAnsiTheme="minorHAnsi" w:cstheme="minorBidi"/>
              <w:b w:val="0"/>
              <w:bCs w:val="0"/>
              <w:sz w:val="10"/>
              <w:szCs w:val="10"/>
              <w:lang w:eastAsia="pl-PL"/>
            </w:rPr>
          </w:pPr>
          <w:hyperlink w:anchor="_Toc471243919" w:history="1">
            <w:r w:rsidR="00D3637C" w:rsidRPr="00D3637C">
              <w:rPr>
                <w:rStyle w:val="Hipercze"/>
                <w:rFonts w:ascii="Tahoma" w:hAnsi="Tahoma" w:cs="Tahoma"/>
                <w:sz w:val="10"/>
                <w:szCs w:val="10"/>
                <w:lang w:eastAsia="pl-PL"/>
              </w:rPr>
              <w:t>XXVII. INFORMACJA O OBOWIĄZKU OSOBISTEGO WYKONANIA PRZEZ WYKONAWCĘ KLUCZOWYCH CZĘŚCI ZAMÓWIENIA, JEŻELI ZAMAWIAJĄCY DOKONUJE TAKIEGO ZASTRZEŻENIA ZGODNIE Z ART. 36a UST. 2</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_Toc471243919 \h </w:instrText>
            </w:r>
            <w:r w:rsidR="00D3637C" w:rsidRPr="00D3637C">
              <w:rPr>
                <w:webHidden/>
                <w:sz w:val="10"/>
                <w:szCs w:val="10"/>
              </w:rPr>
            </w:r>
            <w:r w:rsidR="00D3637C" w:rsidRPr="00D3637C">
              <w:rPr>
                <w:webHidden/>
                <w:sz w:val="10"/>
                <w:szCs w:val="10"/>
              </w:rPr>
              <w:fldChar w:fldCharType="separate"/>
            </w:r>
            <w:r w:rsidR="008E4391">
              <w:rPr>
                <w:webHidden/>
                <w:sz w:val="10"/>
                <w:szCs w:val="10"/>
              </w:rPr>
              <w:t>26</w:t>
            </w:r>
            <w:r w:rsidR="00D3637C" w:rsidRPr="00D3637C">
              <w:rPr>
                <w:webHidden/>
                <w:sz w:val="10"/>
                <w:szCs w:val="10"/>
              </w:rPr>
              <w:fldChar w:fldCharType="end"/>
            </w:r>
          </w:hyperlink>
        </w:p>
        <w:p w:rsidR="00D3637C" w:rsidRPr="00D3637C" w:rsidRDefault="00CF3EF4">
          <w:pPr>
            <w:pStyle w:val="Spistreci1"/>
            <w:rPr>
              <w:rFonts w:asciiTheme="minorHAnsi" w:eastAsiaTheme="minorEastAsia" w:hAnsiTheme="minorHAnsi" w:cstheme="minorBidi"/>
              <w:b w:val="0"/>
              <w:bCs w:val="0"/>
              <w:sz w:val="10"/>
              <w:szCs w:val="10"/>
              <w:lang w:eastAsia="pl-PL"/>
            </w:rPr>
          </w:pPr>
          <w:hyperlink w:anchor="_Toc471243920" w:history="1">
            <w:r w:rsidR="00D3637C" w:rsidRPr="00D3637C">
              <w:rPr>
                <w:rStyle w:val="Hipercze"/>
                <w:rFonts w:ascii="Tahoma" w:hAnsi="Tahoma" w:cs="Tahoma"/>
                <w:sz w:val="10"/>
                <w:szCs w:val="10"/>
                <w:lang w:eastAsia="pl-PL"/>
              </w:rPr>
              <w:t>XXVIII. INFORMACJE DOTYCZĄCE UMÓW O PODWYKONAWSTWO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_Toc471243920 \h </w:instrText>
            </w:r>
            <w:r w:rsidR="00D3637C" w:rsidRPr="00D3637C">
              <w:rPr>
                <w:webHidden/>
                <w:sz w:val="10"/>
                <w:szCs w:val="10"/>
              </w:rPr>
            </w:r>
            <w:r w:rsidR="00D3637C" w:rsidRPr="00D3637C">
              <w:rPr>
                <w:webHidden/>
                <w:sz w:val="10"/>
                <w:szCs w:val="10"/>
              </w:rPr>
              <w:fldChar w:fldCharType="separate"/>
            </w:r>
            <w:r w:rsidR="008E4391">
              <w:rPr>
                <w:webHidden/>
                <w:sz w:val="10"/>
                <w:szCs w:val="10"/>
              </w:rPr>
              <w:t>26</w:t>
            </w:r>
            <w:r w:rsidR="00D3637C" w:rsidRPr="00D3637C">
              <w:rPr>
                <w:webHidden/>
                <w:sz w:val="10"/>
                <w:szCs w:val="10"/>
              </w:rPr>
              <w:fldChar w:fldCharType="end"/>
            </w:r>
          </w:hyperlink>
        </w:p>
        <w:p w:rsidR="00D3637C" w:rsidRPr="00D3637C" w:rsidRDefault="00CF3EF4">
          <w:pPr>
            <w:pStyle w:val="Spistreci1"/>
            <w:rPr>
              <w:rFonts w:asciiTheme="minorHAnsi" w:eastAsiaTheme="minorEastAsia" w:hAnsiTheme="minorHAnsi" w:cstheme="minorBidi"/>
              <w:b w:val="0"/>
              <w:bCs w:val="0"/>
              <w:sz w:val="10"/>
              <w:szCs w:val="10"/>
              <w:lang w:eastAsia="pl-PL"/>
            </w:rPr>
          </w:pPr>
          <w:hyperlink w:anchor="_Toc471243921" w:history="1">
            <w:r w:rsidR="00D3637C" w:rsidRPr="00D3637C">
              <w:rPr>
                <w:rStyle w:val="Hipercze"/>
                <w:rFonts w:ascii="Tahoma" w:hAnsi="Tahoma" w:cs="Tahoma"/>
                <w:sz w:val="10"/>
                <w:szCs w:val="10"/>
                <w:lang w:eastAsia="pl-PL"/>
              </w:rPr>
              <w:t>XXIX.</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PROCENTOWA WARTOŚĆ OSTATNIEJ CZĘŚCI WYNAGRODZENIA ZA WYKONANIE UMOWY W SPRAWIE ZAMÓWIENIA NA ROBOTY BUDOWLANE, JEŻELI ZAMAWIAJĄCY OKREŚLA TAKĄ WARTOŚĆ, ZGODNIE Z ART. 143a UST. 3</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_Toc471243921 \h </w:instrText>
            </w:r>
            <w:r w:rsidR="00D3637C" w:rsidRPr="00D3637C">
              <w:rPr>
                <w:webHidden/>
                <w:sz w:val="10"/>
                <w:szCs w:val="10"/>
              </w:rPr>
            </w:r>
            <w:r w:rsidR="00D3637C" w:rsidRPr="00D3637C">
              <w:rPr>
                <w:webHidden/>
                <w:sz w:val="10"/>
                <w:szCs w:val="10"/>
              </w:rPr>
              <w:fldChar w:fldCharType="separate"/>
            </w:r>
            <w:r w:rsidR="008E4391">
              <w:rPr>
                <w:webHidden/>
                <w:sz w:val="10"/>
                <w:szCs w:val="10"/>
              </w:rPr>
              <w:t>26</w:t>
            </w:r>
            <w:r w:rsidR="00D3637C" w:rsidRPr="00D3637C">
              <w:rPr>
                <w:webHidden/>
                <w:sz w:val="10"/>
                <w:szCs w:val="10"/>
              </w:rPr>
              <w:fldChar w:fldCharType="end"/>
            </w:r>
          </w:hyperlink>
        </w:p>
        <w:p w:rsidR="00D3637C" w:rsidRPr="00D3637C" w:rsidRDefault="00CF3EF4">
          <w:pPr>
            <w:pStyle w:val="Spistreci1"/>
            <w:rPr>
              <w:rFonts w:asciiTheme="minorHAnsi" w:eastAsiaTheme="minorEastAsia" w:hAnsiTheme="minorHAnsi" w:cstheme="minorBidi"/>
              <w:b w:val="0"/>
              <w:bCs w:val="0"/>
              <w:sz w:val="10"/>
              <w:szCs w:val="10"/>
              <w:lang w:eastAsia="pl-PL"/>
            </w:rPr>
          </w:pPr>
          <w:hyperlink w:anchor="_Toc471243922" w:history="1">
            <w:r w:rsidR="00D3637C" w:rsidRPr="00D3637C">
              <w:rPr>
                <w:rStyle w:val="Hipercze"/>
                <w:rFonts w:ascii="Tahoma" w:hAnsi="Tahoma" w:cs="Tahoma"/>
                <w:sz w:val="10"/>
                <w:szCs w:val="10"/>
                <w:lang w:eastAsia="pl-PL"/>
              </w:rPr>
              <w:t>XXX. STANDARDY JAKOŚCIOWE, O KTÓRYCH MOWA W ART. 91 UST. 2a;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_Toc471243922 \h </w:instrText>
            </w:r>
            <w:r w:rsidR="00D3637C" w:rsidRPr="00D3637C">
              <w:rPr>
                <w:webHidden/>
                <w:sz w:val="10"/>
                <w:szCs w:val="10"/>
              </w:rPr>
            </w:r>
            <w:r w:rsidR="00D3637C" w:rsidRPr="00D3637C">
              <w:rPr>
                <w:webHidden/>
                <w:sz w:val="10"/>
                <w:szCs w:val="10"/>
              </w:rPr>
              <w:fldChar w:fldCharType="separate"/>
            </w:r>
            <w:r w:rsidR="008E4391">
              <w:rPr>
                <w:webHidden/>
                <w:sz w:val="10"/>
                <w:szCs w:val="10"/>
              </w:rPr>
              <w:t>26</w:t>
            </w:r>
            <w:r w:rsidR="00D3637C" w:rsidRPr="00D3637C">
              <w:rPr>
                <w:webHidden/>
                <w:sz w:val="10"/>
                <w:szCs w:val="10"/>
              </w:rPr>
              <w:fldChar w:fldCharType="end"/>
            </w:r>
          </w:hyperlink>
        </w:p>
        <w:p w:rsidR="00D3637C" w:rsidRPr="00D3637C" w:rsidRDefault="00CF3EF4">
          <w:pPr>
            <w:pStyle w:val="Spistreci1"/>
            <w:rPr>
              <w:rFonts w:asciiTheme="minorHAnsi" w:eastAsiaTheme="minorEastAsia" w:hAnsiTheme="minorHAnsi" w:cstheme="minorBidi"/>
              <w:b w:val="0"/>
              <w:bCs w:val="0"/>
              <w:sz w:val="10"/>
              <w:szCs w:val="10"/>
              <w:lang w:eastAsia="pl-PL"/>
            </w:rPr>
          </w:pPr>
          <w:hyperlink w:anchor="_Toc471243923" w:history="1">
            <w:r w:rsidR="00D3637C" w:rsidRPr="00D3637C">
              <w:rPr>
                <w:rStyle w:val="Hipercze"/>
                <w:rFonts w:ascii="Tahoma" w:hAnsi="Tahoma" w:cs="Tahoma"/>
                <w:sz w:val="10"/>
                <w:szCs w:val="10"/>
                <w:lang w:eastAsia="pl-PL"/>
              </w:rPr>
              <w:t xml:space="preserve">XXXI. </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_Toc471243923 \h </w:instrText>
            </w:r>
            <w:r w:rsidR="00D3637C" w:rsidRPr="00D3637C">
              <w:rPr>
                <w:webHidden/>
                <w:sz w:val="10"/>
                <w:szCs w:val="10"/>
              </w:rPr>
            </w:r>
            <w:r w:rsidR="00D3637C" w:rsidRPr="00D3637C">
              <w:rPr>
                <w:webHidden/>
                <w:sz w:val="10"/>
                <w:szCs w:val="10"/>
              </w:rPr>
              <w:fldChar w:fldCharType="separate"/>
            </w:r>
            <w:r w:rsidR="008E4391">
              <w:rPr>
                <w:webHidden/>
                <w:sz w:val="10"/>
                <w:szCs w:val="10"/>
              </w:rPr>
              <w:t>27</w:t>
            </w:r>
            <w:r w:rsidR="00D3637C" w:rsidRPr="00D3637C">
              <w:rPr>
                <w:webHidden/>
                <w:sz w:val="10"/>
                <w:szCs w:val="10"/>
              </w:rPr>
              <w:fldChar w:fldCharType="end"/>
            </w:r>
          </w:hyperlink>
        </w:p>
        <w:p w:rsidR="00D3637C" w:rsidRPr="00D3637C" w:rsidRDefault="00CF3EF4">
          <w:pPr>
            <w:pStyle w:val="Spistreci1"/>
            <w:rPr>
              <w:rFonts w:asciiTheme="minorHAnsi" w:eastAsiaTheme="minorEastAsia" w:hAnsiTheme="minorHAnsi" w:cstheme="minorBidi"/>
              <w:b w:val="0"/>
              <w:bCs w:val="0"/>
              <w:sz w:val="10"/>
              <w:szCs w:val="10"/>
              <w:lang w:eastAsia="pl-PL"/>
            </w:rPr>
          </w:pPr>
          <w:hyperlink w:anchor="_Toc471243924" w:history="1">
            <w:r w:rsidR="00D3637C" w:rsidRPr="00D3637C">
              <w:rPr>
                <w:rStyle w:val="Hipercze"/>
                <w:rFonts w:ascii="Tahoma" w:hAnsi="Tahoma" w:cs="Tahoma"/>
                <w:sz w:val="10"/>
                <w:szCs w:val="10"/>
                <w:lang w:eastAsia="pl-PL"/>
              </w:rPr>
              <w:t>XXXII. ZAŁĄCZNIKI DO SIWZ</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_Toc471243924 \h </w:instrText>
            </w:r>
            <w:r w:rsidR="00D3637C" w:rsidRPr="00D3637C">
              <w:rPr>
                <w:webHidden/>
                <w:sz w:val="10"/>
                <w:szCs w:val="10"/>
              </w:rPr>
            </w:r>
            <w:r w:rsidR="00D3637C" w:rsidRPr="00D3637C">
              <w:rPr>
                <w:webHidden/>
                <w:sz w:val="10"/>
                <w:szCs w:val="10"/>
              </w:rPr>
              <w:fldChar w:fldCharType="separate"/>
            </w:r>
            <w:r w:rsidR="008E4391">
              <w:rPr>
                <w:webHidden/>
                <w:sz w:val="10"/>
                <w:szCs w:val="10"/>
              </w:rPr>
              <w:t>27</w:t>
            </w:r>
            <w:r w:rsidR="00D3637C" w:rsidRPr="00D3637C">
              <w:rPr>
                <w:webHidden/>
                <w:sz w:val="10"/>
                <w:szCs w:val="10"/>
              </w:rPr>
              <w:fldChar w:fldCharType="end"/>
            </w:r>
          </w:hyperlink>
        </w:p>
        <w:p w:rsidR="005506DE" w:rsidRDefault="005506DE">
          <w:r w:rsidRPr="00D3637C">
            <w:rPr>
              <w:b/>
              <w:bCs/>
              <w:sz w:val="10"/>
              <w:szCs w:val="10"/>
            </w:rPr>
            <w:fldChar w:fldCharType="end"/>
          </w:r>
        </w:p>
      </w:sdtContent>
    </w:sdt>
    <w:p w:rsidR="005506DE" w:rsidRDefault="005506DE"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9B772B" w:rsidRDefault="009B772B"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2" w:name="_Toc471243893"/>
      <w:r w:rsidRPr="00F70894">
        <w:rPr>
          <w:rFonts w:ascii="Tahoma" w:hAnsi="Tahoma" w:cs="Tahoma"/>
          <w:color w:val="0070C0"/>
          <w:sz w:val="20"/>
          <w:szCs w:val="20"/>
          <w:lang w:eastAsia="pl-PL"/>
        </w:rPr>
        <w:t xml:space="preserve">I. </w:t>
      </w:r>
      <w:r w:rsidR="007B1E74" w:rsidRPr="00F70894">
        <w:rPr>
          <w:rFonts w:ascii="Tahoma" w:hAnsi="Tahoma" w:cs="Tahoma"/>
          <w:color w:val="0070C0"/>
          <w:sz w:val="20"/>
          <w:szCs w:val="20"/>
          <w:lang w:eastAsia="pl-PL"/>
        </w:rPr>
        <w:t>NAZWA ORAZ ADRES ZAMAWIAJĄCEGO</w:t>
      </w:r>
      <w:bookmarkEnd w:id="2"/>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10"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1"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3" w:name="_Toc471243894"/>
      <w:r w:rsidRPr="00F70894">
        <w:rPr>
          <w:rFonts w:ascii="Tahoma" w:hAnsi="Tahoma" w:cs="Tahoma"/>
          <w:color w:val="0070C0"/>
          <w:sz w:val="20"/>
          <w:szCs w:val="20"/>
          <w:lang w:eastAsia="pl-PL"/>
        </w:rPr>
        <w:t xml:space="preserve">II. </w:t>
      </w:r>
      <w:r w:rsidR="007B1E74" w:rsidRPr="00F70894">
        <w:rPr>
          <w:rFonts w:ascii="Tahoma" w:hAnsi="Tahoma" w:cs="Tahoma"/>
          <w:color w:val="0070C0"/>
          <w:sz w:val="20"/>
          <w:szCs w:val="20"/>
          <w:lang w:eastAsia="pl-PL"/>
        </w:rPr>
        <w:t>TRYB UDZIELENIA ZAMÓWIENIA</w:t>
      </w:r>
      <w:bookmarkEnd w:id="3"/>
    </w:p>
    <w:p w:rsidR="002D2832" w:rsidRDefault="00572BB9" w:rsidP="002D2832">
      <w:pPr>
        <w:spacing w:line="240" w:lineRule="auto"/>
        <w:jc w:val="both"/>
        <w:rPr>
          <w:rFonts w:ascii="Tahoma" w:eastAsia="Times New Roman" w:hAnsi="Tahoma" w:cs="Tahoma"/>
          <w:b/>
          <w:sz w:val="20"/>
          <w:szCs w:val="20"/>
          <w:lang w:eastAsia="pl-PL"/>
        </w:rPr>
      </w:pPr>
      <w:r w:rsidRPr="002D2832">
        <w:rPr>
          <w:rFonts w:ascii="Tahoma" w:hAnsi="Tahoma" w:cs="Tahoma"/>
          <w:sz w:val="20"/>
          <w:szCs w:val="20"/>
        </w:rPr>
        <w:t xml:space="preserve">Postępowanie o udzielenie zamówienia prowadzone jest w trybie </w:t>
      </w:r>
      <w:r w:rsidRPr="002D2832">
        <w:rPr>
          <w:rFonts w:ascii="Tahoma" w:hAnsi="Tahoma" w:cs="Tahoma"/>
          <w:b/>
          <w:sz w:val="20"/>
          <w:szCs w:val="20"/>
        </w:rPr>
        <w:t>przetargu nieograniczonego</w:t>
      </w:r>
      <w:r w:rsidRPr="002D2832">
        <w:rPr>
          <w:rFonts w:ascii="Tahoma" w:hAnsi="Tahoma" w:cs="Tahoma"/>
          <w:sz w:val="20"/>
          <w:szCs w:val="20"/>
        </w:rPr>
        <w:t xml:space="preserve"> na podstawie ustawy z dnia 29 stycznia 2004 roku Prawo zamówień publicznych (Dz. U. z 2018r. poz. 1986 z </w:t>
      </w:r>
      <w:proofErr w:type="spellStart"/>
      <w:r w:rsidRPr="002D2832">
        <w:rPr>
          <w:rFonts w:ascii="Tahoma" w:hAnsi="Tahoma" w:cs="Tahoma"/>
          <w:sz w:val="20"/>
          <w:szCs w:val="20"/>
        </w:rPr>
        <w:t>późn</w:t>
      </w:r>
      <w:proofErr w:type="spellEnd"/>
      <w:r w:rsidRPr="002D2832">
        <w:rPr>
          <w:rFonts w:ascii="Tahoma" w:hAnsi="Tahoma" w:cs="Tahoma"/>
          <w:sz w:val="20"/>
          <w:szCs w:val="20"/>
        </w:rPr>
        <w:t xml:space="preserve">. zm.).  Ilekroć w niniejszej Specyfikacji Istotnych Warunków Zamówienia zastosowane jest pojęcie „ustawa </w:t>
      </w:r>
      <w:proofErr w:type="spellStart"/>
      <w:r w:rsidRPr="002D2832">
        <w:rPr>
          <w:rFonts w:ascii="Tahoma" w:hAnsi="Tahoma" w:cs="Tahoma"/>
          <w:sz w:val="20"/>
          <w:szCs w:val="20"/>
        </w:rPr>
        <w:t>Pzp</w:t>
      </w:r>
      <w:proofErr w:type="spellEnd"/>
      <w:r w:rsidRPr="002D2832">
        <w:rPr>
          <w:rFonts w:ascii="Tahoma" w:hAnsi="Tahoma" w:cs="Tahoma"/>
          <w:sz w:val="20"/>
          <w:szCs w:val="20"/>
        </w:rPr>
        <w:t xml:space="preserve">”, należy przez to rozumieć ustawę Prawo zamówień publicznych, o której mowa </w:t>
      </w:r>
      <w:r w:rsidR="002D2832" w:rsidRPr="002D2832">
        <w:rPr>
          <w:rFonts w:ascii="Tahoma" w:hAnsi="Tahoma" w:cs="Tahoma"/>
          <w:sz w:val="20"/>
          <w:szCs w:val="20"/>
        </w:rPr>
        <w:t>powyżej</w:t>
      </w:r>
      <w:r w:rsidRPr="002D2832">
        <w:rPr>
          <w:rFonts w:ascii="Tahoma" w:hAnsi="Tahoma" w:cs="Tahoma"/>
          <w:sz w:val="20"/>
          <w:szCs w:val="20"/>
        </w:rPr>
        <w:t>.</w:t>
      </w:r>
    </w:p>
    <w:p w:rsidR="00C45F7A" w:rsidRPr="007B1E74" w:rsidRDefault="00C45F7A" w:rsidP="007B1E74">
      <w:pPr>
        <w:spacing w:after="0" w:line="240" w:lineRule="auto"/>
        <w:rPr>
          <w:rFonts w:ascii="Tahoma" w:eastAsia="Times New Roman" w:hAnsi="Tahoma" w:cs="Tahoma"/>
          <w:b/>
          <w:w w:val="150"/>
          <w:sz w:val="10"/>
          <w:szCs w:val="16"/>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4" w:name="_Toc471243895"/>
      <w:r>
        <w:rPr>
          <w:rFonts w:ascii="Tahoma" w:hAnsi="Tahoma" w:cs="Tahoma"/>
          <w:color w:val="0070C0"/>
          <w:sz w:val="20"/>
          <w:szCs w:val="20"/>
          <w:lang w:eastAsia="pl-PL"/>
        </w:rPr>
        <w:t xml:space="preserve">III. </w:t>
      </w:r>
      <w:r w:rsidR="007B1E74" w:rsidRPr="00F70894">
        <w:rPr>
          <w:rFonts w:ascii="Tahoma" w:hAnsi="Tahoma" w:cs="Tahoma"/>
          <w:color w:val="0070C0"/>
          <w:sz w:val="20"/>
          <w:szCs w:val="20"/>
          <w:lang w:eastAsia="pl-PL"/>
        </w:rPr>
        <w:t>OPIS PRZEDMIOTU ZAMÓWIENIA</w:t>
      </w:r>
      <w:bookmarkEnd w:id="4"/>
    </w:p>
    <w:p w:rsidR="00E1382F" w:rsidRPr="0007566A" w:rsidRDefault="00E1382F" w:rsidP="00E1382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bookmarkStart w:id="5" w:name="_Hlk508175955"/>
      <w:bookmarkStart w:id="6" w:name="_Hlk507949101"/>
      <w:r w:rsidRPr="0007566A">
        <w:rPr>
          <w:rFonts w:ascii="Tahoma" w:eastAsia="Times New Roman" w:hAnsi="Tahoma" w:cs="Tahoma"/>
          <w:sz w:val="20"/>
          <w:szCs w:val="20"/>
          <w:lang w:eastAsia="pl-PL"/>
        </w:rPr>
        <w:t xml:space="preserve">Przedmiot zamówienia: </w:t>
      </w:r>
      <w:bookmarkStart w:id="7" w:name="_Hlk7095626"/>
      <w:r w:rsidRPr="0007566A">
        <w:rPr>
          <w:rFonts w:ascii="Tahoma" w:eastAsia="Times New Roman" w:hAnsi="Tahoma" w:cs="Tahoma"/>
          <w:sz w:val="20"/>
          <w:szCs w:val="20"/>
          <w:lang w:eastAsia="pl-PL"/>
        </w:rPr>
        <w:t>„</w:t>
      </w:r>
      <w:bookmarkStart w:id="8" w:name="_Hlk7098196"/>
      <w:r>
        <w:rPr>
          <w:rFonts w:ascii="Tahoma" w:eastAsia="Times New Roman" w:hAnsi="Tahoma" w:cs="Tahoma"/>
          <w:b/>
          <w:bCs/>
          <w:sz w:val="20"/>
          <w:szCs w:val="20"/>
          <w:lang w:eastAsia="pl-PL"/>
        </w:rPr>
        <w:t>Remont dróg gminnych w m. Twardogóra</w:t>
      </w:r>
      <w:bookmarkEnd w:id="8"/>
      <w:r>
        <w:rPr>
          <w:rFonts w:ascii="Tahoma" w:eastAsia="Times New Roman" w:hAnsi="Tahoma" w:cs="Tahoma"/>
          <w:b/>
          <w:bCs/>
          <w:sz w:val="20"/>
          <w:szCs w:val="20"/>
          <w:lang w:eastAsia="pl-PL"/>
        </w:rPr>
        <w:t xml:space="preserve">” </w:t>
      </w:r>
      <w:r w:rsidRPr="0007566A">
        <w:rPr>
          <w:rFonts w:ascii="Tahoma" w:eastAsia="Times New Roman" w:hAnsi="Tahoma" w:cs="Tahoma"/>
          <w:b/>
          <w:bCs/>
          <w:sz w:val="20"/>
          <w:szCs w:val="20"/>
          <w:lang w:eastAsia="pl-PL"/>
        </w:rPr>
        <w:t xml:space="preserve"> </w:t>
      </w:r>
      <w:r w:rsidRPr="0007566A">
        <w:rPr>
          <w:rFonts w:ascii="Tahoma" w:eastAsia="Times New Roman" w:hAnsi="Tahoma" w:cs="Tahoma"/>
          <w:sz w:val="20"/>
          <w:szCs w:val="20"/>
          <w:lang w:eastAsia="pl-PL"/>
        </w:rPr>
        <w:t xml:space="preserve"> </w:t>
      </w:r>
      <w:bookmarkEnd w:id="7"/>
    </w:p>
    <w:p w:rsidR="00E1382F" w:rsidRPr="0007566A" w:rsidRDefault="00E1382F" w:rsidP="00E1382F">
      <w:pPr>
        <w:spacing w:after="0" w:line="240" w:lineRule="auto"/>
        <w:ind w:left="786"/>
        <w:rPr>
          <w:rFonts w:ascii="Tahoma" w:eastAsia="Times New Roman" w:hAnsi="Tahoma" w:cs="Tahoma"/>
          <w:color w:val="000000"/>
          <w:sz w:val="10"/>
          <w:szCs w:val="10"/>
          <w:u w:val="single"/>
          <w:lang w:eastAsia="pl-PL"/>
        </w:rPr>
      </w:pPr>
    </w:p>
    <w:p w:rsidR="00E1382F" w:rsidRPr="002F67BE" w:rsidRDefault="00E1382F" w:rsidP="00E1382F">
      <w:pPr>
        <w:tabs>
          <w:tab w:val="left" w:pos="851"/>
        </w:tabs>
        <w:spacing w:after="0" w:line="240" w:lineRule="auto"/>
        <w:ind w:left="851"/>
        <w:jc w:val="both"/>
        <w:rPr>
          <w:rFonts w:ascii="Tahoma" w:eastAsia="Times New Roman" w:hAnsi="Tahoma" w:cs="Tahoma"/>
          <w:sz w:val="20"/>
          <w:szCs w:val="20"/>
          <w:u w:val="single"/>
          <w:lang w:eastAsia="pl-PL"/>
        </w:rPr>
      </w:pPr>
      <w:r w:rsidRPr="002F67BE">
        <w:rPr>
          <w:rFonts w:ascii="Tahoma" w:eastAsia="Times New Roman" w:hAnsi="Tahoma" w:cs="Tahoma"/>
          <w:sz w:val="20"/>
          <w:szCs w:val="20"/>
          <w:u w:val="single"/>
          <w:lang w:eastAsia="pl-PL"/>
        </w:rPr>
        <w:t>Przedmiot główny:</w:t>
      </w:r>
    </w:p>
    <w:p w:rsidR="00A27007" w:rsidRDefault="00E1382F" w:rsidP="00D9263E">
      <w:pPr>
        <w:tabs>
          <w:tab w:val="left" w:pos="851"/>
        </w:tabs>
        <w:spacing w:after="0" w:line="240" w:lineRule="auto"/>
        <w:ind w:left="851"/>
        <w:jc w:val="both"/>
        <w:rPr>
          <w:rFonts w:ascii="Tahoma" w:eastAsia="Times New Roman" w:hAnsi="Tahoma" w:cs="Tahoma"/>
          <w:sz w:val="20"/>
          <w:szCs w:val="20"/>
          <w:lang w:eastAsia="pl-PL"/>
        </w:rPr>
      </w:pPr>
      <w:r w:rsidRPr="005B31A1">
        <w:rPr>
          <w:rFonts w:ascii="Tahoma" w:eastAsia="Times New Roman" w:hAnsi="Tahoma" w:cs="Tahoma"/>
          <w:sz w:val="20"/>
          <w:szCs w:val="20"/>
          <w:lang w:eastAsia="pl-PL"/>
        </w:rPr>
        <w:t>CPV:</w:t>
      </w:r>
      <w:r w:rsidRPr="005B31A1">
        <w:rPr>
          <w:rFonts w:ascii="Tahoma" w:eastAsia="Times New Roman" w:hAnsi="Tahoma" w:cs="Tahoma"/>
          <w:sz w:val="20"/>
          <w:szCs w:val="20"/>
          <w:lang w:eastAsia="pl-PL"/>
        </w:rPr>
        <w:tab/>
        <w:t>45.23.</w:t>
      </w:r>
      <w:r w:rsidR="00A27007">
        <w:rPr>
          <w:rFonts w:ascii="Tahoma" w:eastAsia="Times New Roman" w:hAnsi="Tahoma" w:cs="Tahoma"/>
          <w:sz w:val="20"/>
          <w:szCs w:val="20"/>
          <w:lang w:eastAsia="pl-PL"/>
        </w:rPr>
        <w:t>32.20-7</w:t>
      </w:r>
      <w:r w:rsidRPr="005B31A1">
        <w:rPr>
          <w:rFonts w:ascii="Tahoma" w:eastAsia="Times New Roman" w:hAnsi="Tahoma" w:cs="Tahoma"/>
          <w:sz w:val="20"/>
          <w:szCs w:val="20"/>
          <w:lang w:eastAsia="pl-PL"/>
        </w:rPr>
        <w:t xml:space="preserve">     Nazewnictwo wg CPV:</w:t>
      </w:r>
      <w:r w:rsidRPr="005B31A1">
        <w:rPr>
          <w:rFonts w:ascii="Tahoma" w:eastAsia="Times New Roman" w:hAnsi="Tahoma" w:cs="Tahoma"/>
          <w:sz w:val="20"/>
          <w:szCs w:val="20"/>
          <w:lang w:eastAsia="pl-PL"/>
        </w:rPr>
        <w:tab/>
        <w:t xml:space="preserve"> Roboty </w:t>
      </w:r>
      <w:r w:rsidR="00A27007">
        <w:rPr>
          <w:rFonts w:ascii="Tahoma" w:eastAsia="Times New Roman" w:hAnsi="Tahoma" w:cs="Tahoma"/>
          <w:sz w:val="20"/>
          <w:szCs w:val="20"/>
          <w:lang w:eastAsia="pl-PL"/>
        </w:rPr>
        <w:t>w zakresie nawierzchni dróg</w:t>
      </w:r>
    </w:p>
    <w:p w:rsidR="00E1382F" w:rsidRDefault="00E1382F" w:rsidP="00E1382F">
      <w:pPr>
        <w:spacing w:after="0" w:line="240" w:lineRule="auto"/>
        <w:ind w:left="851"/>
        <w:jc w:val="both"/>
        <w:rPr>
          <w:rFonts w:ascii="Tahoma" w:eastAsia="Times New Roman" w:hAnsi="Tahoma" w:cs="Tahoma"/>
          <w:sz w:val="20"/>
          <w:szCs w:val="20"/>
          <w:lang w:eastAsia="pl-PL"/>
        </w:rPr>
      </w:pPr>
    </w:p>
    <w:p w:rsidR="004A5787" w:rsidRDefault="00E1382F" w:rsidP="00A27007">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Przedmiotem zamówienia są roboty budowlane polegające na </w:t>
      </w:r>
      <w:r>
        <w:rPr>
          <w:rFonts w:ascii="Tahoma" w:eastAsia="Times New Roman" w:hAnsi="Tahoma" w:cs="Tahoma"/>
          <w:sz w:val="20"/>
          <w:szCs w:val="20"/>
          <w:lang w:eastAsia="pl-PL"/>
        </w:rPr>
        <w:t xml:space="preserve">remoncie dróg gminnych w mieście Twardogóra obejmującym wykonanie nowych nawierzchni jezdni bitumicznych z robotami towarzyszącymi w ulicach: Lipowa, Brzozowa, Młyńska, </w:t>
      </w:r>
      <w:r w:rsidR="00A5674E">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L. Waryńskiego, </w:t>
      </w:r>
      <w:r w:rsidR="00A5674E">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Spokojna, </w:t>
      </w:r>
      <w:r w:rsidR="00A5674E">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Grunwaldzka, I. Paderewskiego, Róż, Tulipanów, Wł. Jagiełły, </w:t>
      </w:r>
      <w:r w:rsidR="00A5674E">
        <w:rPr>
          <w:rFonts w:ascii="Tahoma" w:eastAsia="Times New Roman" w:hAnsi="Tahoma" w:cs="Tahoma"/>
          <w:sz w:val="20"/>
          <w:szCs w:val="20"/>
          <w:lang w:eastAsia="pl-PL"/>
        </w:rPr>
        <w:t xml:space="preserve">Św. Jadwigi, St. Staszica, Szkolna, H. Kołłątaja. </w:t>
      </w:r>
      <w:r w:rsidRPr="0007566A">
        <w:rPr>
          <w:rFonts w:ascii="Tahoma" w:eastAsia="Times New Roman" w:hAnsi="Tahoma" w:cs="Tahoma"/>
          <w:sz w:val="20"/>
          <w:szCs w:val="20"/>
          <w:lang w:eastAsia="pl-PL"/>
        </w:rPr>
        <w:t xml:space="preserve">Przedmiotowe zadanie zostało podzielone na </w:t>
      </w:r>
      <w:r w:rsidR="00A5674E">
        <w:rPr>
          <w:rFonts w:ascii="Tahoma" w:eastAsia="Times New Roman" w:hAnsi="Tahoma" w:cs="Tahoma"/>
          <w:sz w:val="20"/>
          <w:szCs w:val="20"/>
          <w:lang w:eastAsia="pl-PL"/>
        </w:rPr>
        <w:t xml:space="preserve">osiem </w:t>
      </w:r>
      <w:r w:rsidRPr="0007566A">
        <w:rPr>
          <w:rFonts w:ascii="Tahoma" w:eastAsia="Times New Roman" w:hAnsi="Tahoma" w:cs="Tahoma"/>
          <w:sz w:val="20"/>
          <w:szCs w:val="20"/>
          <w:lang w:eastAsia="pl-PL"/>
        </w:rPr>
        <w:t>części. W ramach każdej części niniejszego zamówienia przewidzian</w:t>
      </w:r>
      <w:r w:rsidR="00A5674E">
        <w:rPr>
          <w:rFonts w:ascii="Tahoma" w:eastAsia="Times New Roman" w:hAnsi="Tahoma" w:cs="Tahoma"/>
          <w:sz w:val="20"/>
          <w:szCs w:val="20"/>
          <w:lang w:eastAsia="pl-PL"/>
        </w:rPr>
        <w:t>e są prace remontowe obejmujące</w:t>
      </w:r>
      <w:r w:rsidR="00F978E3">
        <w:rPr>
          <w:rFonts w:ascii="Tahoma" w:eastAsia="Times New Roman" w:hAnsi="Tahoma" w:cs="Tahoma"/>
          <w:sz w:val="20"/>
          <w:szCs w:val="20"/>
          <w:lang w:eastAsia="pl-PL"/>
        </w:rPr>
        <w:t>:</w:t>
      </w:r>
      <w:r w:rsidR="00A27007">
        <w:rPr>
          <w:rFonts w:ascii="Tahoma" w:eastAsia="Times New Roman" w:hAnsi="Tahoma" w:cs="Tahoma"/>
          <w:sz w:val="20"/>
          <w:szCs w:val="20"/>
          <w:lang w:eastAsia="pl-PL"/>
        </w:rPr>
        <w:t xml:space="preserve"> prace przygotowawcze i rozbiórkowe, regulację studzienek, zaworów i urządzeń podziemnych, frezowania istniejących nawierzchni podbudowy i profilowania, ułożenie nowych nawierzchni bitumicznych, w tym warstwy wiążące i ścieralne, oznakowanie drogowe poziome i pionowe, korekty i uzupełnienia chodników. </w:t>
      </w:r>
    </w:p>
    <w:p w:rsidR="004A5787" w:rsidRDefault="004A5787" w:rsidP="00A27007">
      <w:pPr>
        <w:spacing w:after="0" w:line="240" w:lineRule="auto"/>
        <w:ind w:left="851"/>
        <w:jc w:val="both"/>
        <w:rPr>
          <w:rFonts w:ascii="Tahoma" w:eastAsia="Times New Roman" w:hAnsi="Tahoma" w:cs="Tahoma"/>
          <w:sz w:val="20"/>
          <w:szCs w:val="20"/>
          <w:lang w:eastAsia="pl-PL"/>
        </w:rPr>
      </w:pPr>
    </w:p>
    <w:p w:rsidR="008E5504" w:rsidRPr="0007566A" w:rsidRDefault="008E5504" w:rsidP="008E5504">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Do zadań oraz czynności wykonawcy w każdej części należeć będzie wykonanie prac określonych w dokumentacji projektowej, przedmiarach robót (tabelach ceny ryczałtowej)</w:t>
      </w:r>
      <w:r>
        <w:rPr>
          <w:rFonts w:ascii="Tahoma" w:eastAsia="Times New Roman" w:hAnsi="Tahoma" w:cs="Tahoma"/>
          <w:sz w:val="20"/>
          <w:szCs w:val="20"/>
          <w:lang w:eastAsia="pl-PL"/>
        </w:rPr>
        <w:t xml:space="preserve">, </w:t>
      </w:r>
      <w:r w:rsidRPr="0007566A">
        <w:rPr>
          <w:rFonts w:ascii="Tahoma" w:eastAsia="Times New Roman" w:hAnsi="Tahoma" w:cs="Tahoma"/>
          <w:sz w:val="20"/>
          <w:szCs w:val="20"/>
          <w:lang w:eastAsia="pl-PL"/>
        </w:rPr>
        <w:t>specyfikacji technicznej wykonania i odbioru robót</w:t>
      </w:r>
      <w:r>
        <w:rPr>
          <w:rFonts w:ascii="Tahoma" w:eastAsia="Times New Roman" w:hAnsi="Tahoma" w:cs="Tahoma"/>
          <w:sz w:val="20"/>
          <w:szCs w:val="20"/>
          <w:lang w:eastAsia="pl-PL"/>
        </w:rPr>
        <w:t xml:space="preserve"> oraz umowie</w:t>
      </w:r>
      <w:r w:rsidRPr="0007566A">
        <w:rPr>
          <w:rFonts w:ascii="Tahoma" w:eastAsia="Times New Roman" w:hAnsi="Tahoma" w:cs="Tahoma"/>
          <w:sz w:val="20"/>
          <w:szCs w:val="20"/>
          <w:lang w:eastAsia="pl-PL"/>
        </w:rPr>
        <w:t xml:space="preserve">, a w szczególności: </w:t>
      </w:r>
    </w:p>
    <w:p w:rsidR="008E5504" w:rsidRPr="0007566A" w:rsidRDefault="008E5504" w:rsidP="008E5504">
      <w:pPr>
        <w:spacing w:after="0" w:line="240" w:lineRule="auto"/>
        <w:ind w:left="851"/>
        <w:jc w:val="both"/>
        <w:rPr>
          <w:rFonts w:ascii="Tahoma" w:eastAsia="Times New Roman" w:hAnsi="Tahoma" w:cs="Tahoma"/>
          <w:b/>
          <w:sz w:val="20"/>
          <w:szCs w:val="20"/>
          <w:lang w:eastAsia="pl-PL"/>
        </w:rPr>
      </w:pPr>
      <w:bookmarkStart w:id="9" w:name="_Hlk7009387"/>
      <w:bookmarkStart w:id="10" w:name="_Hlk7173214"/>
      <w:r w:rsidRPr="0007566A">
        <w:rPr>
          <w:rFonts w:ascii="Tahoma" w:eastAsia="Times New Roman" w:hAnsi="Tahoma" w:cs="Tahoma"/>
          <w:b/>
          <w:sz w:val="20"/>
          <w:szCs w:val="20"/>
          <w:lang w:eastAsia="pl-PL"/>
        </w:rPr>
        <w:t xml:space="preserve">Część I </w:t>
      </w:r>
      <w:r w:rsidR="002B5B16">
        <w:rPr>
          <w:rFonts w:ascii="Tahoma" w:eastAsia="Times New Roman" w:hAnsi="Tahoma" w:cs="Tahoma"/>
          <w:b/>
          <w:sz w:val="20"/>
          <w:szCs w:val="20"/>
          <w:lang w:eastAsia="pl-PL"/>
        </w:rPr>
        <w:t>Remont dróg gminnych w ulicy: Lipowej (etap 1 i 2</w:t>
      </w:r>
      <w:r w:rsidR="0041577B">
        <w:rPr>
          <w:rFonts w:ascii="Tahoma" w:eastAsia="Times New Roman" w:hAnsi="Tahoma" w:cs="Tahoma"/>
          <w:b/>
          <w:sz w:val="20"/>
          <w:szCs w:val="20"/>
          <w:lang w:eastAsia="pl-PL"/>
        </w:rPr>
        <w:t xml:space="preserve"> dł. 1172mb</w:t>
      </w:r>
      <w:r w:rsidR="0005538F">
        <w:rPr>
          <w:rFonts w:ascii="Tahoma" w:eastAsia="Times New Roman" w:hAnsi="Tahoma" w:cs="Tahoma"/>
          <w:b/>
          <w:sz w:val="20"/>
          <w:szCs w:val="20"/>
          <w:lang w:eastAsia="pl-PL"/>
        </w:rPr>
        <w:t>)</w:t>
      </w:r>
      <w:r w:rsidR="002B5B16">
        <w:rPr>
          <w:rFonts w:ascii="Tahoma" w:eastAsia="Times New Roman" w:hAnsi="Tahoma" w:cs="Tahoma"/>
          <w:b/>
          <w:sz w:val="20"/>
          <w:szCs w:val="20"/>
          <w:lang w:eastAsia="pl-PL"/>
        </w:rPr>
        <w:t xml:space="preserve">, Brzozowej </w:t>
      </w:r>
      <w:r w:rsidR="0005538F">
        <w:rPr>
          <w:rFonts w:ascii="Tahoma" w:eastAsia="Times New Roman" w:hAnsi="Tahoma" w:cs="Tahoma"/>
          <w:b/>
          <w:sz w:val="20"/>
          <w:szCs w:val="20"/>
          <w:lang w:eastAsia="pl-PL"/>
        </w:rPr>
        <w:t>(</w:t>
      </w:r>
      <w:r w:rsidR="0041577B">
        <w:rPr>
          <w:rFonts w:ascii="Tahoma" w:eastAsia="Times New Roman" w:hAnsi="Tahoma" w:cs="Tahoma"/>
          <w:b/>
          <w:sz w:val="20"/>
          <w:szCs w:val="20"/>
          <w:lang w:eastAsia="pl-PL"/>
        </w:rPr>
        <w:t>dł. 133mb</w:t>
      </w:r>
      <w:r w:rsidR="0005538F">
        <w:rPr>
          <w:rFonts w:ascii="Tahoma" w:eastAsia="Times New Roman" w:hAnsi="Tahoma" w:cs="Tahoma"/>
          <w:b/>
          <w:sz w:val="20"/>
          <w:szCs w:val="20"/>
          <w:lang w:eastAsia="pl-PL"/>
        </w:rPr>
        <w:t>)</w:t>
      </w:r>
      <w:r w:rsidR="0041577B">
        <w:rPr>
          <w:rFonts w:ascii="Tahoma" w:eastAsia="Times New Roman" w:hAnsi="Tahoma" w:cs="Tahoma"/>
          <w:b/>
          <w:sz w:val="20"/>
          <w:szCs w:val="20"/>
          <w:lang w:eastAsia="pl-PL"/>
        </w:rPr>
        <w:t xml:space="preserve"> </w:t>
      </w:r>
      <w:r w:rsidR="002B5B16">
        <w:rPr>
          <w:rFonts w:ascii="Tahoma" w:eastAsia="Times New Roman" w:hAnsi="Tahoma" w:cs="Tahoma"/>
          <w:b/>
          <w:sz w:val="20"/>
          <w:szCs w:val="20"/>
          <w:lang w:eastAsia="pl-PL"/>
        </w:rPr>
        <w:t xml:space="preserve">i Młyńskiej </w:t>
      </w:r>
      <w:r w:rsidR="0005538F">
        <w:rPr>
          <w:rFonts w:ascii="Tahoma" w:eastAsia="Times New Roman" w:hAnsi="Tahoma" w:cs="Tahoma"/>
          <w:b/>
          <w:sz w:val="20"/>
          <w:szCs w:val="20"/>
          <w:lang w:eastAsia="pl-PL"/>
        </w:rPr>
        <w:t xml:space="preserve">(dł. 207 </w:t>
      </w:r>
      <w:proofErr w:type="spellStart"/>
      <w:r w:rsidR="0005538F">
        <w:rPr>
          <w:rFonts w:ascii="Tahoma" w:eastAsia="Times New Roman" w:hAnsi="Tahoma" w:cs="Tahoma"/>
          <w:b/>
          <w:sz w:val="20"/>
          <w:szCs w:val="20"/>
          <w:lang w:eastAsia="pl-PL"/>
        </w:rPr>
        <w:t>mb</w:t>
      </w:r>
      <w:proofErr w:type="spellEnd"/>
      <w:r w:rsidR="0005538F">
        <w:rPr>
          <w:rFonts w:ascii="Tahoma" w:eastAsia="Times New Roman" w:hAnsi="Tahoma" w:cs="Tahoma"/>
          <w:b/>
          <w:sz w:val="20"/>
          <w:szCs w:val="20"/>
          <w:lang w:eastAsia="pl-PL"/>
        </w:rPr>
        <w:t xml:space="preserve">) </w:t>
      </w:r>
      <w:r w:rsidR="002B5B16">
        <w:rPr>
          <w:rFonts w:ascii="Tahoma" w:eastAsia="Times New Roman" w:hAnsi="Tahoma" w:cs="Tahoma"/>
          <w:b/>
          <w:sz w:val="20"/>
          <w:szCs w:val="20"/>
          <w:lang w:eastAsia="pl-PL"/>
        </w:rPr>
        <w:t>w Twardogórze</w:t>
      </w:r>
      <w:r w:rsidRPr="0007566A">
        <w:rPr>
          <w:rFonts w:ascii="Tahoma" w:eastAsia="Times New Roman" w:hAnsi="Tahoma" w:cs="Tahoma"/>
          <w:b/>
          <w:sz w:val="20"/>
          <w:szCs w:val="20"/>
          <w:lang w:eastAsia="pl-PL"/>
        </w:rPr>
        <w:t xml:space="preserve"> </w:t>
      </w:r>
    </w:p>
    <w:p w:rsidR="00CF566D" w:rsidRDefault="00611F78" w:rsidP="00CF566D">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Roboty przygotow</w:t>
      </w:r>
      <w:r w:rsidR="00CF566D">
        <w:rPr>
          <w:rFonts w:ascii="Tahoma" w:eastAsia="Times New Roman" w:hAnsi="Tahoma" w:cs="Tahoma"/>
          <w:sz w:val="20"/>
          <w:szCs w:val="20"/>
          <w:lang w:eastAsia="pl-PL"/>
        </w:rPr>
        <w:t xml:space="preserve">awcze </w:t>
      </w:r>
      <w:r w:rsidR="008E5504" w:rsidRPr="0007566A">
        <w:rPr>
          <w:rFonts w:ascii="Tahoma" w:eastAsia="Times New Roman" w:hAnsi="Tahoma" w:cs="Tahoma"/>
          <w:sz w:val="20"/>
          <w:szCs w:val="20"/>
          <w:lang w:eastAsia="pl-PL"/>
        </w:rPr>
        <w:t xml:space="preserve">w tym: </w:t>
      </w:r>
      <w:r w:rsidR="00CF566D">
        <w:rPr>
          <w:rFonts w:ascii="Tahoma" w:eastAsia="Times New Roman" w:hAnsi="Tahoma" w:cs="Tahoma"/>
          <w:sz w:val="20"/>
          <w:szCs w:val="20"/>
          <w:lang w:eastAsia="pl-PL"/>
        </w:rPr>
        <w:t>wytyczenia i pomiary, roboty rozbiórkowe, roboty ziemne,</w:t>
      </w:r>
    </w:p>
    <w:p w:rsidR="00CF566D" w:rsidRDefault="00CF566D" w:rsidP="008E5504">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Regulacja pionowa studzienek i skrzynek urządzeń podziemnych,</w:t>
      </w:r>
    </w:p>
    <w:p w:rsidR="00CF566D" w:rsidRDefault="00CF566D" w:rsidP="008E5504">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Podbudowy w tym: profilowania i zagęszczenia, oczyszczenie i skropienie, wyrównania i uzupełnienia</w:t>
      </w:r>
      <w:r w:rsidR="00371F0D">
        <w:rPr>
          <w:rFonts w:ascii="Tahoma" w:eastAsia="Times New Roman" w:hAnsi="Tahoma" w:cs="Tahoma"/>
          <w:sz w:val="20"/>
          <w:szCs w:val="20"/>
          <w:lang w:eastAsia="pl-PL"/>
        </w:rPr>
        <w:t xml:space="preserve"> podbudowy, </w:t>
      </w:r>
    </w:p>
    <w:p w:rsidR="00CF566D" w:rsidRDefault="00CF566D" w:rsidP="008E5504">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Nawierzchnie w tym: </w:t>
      </w:r>
      <w:r w:rsidR="0041577B">
        <w:rPr>
          <w:rFonts w:ascii="Tahoma" w:eastAsia="Times New Roman" w:hAnsi="Tahoma" w:cs="Tahoma"/>
          <w:sz w:val="20"/>
          <w:szCs w:val="20"/>
          <w:lang w:eastAsia="pl-PL"/>
        </w:rPr>
        <w:t>frezowania, warstwa wiążąca, warstwa ścieralna, nawierzchnie zjazdów z kostki betonowej,</w:t>
      </w:r>
    </w:p>
    <w:p w:rsidR="0041577B" w:rsidRDefault="0041577B" w:rsidP="008E5504">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Oznakowanie poziome i pionowe,</w:t>
      </w:r>
    </w:p>
    <w:p w:rsidR="0041577B" w:rsidRDefault="0041577B" w:rsidP="008E5504">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Elementy ulic w tym: uzupełnienia i przełożenie krawężników i obrzeży, montaż korytek odpływowych, nawierzchnie chodników </w:t>
      </w:r>
      <w:bookmarkStart w:id="11" w:name="_Hlk7017310"/>
      <w:r>
        <w:rPr>
          <w:rFonts w:ascii="Tahoma" w:eastAsia="Times New Roman" w:hAnsi="Tahoma" w:cs="Tahoma"/>
          <w:sz w:val="20"/>
          <w:szCs w:val="20"/>
          <w:lang w:eastAsia="pl-PL"/>
        </w:rPr>
        <w:t>i zieleń drogowa</w:t>
      </w:r>
      <w:bookmarkEnd w:id="11"/>
      <w:r>
        <w:rPr>
          <w:rFonts w:ascii="Tahoma" w:eastAsia="Times New Roman" w:hAnsi="Tahoma" w:cs="Tahoma"/>
          <w:sz w:val="20"/>
          <w:szCs w:val="20"/>
          <w:lang w:eastAsia="pl-PL"/>
        </w:rPr>
        <w:t>, pobocza,</w:t>
      </w:r>
      <w:bookmarkEnd w:id="9"/>
    </w:p>
    <w:p w:rsidR="0005538F" w:rsidRPr="0007566A" w:rsidRDefault="0005538F" w:rsidP="0005538F">
      <w:pPr>
        <w:spacing w:after="0" w:line="240" w:lineRule="auto"/>
        <w:ind w:left="851"/>
        <w:jc w:val="both"/>
        <w:rPr>
          <w:rFonts w:ascii="Tahoma" w:eastAsia="Times New Roman" w:hAnsi="Tahoma" w:cs="Tahoma"/>
          <w:b/>
          <w:sz w:val="20"/>
          <w:szCs w:val="20"/>
          <w:lang w:eastAsia="pl-PL"/>
        </w:rPr>
      </w:pPr>
      <w:bookmarkStart w:id="12" w:name="_Hlk7073561"/>
      <w:r w:rsidRPr="0007566A">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I</w:t>
      </w:r>
      <w:r w:rsidRPr="0007566A">
        <w:rPr>
          <w:rFonts w:ascii="Tahoma" w:eastAsia="Times New Roman" w:hAnsi="Tahoma" w:cs="Tahoma"/>
          <w:b/>
          <w:sz w:val="20"/>
          <w:szCs w:val="20"/>
          <w:lang w:eastAsia="pl-PL"/>
        </w:rPr>
        <w:t xml:space="preserve">I </w:t>
      </w:r>
      <w:r>
        <w:rPr>
          <w:rFonts w:ascii="Tahoma" w:eastAsia="Times New Roman" w:hAnsi="Tahoma" w:cs="Tahoma"/>
          <w:b/>
          <w:sz w:val="20"/>
          <w:szCs w:val="20"/>
          <w:lang w:eastAsia="pl-PL"/>
        </w:rPr>
        <w:t xml:space="preserve">Remont dróg gminnych w ulicy: L. Waryńskiego (dł. 260 </w:t>
      </w:r>
      <w:proofErr w:type="spellStart"/>
      <w:r>
        <w:rPr>
          <w:rFonts w:ascii="Tahoma" w:eastAsia="Times New Roman" w:hAnsi="Tahoma" w:cs="Tahoma"/>
          <w:b/>
          <w:sz w:val="20"/>
          <w:szCs w:val="20"/>
          <w:lang w:eastAsia="pl-PL"/>
        </w:rPr>
        <w:t>mb</w:t>
      </w:r>
      <w:proofErr w:type="spellEnd"/>
      <w:r>
        <w:rPr>
          <w:rFonts w:ascii="Tahoma" w:eastAsia="Times New Roman" w:hAnsi="Tahoma" w:cs="Tahoma"/>
          <w:b/>
          <w:sz w:val="20"/>
          <w:szCs w:val="20"/>
          <w:lang w:eastAsia="pl-PL"/>
        </w:rPr>
        <w:t>) i Spokojnej (dł. 191mb) w Twardogórze</w:t>
      </w:r>
      <w:r w:rsidRPr="0007566A">
        <w:rPr>
          <w:rFonts w:ascii="Tahoma" w:eastAsia="Times New Roman" w:hAnsi="Tahoma" w:cs="Tahoma"/>
          <w:b/>
          <w:sz w:val="20"/>
          <w:szCs w:val="20"/>
          <w:lang w:eastAsia="pl-PL"/>
        </w:rPr>
        <w:t xml:space="preserve"> </w:t>
      </w:r>
    </w:p>
    <w:p w:rsidR="0005538F" w:rsidRDefault="0005538F" w:rsidP="0005538F">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Roboty przygotowawcze </w:t>
      </w:r>
      <w:r w:rsidRPr="0007566A">
        <w:rPr>
          <w:rFonts w:ascii="Tahoma" w:eastAsia="Times New Roman" w:hAnsi="Tahoma" w:cs="Tahoma"/>
          <w:sz w:val="20"/>
          <w:szCs w:val="20"/>
          <w:lang w:eastAsia="pl-PL"/>
        </w:rPr>
        <w:t xml:space="preserve">w tym: </w:t>
      </w:r>
      <w:r>
        <w:rPr>
          <w:rFonts w:ascii="Tahoma" w:eastAsia="Times New Roman" w:hAnsi="Tahoma" w:cs="Tahoma"/>
          <w:sz w:val="20"/>
          <w:szCs w:val="20"/>
          <w:lang w:eastAsia="pl-PL"/>
        </w:rPr>
        <w:t>wytyczenia i pomiary, roboty rozbiórkowe, roboty ziemne,</w:t>
      </w:r>
    </w:p>
    <w:p w:rsidR="0005538F" w:rsidRDefault="0005538F" w:rsidP="0005538F">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Regulacja pionowa studzienek i skrzynek urządzeń podziemnych,</w:t>
      </w:r>
    </w:p>
    <w:p w:rsidR="0005538F" w:rsidRDefault="0005538F" w:rsidP="0005538F">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Podbudowy w tym: profilowania i zagęszczenia, oczyszczenie i skropienie, wyrównania i uzupełnienia</w:t>
      </w:r>
      <w:r w:rsidR="00371F0D">
        <w:rPr>
          <w:rFonts w:ascii="Tahoma" w:eastAsia="Times New Roman" w:hAnsi="Tahoma" w:cs="Tahoma"/>
          <w:sz w:val="20"/>
          <w:szCs w:val="20"/>
          <w:lang w:eastAsia="pl-PL"/>
        </w:rPr>
        <w:t xml:space="preserve"> podbudowy, </w:t>
      </w:r>
    </w:p>
    <w:p w:rsidR="0005538F" w:rsidRDefault="0005538F" w:rsidP="0005538F">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Nawierzchnie w tym: frezowania, warstwa wiążąca, warstwa ścieralna, nawierzchnie zjazdów z kostki betonowej,</w:t>
      </w:r>
    </w:p>
    <w:p w:rsidR="0005538F" w:rsidRDefault="0005538F" w:rsidP="0005538F">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lastRenderedPageBreak/>
        <w:t>Oznakowanie poziome i pionowe,</w:t>
      </w:r>
    </w:p>
    <w:p w:rsidR="0041577B" w:rsidRDefault="0005538F" w:rsidP="0005538F">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Elementy ulic w tym: uzupełnienia i przełożenie krawężników i obrzeży, montaż korytek odpływowych, nawierzchnie chodników i zieleń drogowa, pobocza,</w:t>
      </w:r>
    </w:p>
    <w:p w:rsidR="00E867CE" w:rsidRPr="0007566A" w:rsidRDefault="00E867CE" w:rsidP="00E867CE">
      <w:pPr>
        <w:spacing w:after="0" w:line="240" w:lineRule="auto"/>
        <w:ind w:left="851"/>
        <w:jc w:val="both"/>
        <w:rPr>
          <w:rFonts w:ascii="Tahoma" w:eastAsia="Times New Roman" w:hAnsi="Tahoma" w:cs="Tahoma"/>
          <w:b/>
          <w:sz w:val="20"/>
          <w:szCs w:val="20"/>
          <w:lang w:eastAsia="pl-PL"/>
        </w:rPr>
      </w:pPr>
      <w:bookmarkStart w:id="13" w:name="_Hlk7017387"/>
      <w:r w:rsidRPr="0007566A">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II</w:t>
      </w:r>
      <w:r w:rsidRPr="0007566A">
        <w:rPr>
          <w:rFonts w:ascii="Tahoma" w:eastAsia="Times New Roman" w:hAnsi="Tahoma" w:cs="Tahoma"/>
          <w:b/>
          <w:sz w:val="20"/>
          <w:szCs w:val="20"/>
          <w:lang w:eastAsia="pl-PL"/>
        </w:rPr>
        <w:t xml:space="preserve">I </w:t>
      </w:r>
      <w:r>
        <w:rPr>
          <w:rFonts w:ascii="Tahoma" w:eastAsia="Times New Roman" w:hAnsi="Tahoma" w:cs="Tahoma"/>
          <w:b/>
          <w:sz w:val="20"/>
          <w:szCs w:val="20"/>
          <w:lang w:eastAsia="pl-PL"/>
        </w:rPr>
        <w:t>Remont drogi gminnej w ulicy Grunwaldzkiej (dł. 276mb) w Twardogórze</w:t>
      </w:r>
      <w:r w:rsidRPr="0007566A">
        <w:rPr>
          <w:rFonts w:ascii="Tahoma" w:eastAsia="Times New Roman" w:hAnsi="Tahoma" w:cs="Tahoma"/>
          <w:b/>
          <w:sz w:val="20"/>
          <w:szCs w:val="20"/>
          <w:lang w:eastAsia="pl-PL"/>
        </w:rPr>
        <w:t xml:space="preserve"> </w:t>
      </w:r>
    </w:p>
    <w:p w:rsidR="00E867CE" w:rsidRDefault="00E867CE" w:rsidP="00E867CE">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Roboty przygotowawcze </w:t>
      </w:r>
      <w:r w:rsidRPr="0007566A">
        <w:rPr>
          <w:rFonts w:ascii="Tahoma" w:eastAsia="Times New Roman" w:hAnsi="Tahoma" w:cs="Tahoma"/>
          <w:sz w:val="20"/>
          <w:szCs w:val="20"/>
          <w:lang w:eastAsia="pl-PL"/>
        </w:rPr>
        <w:t xml:space="preserve">w tym: </w:t>
      </w:r>
      <w:r>
        <w:rPr>
          <w:rFonts w:ascii="Tahoma" w:eastAsia="Times New Roman" w:hAnsi="Tahoma" w:cs="Tahoma"/>
          <w:sz w:val="20"/>
          <w:szCs w:val="20"/>
          <w:lang w:eastAsia="pl-PL"/>
        </w:rPr>
        <w:t>wytyczenia i pomiary, roboty rozbiórkowe, roboty ziemne,</w:t>
      </w:r>
    </w:p>
    <w:p w:rsidR="00E867CE" w:rsidRDefault="00E867CE" w:rsidP="00E867CE">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Regulacja pionowa studzienek i skrzynek urządzeń podziemnych,</w:t>
      </w:r>
    </w:p>
    <w:p w:rsidR="00E867CE" w:rsidRDefault="00E867CE" w:rsidP="00E867CE">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Podbudowy w tym: profilowania i zagęszczenia, oczyszczenie i skropienie, wyrównania i uzupełnienia</w:t>
      </w:r>
      <w:r w:rsidR="00371F0D">
        <w:rPr>
          <w:rFonts w:ascii="Tahoma" w:eastAsia="Times New Roman" w:hAnsi="Tahoma" w:cs="Tahoma"/>
          <w:sz w:val="20"/>
          <w:szCs w:val="20"/>
          <w:lang w:eastAsia="pl-PL"/>
        </w:rPr>
        <w:t xml:space="preserve">, podbudowy, </w:t>
      </w:r>
    </w:p>
    <w:p w:rsidR="00E867CE" w:rsidRDefault="00E867CE" w:rsidP="00E867CE">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Nawierzchnie w tym: frezowania, warstwa wiążąca, warstwa ścieralna, nawierzchnie zjazdów z kostki betonowej,</w:t>
      </w:r>
    </w:p>
    <w:p w:rsidR="00E867CE" w:rsidRDefault="00E867CE" w:rsidP="00E867CE">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Oznakowanie poziome i pionowe,</w:t>
      </w:r>
    </w:p>
    <w:p w:rsidR="0005538F" w:rsidRDefault="00E867CE" w:rsidP="00E867CE">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Elementy ulic w tym: uzupełnienia i przełożenie krawężników i obrzeży, montaż korytek odpływowych, nawierzchnie chodników,</w:t>
      </w:r>
    </w:p>
    <w:bookmarkEnd w:id="13"/>
    <w:p w:rsidR="00E867CE" w:rsidRPr="0007566A" w:rsidRDefault="00E867CE" w:rsidP="00E867CE">
      <w:pPr>
        <w:spacing w:after="0" w:line="240" w:lineRule="auto"/>
        <w:ind w:left="851"/>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t>Część I</w:t>
      </w:r>
      <w:r>
        <w:rPr>
          <w:rFonts w:ascii="Tahoma" w:eastAsia="Times New Roman" w:hAnsi="Tahoma" w:cs="Tahoma"/>
          <w:b/>
          <w:sz w:val="20"/>
          <w:szCs w:val="20"/>
          <w:lang w:eastAsia="pl-PL"/>
        </w:rPr>
        <w:t>V</w:t>
      </w:r>
      <w:r w:rsidRPr="0007566A">
        <w:rPr>
          <w:rFonts w:ascii="Tahoma" w:eastAsia="Times New Roman" w:hAnsi="Tahoma" w:cs="Tahoma"/>
          <w:b/>
          <w:sz w:val="20"/>
          <w:szCs w:val="20"/>
          <w:lang w:eastAsia="pl-PL"/>
        </w:rPr>
        <w:t xml:space="preserve"> </w:t>
      </w:r>
      <w:r>
        <w:rPr>
          <w:rFonts w:ascii="Tahoma" w:eastAsia="Times New Roman" w:hAnsi="Tahoma" w:cs="Tahoma"/>
          <w:b/>
          <w:sz w:val="20"/>
          <w:szCs w:val="20"/>
          <w:lang w:eastAsia="pl-PL"/>
        </w:rPr>
        <w:t xml:space="preserve">Remont drogi gminnej w ulicy I. Paderewskiego (dł. 351 </w:t>
      </w:r>
      <w:proofErr w:type="spellStart"/>
      <w:r>
        <w:rPr>
          <w:rFonts w:ascii="Tahoma" w:eastAsia="Times New Roman" w:hAnsi="Tahoma" w:cs="Tahoma"/>
          <w:b/>
          <w:sz w:val="20"/>
          <w:szCs w:val="20"/>
          <w:lang w:eastAsia="pl-PL"/>
        </w:rPr>
        <w:t>mb</w:t>
      </w:r>
      <w:proofErr w:type="spellEnd"/>
      <w:r>
        <w:rPr>
          <w:rFonts w:ascii="Tahoma" w:eastAsia="Times New Roman" w:hAnsi="Tahoma" w:cs="Tahoma"/>
          <w:b/>
          <w:sz w:val="20"/>
          <w:szCs w:val="20"/>
          <w:lang w:eastAsia="pl-PL"/>
        </w:rPr>
        <w:t>) w Twardogórze</w:t>
      </w:r>
      <w:r w:rsidRPr="0007566A">
        <w:rPr>
          <w:rFonts w:ascii="Tahoma" w:eastAsia="Times New Roman" w:hAnsi="Tahoma" w:cs="Tahoma"/>
          <w:b/>
          <w:sz w:val="20"/>
          <w:szCs w:val="20"/>
          <w:lang w:eastAsia="pl-PL"/>
        </w:rPr>
        <w:t xml:space="preserve"> </w:t>
      </w:r>
    </w:p>
    <w:p w:rsidR="00E867CE" w:rsidRDefault="00E867CE" w:rsidP="00E867CE">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Roboty przygotowawcze </w:t>
      </w:r>
      <w:r w:rsidRPr="0007566A">
        <w:rPr>
          <w:rFonts w:ascii="Tahoma" w:eastAsia="Times New Roman" w:hAnsi="Tahoma" w:cs="Tahoma"/>
          <w:sz w:val="20"/>
          <w:szCs w:val="20"/>
          <w:lang w:eastAsia="pl-PL"/>
        </w:rPr>
        <w:t xml:space="preserve">w tym: </w:t>
      </w:r>
      <w:r>
        <w:rPr>
          <w:rFonts w:ascii="Tahoma" w:eastAsia="Times New Roman" w:hAnsi="Tahoma" w:cs="Tahoma"/>
          <w:sz w:val="20"/>
          <w:szCs w:val="20"/>
          <w:lang w:eastAsia="pl-PL"/>
        </w:rPr>
        <w:t>wytyczenia i pomiary, roboty rozbiórkowe, roboty ziemne,</w:t>
      </w:r>
    </w:p>
    <w:p w:rsidR="00E867CE" w:rsidRDefault="00E867CE" w:rsidP="00E867CE">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Regulacja pionowa studzienek i skrzynek urządzeń podziemnych,</w:t>
      </w:r>
    </w:p>
    <w:p w:rsidR="00E867CE" w:rsidRDefault="00E867CE" w:rsidP="00E867CE">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Podbudowy w tym: profilowania i zagęszczenia, oczyszczenie i skropienie, wyrównania</w:t>
      </w:r>
      <w:r w:rsidR="003115BE">
        <w:rPr>
          <w:rFonts w:ascii="Tahoma" w:eastAsia="Times New Roman" w:hAnsi="Tahoma" w:cs="Tahoma"/>
          <w:sz w:val="20"/>
          <w:szCs w:val="20"/>
          <w:lang w:eastAsia="pl-PL"/>
        </w:rPr>
        <w:t>, wzmocnienia</w:t>
      </w:r>
      <w:r>
        <w:rPr>
          <w:rFonts w:ascii="Tahoma" w:eastAsia="Times New Roman" w:hAnsi="Tahoma" w:cs="Tahoma"/>
          <w:sz w:val="20"/>
          <w:szCs w:val="20"/>
          <w:lang w:eastAsia="pl-PL"/>
        </w:rPr>
        <w:t xml:space="preserve"> i uzupełnienia</w:t>
      </w:r>
      <w:r w:rsidR="00371F0D">
        <w:rPr>
          <w:rFonts w:ascii="Tahoma" w:eastAsia="Times New Roman" w:hAnsi="Tahoma" w:cs="Tahoma"/>
          <w:sz w:val="20"/>
          <w:szCs w:val="20"/>
          <w:lang w:eastAsia="pl-PL"/>
        </w:rPr>
        <w:t xml:space="preserve"> podbudowy, </w:t>
      </w:r>
    </w:p>
    <w:p w:rsidR="00E867CE" w:rsidRDefault="00E867CE" w:rsidP="00E867CE">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Nawierzchnie w tym: frezowania, warstwa wiążąca, warstwa ścieralna,</w:t>
      </w:r>
    </w:p>
    <w:p w:rsidR="00E867CE" w:rsidRDefault="00E867CE" w:rsidP="00E867CE">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Oznakowanie poziome i pionowe,</w:t>
      </w:r>
    </w:p>
    <w:p w:rsidR="00E867CE" w:rsidRPr="0007566A" w:rsidRDefault="00E867CE" w:rsidP="00E867CE">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Elementy ulic w tym: uzupełnienia i przełożenie krawężników i obrzeży, </w:t>
      </w:r>
      <w:r w:rsidR="003115BE">
        <w:rPr>
          <w:rFonts w:ascii="Tahoma" w:eastAsia="Times New Roman" w:hAnsi="Tahoma" w:cs="Tahoma"/>
          <w:sz w:val="20"/>
          <w:szCs w:val="20"/>
          <w:lang w:eastAsia="pl-PL"/>
        </w:rPr>
        <w:t>naw</w:t>
      </w:r>
      <w:r>
        <w:rPr>
          <w:rFonts w:ascii="Tahoma" w:eastAsia="Times New Roman" w:hAnsi="Tahoma" w:cs="Tahoma"/>
          <w:sz w:val="20"/>
          <w:szCs w:val="20"/>
          <w:lang w:eastAsia="pl-PL"/>
        </w:rPr>
        <w:t>ierzchnie chodników</w:t>
      </w:r>
      <w:r w:rsidR="000E0008">
        <w:rPr>
          <w:rFonts w:ascii="Tahoma" w:eastAsia="Times New Roman" w:hAnsi="Tahoma" w:cs="Tahoma"/>
          <w:sz w:val="20"/>
          <w:szCs w:val="20"/>
          <w:lang w:eastAsia="pl-PL"/>
        </w:rPr>
        <w:t>,</w:t>
      </w:r>
    </w:p>
    <w:p w:rsidR="003115BE" w:rsidRPr="0007566A" w:rsidRDefault="003115BE" w:rsidP="003115BE">
      <w:pPr>
        <w:spacing w:after="0" w:line="240" w:lineRule="auto"/>
        <w:ind w:left="851"/>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V</w:t>
      </w:r>
      <w:r w:rsidRPr="0007566A">
        <w:rPr>
          <w:rFonts w:ascii="Tahoma" w:eastAsia="Times New Roman" w:hAnsi="Tahoma" w:cs="Tahoma"/>
          <w:b/>
          <w:sz w:val="20"/>
          <w:szCs w:val="20"/>
          <w:lang w:eastAsia="pl-PL"/>
        </w:rPr>
        <w:t xml:space="preserve"> </w:t>
      </w:r>
      <w:r>
        <w:rPr>
          <w:rFonts w:ascii="Tahoma" w:eastAsia="Times New Roman" w:hAnsi="Tahoma" w:cs="Tahoma"/>
          <w:b/>
          <w:sz w:val="20"/>
          <w:szCs w:val="20"/>
          <w:lang w:eastAsia="pl-PL"/>
        </w:rPr>
        <w:t xml:space="preserve">Remont dróg gminnych w ulicy: Róż (dł. 149mb) i Tulipanów (dł. 280 </w:t>
      </w:r>
      <w:proofErr w:type="spellStart"/>
      <w:r>
        <w:rPr>
          <w:rFonts w:ascii="Tahoma" w:eastAsia="Times New Roman" w:hAnsi="Tahoma" w:cs="Tahoma"/>
          <w:b/>
          <w:sz w:val="20"/>
          <w:szCs w:val="20"/>
          <w:lang w:eastAsia="pl-PL"/>
        </w:rPr>
        <w:t>mb</w:t>
      </w:r>
      <w:proofErr w:type="spellEnd"/>
      <w:r>
        <w:rPr>
          <w:rFonts w:ascii="Tahoma" w:eastAsia="Times New Roman" w:hAnsi="Tahoma" w:cs="Tahoma"/>
          <w:b/>
          <w:sz w:val="20"/>
          <w:szCs w:val="20"/>
          <w:lang w:eastAsia="pl-PL"/>
        </w:rPr>
        <w:t>) w Twardogórze</w:t>
      </w:r>
      <w:r w:rsidRPr="0007566A">
        <w:rPr>
          <w:rFonts w:ascii="Tahoma" w:eastAsia="Times New Roman" w:hAnsi="Tahoma" w:cs="Tahoma"/>
          <w:b/>
          <w:sz w:val="20"/>
          <w:szCs w:val="20"/>
          <w:lang w:eastAsia="pl-PL"/>
        </w:rPr>
        <w:t xml:space="preserve"> </w:t>
      </w:r>
    </w:p>
    <w:p w:rsidR="003115BE" w:rsidRDefault="003115BE" w:rsidP="003115BE">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Roboty przygotowawcze </w:t>
      </w:r>
      <w:r w:rsidRPr="0007566A">
        <w:rPr>
          <w:rFonts w:ascii="Tahoma" w:eastAsia="Times New Roman" w:hAnsi="Tahoma" w:cs="Tahoma"/>
          <w:sz w:val="20"/>
          <w:szCs w:val="20"/>
          <w:lang w:eastAsia="pl-PL"/>
        </w:rPr>
        <w:t xml:space="preserve">w tym: </w:t>
      </w:r>
      <w:r>
        <w:rPr>
          <w:rFonts w:ascii="Tahoma" w:eastAsia="Times New Roman" w:hAnsi="Tahoma" w:cs="Tahoma"/>
          <w:sz w:val="20"/>
          <w:szCs w:val="20"/>
          <w:lang w:eastAsia="pl-PL"/>
        </w:rPr>
        <w:t xml:space="preserve">wytyczenia i pomiary, roboty rozbiórkowe, </w:t>
      </w:r>
      <w:bookmarkStart w:id="14" w:name="_Hlk7017527"/>
      <w:r>
        <w:rPr>
          <w:rFonts w:ascii="Tahoma" w:eastAsia="Times New Roman" w:hAnsi="Tahoma" w:cs="Tahoma"/>
          <w:sz w:val="20"/>
          <w:szCs w:val="20"/>
          <w:lang w:eastAsia="pl-PL"/>
        </w:rPr>
        <w:t>wycinka drzew</w:t>
      </w:r>
      <w:bookmarkEnd w:id="14"/>
      <w:r>
        <w:rPr>
          <w:rFonts w:ascii="Tahoma" w:eastAsia="Times New Roman" w:hAnsi="Tahoma" w:cs="Tahoma"/>
          <w:sz w:val="20"/>
          <w:szCs w:val="20"/>
          <w:lang w:eastAsia="pl-PL"/>
        </w:rPr>
        <w:t>, roboty ziemne,</w:t>
      </w:r>
    </w:p>
    <w:p w:rsidR="003115BE" w:rsidRDefault="003115BE" w:rsidP="003115BE">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Regulacja pionowa studzienek i skrzynek urządzeń podziemnych,</w:t>
      </w:r>
    </w:p>
    <w:p w:rsidR="003115BE" w:rsidRDefault="003115BE" w:rsidP="003115BE">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Podbudowy w tym: profilowania i zagęszczenia, oczyszczenie i skropienie, wyrównania i uzupełnienia</w:t>
      </w:r>
      <w:r w:rsidR="00371F0D">
        <w:rPr>
          <w:rFonts w:ascii="Tahoma" w:eastAsia="Times New Roman" w:hAnsi="Tahoma" w:cs="Tahoma"/>
          <w:sz w:val="20"/>
          <w:szCs w:val="20"/>
          <w:lang w:eastAsia="pl-PL"/>
        </w:rPr>
        <w:t xml:space="preserve"> podbudowy, </w:t>
      </w:r>
    </w:p>
    <w:p w:rsidR="003115BE" w:rsidRDefault="003115BE" w:rsidP="003115BE">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Nawierzchnie w tym: frezowania, warstwa wiążąca, warstwa ścieralna, </w:t>
      </w:r>
    </w:p>
    <w:p w:rsidR="003115BE" w:rsidRDefault="003115BE" w:rsidP="003115BE">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Oznakowanie poziome i pionowe,</w:t>
      </w:r>
    </w:p>
    <w:p w:rsidR="00AE6D31" w:rsidRDefault="003115BE" w:rsidP="003115BE">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Elementy ulic w tym: uzupełnienia i przełożenie krawężników, nawierzchnie chodników, </w:t>
      </w:r>
      <w:r w:rsidR="009E304C">
        <w:rPr>
          <w:rFonts w:ascii="Tahoma" w:eastAsia="Times New Roman" w:hAnsi="Tahoma" w:cs="Tahoma"/>
          <w:sz w:val="20"/>
          <w:szCs w:val="20"/>
          <w:lang w:eastAsia="pl-PL"/>
        </w:rPr>
        <w:t>zieleń drogowa</w:t>
      </w:r>
      <w:r w:rsidR="00371F0D">
        <w:rPr>
          <w:rFonts w:ascii="Tahoma" w:eastAsia="Times New Roman" w:hAnsi="Tahoma" w:cs="Tahoma"/>
          <w:sz w:val="20"/>
          <w:szCs w:val="20"/>
          <w:lang w:eastAsia="pl-PL"/>
        </w:rPr>
        <w:t>,</w:t>
      </w:r>
    </w:p>
    <w:p w:rsidR="00371F0D" w:rsidRPr="0007566A" w:rsidRDefault="00371F0D" w:rsidP="00371F0D">
      <w:pPr>
        <w:spacing w:after="0" w:line="240" w:lineRule="auto"/>
        <w:ind w:left="851"/>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V</w:t>
      </w:r>
      <w:r w:rsidRPr="0007566A">
        <w:rPr>
          <w:rFonts w:ascii="Tahoma" w:eastAsia="Times New Roman" w:hAnsi="Tahoma" w:cs="Tahoma"/>
          <w:b/>
          <w:sz w:val="20"/>
          <w:szCs w:val="20"/>
          <w:lang w:eastAsia="pl-PL"/>
        </w:rPr>
        <w:t xml:space="preserve">I </w:t>
      </w:r>
      <w:r>
        <w:rPr>
          <w:rFonts w:ascii="Tahoma" w:eastAsia="Times New Roman" w:hAnsi="Tahoma" w:cs="Tahoma"/>
          <w:b/>
          <w:sz w:val="20"/>
          <w:szCs w:val="20"/>
          <w:lang w:eastAsia="pl-PL"/>
        </w:rPr>
        <w:t xml:space="preserve">Remont drogi gminnej w ulicy </w:t>
      </w:r>
      <w:r w:rsidR="00E972B8">
        <w:rPr>
          <w:rFonts w:ascii="Tahoma" w:eastAsia="Times New Roman" w:hAnsi="Tahoma" w:cs="Tahoma"/>
          <w:b/>
          <w:sz w:val="20"/>
          <w:szCs w:val="20"/>
          <w:lang w:eastAsia="pl-PL"/>
        </w:rPr>
        <w:t xml:space="preserve">Wł. </w:t>
      </w:r>
      <w:r>
        <w:rPr>
          <w:rFonts w:ascii="Tahoma" w:eastAsia="Times New Roman" w:hAnsi="Tahoma" w:cs="Tahoma"/>
          <w:b/>
          <w:sz w:val="20"/>
          <w:szCs w:val="20"/>
          <w:lang w:eastAsia="pl-PL"/>
        </w:rPr>
        <w:t>Jagiełły (dł. 320mb) w Twardogórze</w:t>
      </w:r>
      <w:r w:rsidRPr="0007566A">
        <w:rPr>
          <w:rFonts w:ascii="Tahoma" w:eastAsia="Times New Roman" w:hAnsi="Tahoma" w:cs="Tahoma"/>
          <w:b/>
          <w:sz w:val="20"/>
          <w:szCs w:val="20"/>
          <w:lang w:eastAsia="pl-PL"/>
        </w:rPr>
        <w:t xml:space="preserve"> </w:t>
      </w:r>
    </w:p>
    <w:p w:rsidR="00371F0D" w:rsidRDefault="00371F0D" w:rsidP="00371F0D">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Roboty przygotowawcze </w:t>
      </w:r>
      <w:r w:rsidRPr="0007566A">
        <w:rPr>
          <w:rFonts w:ascii="Tahoma" w:eastAsia="Times New Roman" w:hAnsi="Tahoma" w:cs="Tahoma"/>
          <w:sz w:val="20"/>
          <w:szCs w:val="20"/>
          <w:lang w:eastAsia="pl-PL"/>
        </w:rPr>
        <w:t xml:space="preserve">w tym: </w:t>
      </w:r>
      <w:r>
        <w:rPr>
          <w:rFonts w:ascii="Tahoma" w:eastAsia="Times New Roman" w:hAnsi="Tahoma" w:cs="Tahoma"/>
          <w:sz w:val="20"/>
          <w:szCs w:val="20"/>
          <w:lang w:eastAsia="pl-PL"/>
        </w:rPr>
        <w:t>wytyczenia i pomiary, roboty rozbiórkowe, roboty ziemne,</w:t>
      </w:r>
      <w:r w:rsidRPr="00371F0D">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wycinka drzew, </w:t>
      </w:r>
    </w:p>
    <w:p w:rsidR="00371F0D" w:rsidRDefault="00371F0D" w:rsidP="00371F0D">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Regulacja pionowa studzienek i skrzynek urządzeń podziemnych, zmiana lokalizacji istniejących latarń z przebudową linii zasilającej, </w:t>
      </w:r>
    </w:p>
    <w:p w:rsidR="00371F0D" w:rsidRDefault="00371F0D" w:rsidP="00371F0D">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Podbudowy w tym: profilowania i zagęszczenia, oczyszczenie i skropienie, wyrównania i uzupełnienia podbudowy, </w:t>
      </w:r>
    </w:p>
    <w:p w:rsidR="00371F0D" w:rsidRDefault="00371F0D" w:rsidP="00371F0D">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Nawierzchnie w tym: frezowania, warstwa wiążąca, warstwa ścieralna, </w:t>
      </w:r>
    </w:p>
    <w:p w:rsidR="00371F0D" w:rsidRDefault="00371F0D" w:rsidP="00371F0D">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Oznakowanie poziome i pionowe,</w:t>
      </w:r>
    </w:p>
    <w:p w:rsidR="00371F0D" w:rsidRDefault="00371F0D" w:rsidP="00371F0D">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Elementy ulic w tym: uzupełnienia i przełożenie krawężników </w:t>
      </w:r>
      <w:r w:rsidR="00E972B8">
        <w:rPr>
          <w:rFonts w:ascii="Tahoma" w:eastAsia="Times New Roman" w:hAnsi="Tahoma" w:cs="Tahoma"/>
          <w:sz w:val="20"/>
          <w:szCs w:val="20"/>
          <w:lang w:eastAsia="pl-PL"/>
        </w:rPr>
        <w:t>i</w:t>
      </w:r>
      <w:r>
        <w:rPr>
          <w:rFonts w:ascii="Tahoma" w:eastAsia="Times New Roman" w:hAnsi="Tahoma" w:cs="Tahoma"/>
          <w:sz w:val="20"/>
          <w:szCs w:val="20"/>
          <w:lang w:eastAsia="pl-PL"/>
        </w:rPr>
        <w:t xml:space="preserve"> nawierzchni chodników,</w:t>
      </w:r>
      <w:r w:rsidR="00E972B8">
        <w:rPr>
          <w:rFonts w:ascii="Tahoma" w:eastAsia="Times New Roman" w:hAnsi="Tahoma" w:cs="Tahoma"/>
          <w:sz w:val="20"/>
          <w:szCs w:val="20"/>
          <w:lang w:eastAsia="pl-PL"/>
        </w:rPr>
        <w:t xml:space="preserve"> zieleń drogowa, </w:t>
      </w:r>
    </w:p>
    <w:p w:rsidR="00E972B8" w:rsidRPr="0007566A" w:rsidRDefault="00E972B8" w:rsidP="00E972B8">
      <w:pPr>
        <w:spacing w:after="0" w:line="240" w:lineRule="auto"/>
        <w:ind w:left="851"/>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V</w:t>
      </w:r>
      <w:r w:rsidRPr="0007566A">
        <w:rPr>
          <w:rFonts w:ascii="Tahoma" w:eastAsia="Times New Roman" w:hAnsi="Tahoma" w:cs="Tahoma"/>
          <w:b/>
          <w:sz w:val="20"/>
          <w:szCs w:val="20"/>
          <w:lang w:eastAsia="pl-PL"/>
        </w:rPr>
        <w:t>I</w:t>
      </w:r>
      <w:r>
        <w:rPr>
          <w:rFonts w:ascii="Tahoma" w:eastAsia="Times New Roman" w:hAnsi="Tahoma" w:cs="Tahoma"/>
          <w:b/>
          <w:sz w:val="20"/>
          <w:szCs w:val="20"/>
          <w:lang w:eastAsia="pl-PL"/>
        </w:rPr>
        <w:t>I</w:t>
      </w:r>
      <w:r w:rsidRPr="0007566A">
        <w:rPr>
          <w:rFonts w:ascii="Tahoma" w:eastAsia="Times New Roman" w:hAnsi="Tahoma" w:cs="Tahoma"/>
          <w:b/>
          <w:sz w:val="20"/>
          <w:szCs w:val="20"/>
          <w:lang w:eastAsia="pl-PL"/>
        </w:rPr>
        <w:t xml:space="preserve"> </w:t>
      </w:r>
      <w:r>
        <w:rPr>
          <w:rFonts w:ascii="Tahoma" w:eastAsia="Times New Roman" w:hAnsi="Tahoma" w:cs="Tahoma"/>
          <w:b/>
          <w:sz w:val="20"/>
          <w:szCs w:val="20"/>
          <w:lang w:eastAsia="pl-PL"/>
        </w:rPr>
        <w:t>Remont drogi gminnej w ulicy św. Jadwigi (dł. 290mb) w Twardogórze</w:t>
      </w:r>
      <w:r w:rsidRPr="0007566A">
        <w:rPr>
          <w:rFonts w:ascii="Tahoma" w:eastAsia="Times New Roman" w:hAnsi="Tahoma" w:cs="Tahoma"/>
          <w:b/>
          <w:sz w:val="20"/>
          <w:szCs w:val="20"/>
          <w:lang w:eastAsia="pl-PL"/>
        </w:rPr>
        <w:t xml:space="preserve"> </w:t>
      </w:r>
    </w:p>
    <w:p w:rsidR="00E972B8" w:rsidRDefault="00E972B8" w:rsidP="00E972B8">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Roboty przygotowawcze </w:t>
      </w:r>
      <w:r w:rsidRPr="0007566A">
        <w:rPr>
          <w:rFonts w:ascii="Tahoma" w:eastAsia="Times New Roman" w:hAnsi="Tahoma" w:cs="Tahoma"/>
          <w:sz w:val="20"/>
          <w:szCs w:val="20"/>
          <w:lang w:eastAsia="pl-PL"/>
        </w:rPr>
        <w:t xml:space="preserve">w tym: </w:t>
      </w:r>
      <w:r>
        <w:rPr>
          <w:rFonts w:ascii="Tahoma" w:eastAsia="Times New Roman" w:hAnsi="Tahoma" w:cs="Tahoma"/>
          <w:sz w:val="20"/>
          <w:szCs w:val="20"/>
          <w:lang w:eastAsia="pl-PL"/>
        </w:rPr>
        <w:t>wytyczenia i pomiary, roboty rozbiórkowe, roboty ziemne,</w:t>
      </w:r>
      <w:r w:rsidRPr="00371F0D">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w:t>
      </w:r>
    </w:p>
    <w:p w:rsidR="00E972B8" w:rsidRDefault="00E972B8" w:rsidP="00E972B8">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Regulacja pionowa studzienek i skrzynek urządzeń podziemnych,  </w:t>
      </w:r>
    </w:p>
    <w:p w:rsidR="00E972B8" w:rsidRDefault="00E972B8" w:rsidP="00E972B8">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Podbudowy w tym: profilowania i zagęszczenia, oczyszczenie i skropienie, wyrównania i uzupełnienia podbudowy, </w:t>
      </w:r>
    </w:p>
    <w:p w:rsidR="00E972B8" w:rsidRDefault="00E972B8" w:rsidP="00E972B8">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Nawierzchnie w tym: frezowania, warstwa wiążąca, warstwa ścieralna, </w:t>
      </w:r>
    </w:p>
    <w:p w:rsidR="00E972B8" w:rsidRDefault="00E972B8" w:rsidP="00E972B8">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Oznakowanie poziome i pionowe,</w:t>
      </w:r>
    </w:p>
    <w:p w:rsidR="00E972B8" w:rsidRDefault="00E972B8" w:rsidP="00E972B8">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Elementy ulic w tym: uzupełnienia i przełożenie krawężników i nawierzchni chodników,  </w:t>
      </w:r>
    </w:p>
    <w:p w:rsidR="00E972B8" w:rsidRPr="0007566A" w:rsidRDefault="00E972B8" w:rsidP="00E972B8">
      <w:pPr>
        <w:spacing w:after="0" w:line="240" w:lineRule="auto"/>
        <w:ind w:left="851"/>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VII</w:t>
      </w:r>
      <w:r w:rsidRPr="0007566A">
        <w:rPr>
          <w:rFonts w:ascii="Tahoma" w:eastAsia="Times New Roman" w:hAnsi="Tahoma" w:cs="Tahoma"/>
          <w:b/>
          <w:sz w:val="20"/>
          <w:szCs w:val="20"/>
          <w:lang w:eastAsia="pl-PL"/>
        </w:rPr>
        <w:t xml:space="preserve">I </w:t>
      </w:r>
      <w:r>
        <w:rPr>
          <w:rFonts w:ascii="Tahoma" w:eastAsia="Times New Roman" w:hAnsi="Tahoma" w:cs="Tahoma"/>
          <w:b/>
          <w:sz w:val="20"/>
          <w:szCs w:val="20"/>
          <w:lang w:eastAsia="pl-PL"/>
        </w:rPr>
        <w:t>Remont dróg gminnych w ulicach: S. Staszica (dł. 160mb), Szkolnej (dł. 230mb) i H. Kołłątaja (dł. 110mb) w Twardogórze</w:t>
      </w:r>
      <w:r w:rsidRPr="0007566A">
        <w:rPr>
          <w:rFonts w:ascii="Tahoma" w:eastAsia="Times New Roman" w:hAnsi="Tahoma" w:cs="Tahoma"/>
          <w:b/>
          <w:sz w:val="20"/>
          <w:szCs w:val="20"/>
          <w:lang w:eastAsia="pl-PL"/>
        </w:rPr>
        <w:t xml:space="preserve"> </w:t>
      </w:r>
    </w:p>
    <w:p w:rsidR="00E972B8" w:rsidRDefault="00E972B8" w:rsidP="00E972B8">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Roboty przygotowawcze </w:t>
      </w:r>
      <w:r w:rsidRPr="0007566A">
        <w:rPr>
          <w:rFonts w:ascii="Tahoma" w:eastAsia="Times New Roman" w:hAnsi="Tahoma" w:cs="Tahoma"/>
          <w:sz w:val="20"/>
          <w:szCs w:val="20"/>
          <w:lang w:eastAsia="pl-PL"/>
        </w:rPr>
        <w:t xml:space="preserve">w tym: </w:t>
      </w:r>
      <w:r>
        <w:rPr>
          <w:rFonts w:ascii="Tahoma" w:eastAsia="Times New Roman" w:hAnsi="Tahoma" w:cs="Tahoma"/>
          <w:sz w:val="20"/>
          <w:szCs w:val="20"/>
          <w:lang w:eastAsia="pl-PL"/>
        </w:rPr>
        <w:t>wytyczenia i pomiary, roboty rozbiórkowe, roboty ziemne,</w:t>
      </w:r>
      <w:r w:rsidRPr="00371F0D">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w:t>
      </w:r>
    </w:p>
    <w:p w:rsidR="00E972B8" w:rsidRDefault="00E972B8" w:rsidP="00E972B8">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Regulacja pionowa studzienek i skrzynek urządzeń podziemnych,  </w:t>
      </w:r>
    </w:p>
    <w:p w:rsidR="00E972B8" w:rsidRDefault="00E972B8" w:rsidP="00E972B8">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Podbudowy w tym: profilowania i zagęszczenia, oczyszczenie i skropienie, wyrównania i uzupełnienia podbudowy, </w:t>
      </w:r>
    </w:p>
    <w:p w:rsidR="00E972B8" w:rsidRDefault="00E972B8" w:rsidP="00E972B8">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Nawierzchnie w tym: frezowania, warstwa wiążąca, warstwa ścieralna, </w:t>
      </w:r>
    </w:p>
    <w:p w:rsidR="00E972B8" w:rsidRDefault="00E972B8" w:rsidP="00E972B8">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Oznakowanie poziome i pionowe,</w:t>
      </w:r>
    </w:p>
    <w:bookmarkEnd w:id="10"/>
    <w:p w:rsidR="00371F0D" w:rsidRPr="00AE6D31" w:rsidRDefault="00E972B8" w:rsidP="003115BE">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Elementy ulic w tym: uzupełnienia i przełożenie krawężników i nawierzchni chodników, </w:t>
      </w:r>
    </w:p>
    <w:bookmarkEnd w:id="5"/>
    <w:bookmarkEnd w:id="6"/>
    <w:bookmarkEnd w:id="12"/>
    <w:p w:rsidR="003B6F31" w:rsidRPr="002D2832" w:rsidRDefault="003B6F31" w:rsidP="0007566A">
      <w:pPr>
        <w:spacing w:after="0" w:line="240" w:lineRule="auto"/>
        <w:ind w:left="851"/>
        <w:jc w:val="both"/>
        <w:rPr>
          <w:rFonts w:ascii="Tahoma" w:hAnsi="Tahoma" w:cs="Tahoma"/>
          <w:b/>
          <w:sz w:val="20"/>
          <w:szCs w:val="20"/>
        </w:rPr>
      </w:pPr>
    </w:p>
    <w:p w:rsidR="0007566A" w:rsidRPr="002D2832" w:rsidRDefault="0007566A" w:rsidP="0007566A">
      <w:pPr>
        <w:spacing w:after="0" w:line="240" w:lineRule="auto"/>
        <w:ind w:left="851"/>
        <w:jc w:val="both"/>
        <w:rPr>
          <w:rFonts w:ascii="Tahoma" w:hAnsi="Tahoma" w:cs="Tahoma"/>
          <w:sz w:val="20"/>
          <w:szCs w:val="20"/>
        </w:rPr>
      </w:pPr>
      <w:r w:rsidRPr="002D2832">
        <w:rPr>
          <w:rFonts w:ascii="Tahoma" w:hAnsi="Tahoma" w:cs="Tahoma"/>
          <w:b/>
          <w:sz w:val="20"/>
          <w:szCs w:val="20"/>
        </w:rPr>
        <w:lastRenderedPageBreak/>
        <w:t>Przedmiot zamówienia</w:t>
      </w:r>
      <w:r w:rsidRPr="002D2832">
        <w:rPr>
          <w:rFonts w:ascii="Tahoma" w:hAnsi="Tahoma" w:cs="Tahoma"/>
          <w:sz w:val="20"/>
          <w:szCs w:val="20"/>
        </w:rPr>
        <w:t xml:space="preserve"> zgodnie z art. 31 ust. 1 ustawy PZP opisany jest za pomocą dokumentacji projektowej oraz specyfikacji technicznej wykonania i odbioru robót budowlanych, wg wykazu</w:t>
      </w:r>
      <w:r w:rsidR="00D8603F">
        <w:rPr>
          <w:rFonts w:ascii="Tahoma" w:hAnsi="Tahoma" w:cs="Tahoma"/>
          <w:sz w:val="20"/>
          <w:szCs w:val="20"/>
        </w:rPr>
        <w:t xml:space="preserve"> dla poszczególnych części</w:t>
      </w:r>
      <w:r w:rsidRPr="002D2832">
        <w:rPr>
          <w:rFonts w:ascii="Tahoma" w:hAnsi="Tahoma" w:cs="Tahoma"/>
          <w:sz w:val="20"/>
          <w:szCs w:val="20"/>
        </w:rPr>
        <w:t xml:space="preserve">: </w:t>
      </w:r>
    </w:p>
    <w:p w:rsidR="00D8603F" w:rsidRDefault="00D8603F" w:rsidP="0007566A">
      <w:pPr>
        <w:spacing w:after="0" w:line="240" w:lineRule="auto"/>
        <w:ind w:left="851"/>
        <w:jc w:val="both"/>
        <w:rPr>
          <w:rFonts w:ascii="Tahoma" w:eastAsia="Times New Roman" w:hAnsi="Tahoma" w:cs="Tahoma"/>
          <w:b/>
          <w:sz w:val="20"/>
          <w:szCs w:val="20"/>
          <w:lang w:eastAsia="pl-PL"/>
        </w:rPr>
      </w:pPr>
    </w:p>
    <w:p w:rsidR="00765EA8" w:rsidRPr="004F4382" w:rsidRDefault="00D8603F" w:rsidP="0007566A">
      <w:pPr>
        <w:spacing w:after="0" w:line="240" w:lineRule="auto"/>
        <w:ind w:left="851"/>
        <w:jc w:val="both"/>
        <w:rPr>
          <w:rFonts w:ascii="Tahoma" w:hAnsi="Tahoma" w:cs="Tahoma"/>
          <w:b/>
          <w:sz w:val="20"/>
          <w:szCs w:val="20"/>
        </w:rPr>
      </w:pPr>
      <w:bookmarkStart w:id="15" w:name="_Hlk7421060"/>
      <w:r w:rsidRPr="0007566A">
        <w:rPr>
          <w:rFonts w:ascii="Tahoma" w:eastAsia="Times New Roman" w:hAnsi="Tahoma" w:cs="Tahoma"/>
          <w:b/>
          <w:sz w:val="20"/>
          <w:szCs w:val="20"/>
          <w:lang w:eastAsia="pl-PL"/>
        </w:rPr>
        <w:t xml:space="preserve">Część I </w:t>
      </w:r>
      <w:r>
        <w:rPr>
          <w:rFonts w:ascii="Tahoma" w:eastAsia="Times New Roman" w:hAnsi="Tahoma" w:cs="Tahoma"/>
          <w:b/>
          <w:sz w:val="20"/>
          <w:szCs w:val="20"/>
          <w:lang w:eastAsia="pl-PL"/>
        </w:rPr>
        <w:t xml:space="preserve">Remont dróg gminnych w ulicy: Lipowej (etap 1 i 2 dł. 1172mb), Brzozowej (dł. </w:t>
      </w:r>
      <w:r w:rsidRPr="004F4382">
        <w:rPr>
          <w:rFonts w:ascii="Tahoma" w:eastAsia="Times New Roman" w:hAnsi="Tahoma" w:cs="Tahoma"/>
          <w:b/>
          <w:sz w:val="20"/>
          <w:szCs w:val="20"/>
          <w:lang w:eastAsia="pl-PL"/>
        </w:rPr>
        <w:t xml:space="preserve">133mb) i Młyńskiej (dł. 207 </w:t>
      </w:r>
      <w:proofErr w:type="spellStart"/>
      <w:r w:rsidRPr="004F4382">
        <w:rPr>
          <w:rFonts w:ascii="Tahoma" w:eastAsia="Times New Roman" w:hAnsi="Tahoma" w:cs="Tahoma"/>
          <w:b/>
          <w:sz w:val="20"/>
          <w:szCs w:val="20"/>
          <w:lang w:eastAsia="pl-PL"/>
        </w:rPr>
        <w:t>mb</w:t>
      </w:r>
      <w:proofErr w:type="spellEnd"/>
      <w:r w:rsidRPr="004F4382">
        <w:rPr>
          <w:rFonts w:ascii="Tahoma" w:eastAsia="Times New Roman" w:hAnsi="Tahoma" w:cs="Tahoma"/>
          <w:b/>
          <w:sz w:val="20"/>
          <w:szCs w:val="20"/>
          <w:lang w:eastAsia="pl-PL"/>
        </w:rPr>
        <w:t>) w Twardogórze</w:t>
      </w:r>
    </w:p>
    <w:p w:rsidR="00D8603F" w:rsidRPr="004F4382" w:rsidRDefault="00D8603F" w:rsidP="00D8603F">
      <w:pPr>
        <w:spacing w:after="0" w:line="240" w:lineRule="auto"/>
        <w:ind w:left="993"/>
        <w:jc w:val="both"/>
        <w:rPr>
          <w:rFonts w:ascii="Tahoma" w:eastAsia="Times New Roman" w:hAnsi="Tahoma" w:cs="Tahoma"/>
          <w:sz w:val="20"/>
          <w:szCs w:val="20"/>
          <w:lang w:eastAsia="pl-PL"/>
        </w:rPr>
      </w:pPr>
      <w:bookmarkStart w:id="16" w:name="_Hlk507754546"/>
      <w:bookmarkStart w:id="17" w:name="_Hlk507949504"/>
    </w:p>
    <w:p w:rsidR="0007566A" w:rsidRPr="004F4382" w:rsidRDefault="003B6F31" w:rsidP="001F729A">
      <w:pPr>
        <w:numPr>
          <w:ilvl w:val="0"/>
          <w:numId w:val="89"/>
        </w:numPr>
        <w:spacing w:after="0" w:line="240" w:lineRule="auto"/>
        <w:ind w:left="993" w:hanging="284"/>
        <w:jc w:val="both"/>
        <w:rPr>
          <w:rFonts w:ascii="Tahoma" w:eastAsia="Times New Roman" w:hAnsi="Tahoma" w:cs="Tahoma"/>
          <w:bCs/>
          <w:sz w:val="20"/>
          <w:szCs w:val="20"/>
          <w:lang w:eastAsia="pl-PL"/>
        </w:rPr>
      </w:pPr>
      <w:bookmarkStart w:id="18" w:name="_Hlk7019965"/>
      <w:bookmarkStart w:id="19" w:name="_Hlk7073670"/>
      <w:r w:rsidRPr="004F4382">
        <w:rPr>
          <w:rFonts w:ascii="Tahoma" w:eastAsia="Times New Roman" w:hAnsi="Tahoma" w:cs="Tahoma"/>
          <w:sz w:val="20"/>
          <w:szCs w:val="20"/>
          <w:lang w:eastAsia="pl-PL"/>
        </w:rPr>
        <w:t>Pr</w:t>
      </w:r>
      <w:r w:rsidR="0007566A" w:rsidRPr="004F4382">
        <w:rPr>
          <w:rFonts w:ascii="Tahoma" w:eastAsia="Times New Roman" w:hAnsi="Tahoma" w:cs="Tahoma"/>
          <w:sz w:val="20"/>
          <w:szCs w:val="20"/>
          <w:lang w:eastAsia="pl-PL"/>
        </w:rPr>
        <w:t>ojekt budowlany dla zadania pn. „</w:t>
      </w:r>
      <w:r w:rsidR="000E350F" w:rsidRPr="004F4382">
        <w:rPr>
          <w:rFonts w:ascii="Tahoma" w:eastAsia="Times New Roman" w:hAnsi="Tahoma" w:cs="Tahoma"/>
          <w:bCs/>
          <w:sz w:val="20"/>
          <w:szCs w:val="20"/>
          <w:lang w:eastAsia="pl-PL"/>
        </w:rPr>
        <w:t>Remont dróg gminnych na terenie miasta Twardogóra” ul. Młyńska, ul. Brzozowa, ul. Lipowa - etap I</w:t>
      </w:r>
      <w:r w:rsidR="00696F95" w:rsidRPr="004F4382">
        <w:rPr>
          <w:rFonts w:ascii="Tahoma" w:eastAsia="Times New Roman" w:hAnsi="Tahoma" w:cs="Tahoma"/>
          <w:sz w:val="20"/>
          <w:szCs w:val="20"/>
          <w:lang w:eastAsia="pl-PL"/>
        </w:rPr>
        <w:t>”</w:t>
      </w:r>
      <w:r w:rsidR="0007566A" w:rsidRPr="004F4382">
        <w:rPr>
          <w:rFonts w:ascii="Tahoma" w:eastAsia="Times New Roman" w:hAnsi="Tahoma" w:cs="Tahoma"/>
          <w:sz w:val="20"/>
          <w:szCs w:val="20"/>
          <w:lang w:eastAsia="pl-PL"/>
        </w:rPr>
        <w:t xml:space="preserve">  - branża drogowa</w:t>
      </w:r>
      <w:bookmarkEnd w:id="18"/>
      <w:r w:rsidR="001859AE" w:rsidRPr="004F4382">
        <w:rPr>
          <w:rFonts w:ascii="Tahoma" w:eastAsia="Times New Roman" w:hAnsi="Tahoma" w:cs="Tahoma"/>
          <w:sz w:val="20"/>
          <w:szCs w:val="20"/>
          <w:lang w:eastAsia="pl-PL"/>
        </w:rPr>
        <w:t>,</w:t>
      </w:r>
    </w:p>
    <w:p w:rsidR="000E350F" w:rsidRPr="004F4382" w:rsidRDefault="000E350F" w:rsidP="001F729A">
      <w:pPr>
        <w:numPr>
          <w:ilvl w:val="0"/>
          <w:numId w:val="89"/>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Projekt budowlany dla zadania pn. „</w:t>
      </w:r>
      <w:r w:rsidRPr="004F4382">
        <w:rPr>
          <w:rFonts w:ascii="Tahoma" w:eastAsia="Times New Roman" w:hAnsi="Tahoma" w:cs="Tahoma"/>
          <w:bCs/>
          <w:sz w:val="20"/>
          <w:szCs w:val="20"/>
          <w:lang w:eastAsia="pl-PL"/>
        </w:rPr>
        <w:t>Remont dróg gminnych na terenie miasta Twardogóra” ul. Lipowa – odc. 2</w:t>
      </w:r>
      <w:r w:rsidRPr="004F4382">
        <w:rPr>
          <w:rFonts w:ascii="Tahoma" w:eastAsia="Times New Roman" w:hAnsi="Tahoma" w:cs="Tahoma"/>
          <w:sz w:val="20"/>
          <w:szCs w:val="20"/>
          <w:lang w:eastAsia="pl-PL"/>
        </w:rPr>
        <w:t>”  - branża drogowa</w:t>
      </w:r>
    </w:p>
    <w:p w:rsidR="00765EA8" w:rsidRPr="004F4382" w:rsidRDefault="0007566A" w:rsidP="007B2BD3">
      <w:pPr>
        <w:numPr>
          <w:ilvl w:val="0"/>
          <w:numId w:val="89"/>
        </w:numPr>
        <w:spacing w:after="0" w:line="240" w:lineRule="auto"/>
        <w:ind w:left="993" w:hanging="284"/>
        <w:jc w:val="both"/>
        <w:rPr>
          <w:rFonts w:ascii="Tahoma" w:eastAsia="Times New Roman" w:hAnsi="Tahoma" w:cs="Tahoma"/>
          <w:bCs/>
          <w:sz w:val="20"/>
          <w:szCs w:val="20"/>
          <w:lang w:eastAsia="pl-PL"/>
        </w:rPr>
      </w:pPr>
      <w:bookmarkStart w:id="20" w:name="_Hlk507754143"/>
      <w:bookmarkEnd w:id="16"/>
      <w:r w:rsidRPr="004F4382">
        <w:rPr>
          <w:rFonts w:ascii="Tahoma" w:eastAsia="Times New Roman" w:hAnsi="Tahoma" w:cs="Tahoma"/>
          <w:sz w:val="20"/>
          <w:szCs w:val="20"/>
          <w:lang w:eastAsia="pl-PL"/>
        </w:rPr>
        <w:t>Projekt tymczasowej organizacji ruchu</w:t>
      </w:r>
      <w:r w:rsidR="00765EA8" w:rsidRPr="004F4382">
        <w:rPr>
          <w:rFonts w:ascii="Tahoma" w:eastAsia="Times New Roman" w:hAnsi="Tahoma" w:cs="Tahoma"/>
          <w:sz w:val="20"/>
          <w:szCs w:val="20"/>
          <w:lang w:eastAsia="pl-PL"/>
        </w:rPr>
        <w:t xml:space="preserve"> dla </w:t>
      </w:r>
      <w:bookmarkStart w:id="21" w:name="_Hlk7178709"/>
      <w:r w:rsidR="007B2BD3" w:rsidRPr="004F4382">
        <w:rPr>
          <w:rFonts w:ascii="Tahoma" w:eastAsia="Times New Roman" w:hAnsi="Tahoma" w:cs="Tahoma"/>
          <w:sz w:val="20"/>
          <w:szCs w:val="20"/>
          <w:lang w:eastAsia="pl-PL"/>
        </w:rPr>
        <w:t xml:space="preserve">projektu remontu dróg gminnych na terenie m. Twardogóra </w:t>
      </w:r>
      <w:r w:rsidR="007B2BD3" w:rsidRPr="004F4382">
        <w:rPr>
          <w:rFonts w:ascii="Tahoma" w:eastAsia="Times New Roman" w:hAnsi="Tahoma" w:cs="Tahoma"/>
          <w:bCs/>
          <w:sz w:val="20"/>
          <w:szCs w:val="20"/>
          <w:lang w:eastAsia="pl-PL"/>
        </w:rPr>
        <w:t>ul. Waryńskiego, ul. Grunwaldzka, ul. Spokojna, ul. Szkolna, ul. Kołłątaja, ul. Staszica, ul. Młyńska, ul. Brzozowa, ul. Lipowa, miejscowość Twardogóra</w:t>
      </w:r>
      <w:r w:rsidR="00765EA8" w:rsidRPr="004F4382">
        <w:rPr>
          <w:rFonts w:ascii="Tahoma" w:eastAsia="Times New Roman" w:hAnsi="Tahoma" w:cs="Tahoma"/>
          <w:bCs/>
          <w:sz w:val="20"/>
          <w:szCs w:val="20"/>
          <w:lang w:eastAsia="pl-PL"/>
        </w:rPr>
        <w:t>”</w:t>
      </w:r>
    </w:p>
    <w:bookmarkEnd w:id="20"/>
    <w:bookmarkEnd w:id="21"/>
    <w:p w:rsidR="00765EA8" w:rsidRPr="004F4382" w:rsidRDefault="00765EA8" w:rsidP="007B2BD3">
      <w:pPr>
        <w:numPr>
          <w:ilvl w:val="0"/>
          <w:numId w:val="89"/>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 xml:space="preserve">Projekt docelowej organizacji ruchu </w:t>
      </w:r>
      <w:r w:rsidR="007B2BD3" w:rsidRPr="004F4382">
        <w:rPr>
          <w:rFonts w:ascii="Tahoma" w:eastAsia="Times New Roman" w:hAnsi="Tahoma" w:cs="Tahoma"/>
          <w:sz w:val="20"/>
          <w:szCs w:val="20"/>
          <w:lang w:eastAsia="pl-PL"/>
        </w:rPr>
        <w:t>projektu remontu dróg gminnych na terenie m. Twardogóra</w:t>
      </w:r>
      <w:r w:rsidR="007B2BD3" w:rsidRPr="004F4382">
        <w:rPr>
          <w:rFonts w:ascii="Tahoma" w:eastAsia="Times New Roman" w:hAnsi="Tahoma" w:cs="Tahoma"/>
          <w:bCs/>
          <w:sz w:val="20"/>
          <w:szCs w:val="20"/>
          <w:lang w:eastAsia="pl-PL"/>
        </w:rPr>
        <w:t xml:space="preserve"> ul. Szkolna, ul. Kołłątaja, ul. Staszica, ul. Młyńska, ul. Brzozowa, ul. Lipowa, miejscowość Twardogóra”</w:t>
      </w:r>
    </w:p>
    <w:p w:rsidR="00765EA8" w:rsidRDefault="0007566A" w:rsidP="00400E7D">
      <w:pPr>
        <w:numPr>
          <w:ilvl w:val="0"/>
          <w:numId w:val="89"/>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 xml:space="preserve">Specyfikacja techniczna wykonania i odbioru robót dla </w:t>
      </w:r>
      <w:r w:rsidR="00765EA8" w:rsidRPr="004F4382">
        <w:rPr>
          <w:rFonts w:ascii="Tahoma" w:eastAsia="Times New Roman" w:hAnsi="Tahoma" w:cs="Tahoma"/>
          <w:sz w:val="20"/>
          <w:szCs w:val="20"/>
          <w:lang w:eastAsia="pl-PL"/>
        </w:rPr>
        <w:t>„</w:t>
      </w:r>
      <w:r w:rsidR="00100B38" w:rsidRPr="004F4382">
        <w:rPr>
          <w:rFonts w:ascii="Tahoma" w:eastAsia="Times New Roman" w:hAnsi="Tahoma" w:cs="Tahoma"/>
          <w:bCs/>
          <w:sz w:val="20"/>
          <w:szCs w:val="20"/>
          <w:lang w:eastAsia="pl-PL"/>
        </w:rPr>
        <w:t>Remont dróg gminnych na terenie miasta Twardogóra”</w:t>
      </w:r>
      <w:r w:rsidR="00400E7D" w:rsidRPr="004F4382">
        <w:rPr>
          <w:rFonts w:ascii="Tahoma" w:eastAsia="Times New Roman" w:hAnsi="Tahoma" w:cs="Tahoma"/>
          <w:bCs/>
          <w:sz w:val="20"/>
          <w:szCs w:val="20"/>
          <w:lang w:eastAsia="pl-PL"/>
        </w:rPr>
        <w:t xml:space="preserve"> </w:t>
      </w:r>
      <w:r w:rsidR="00100B38" w:rsidRPr="004F4382">
        <w:rPr>
          <w:rFonts w:ascii="Tahoma" w:eastAsia="Times New Roman" w:hAnsi="Tahoma" w:cs="Tahoma"/>
          <w:bCs/>
          <w:sz w:val="20"/>
          <w:szCs w:val="20"/>
          <w:lang w:eastAsia="pl-PL"/>
        </w:rPr>
        <w:t xml:space="preserve">ETAP I </w:t>
      </w:r>
      <w:proofErr w:type="spellStart"/>
      <w:r w:rsidR="00100B38" w:rsidRPr="004F4382">
        <w:rPr>
          <w:rFonts w:ascii="Tahoma" w:eastAsia="Times New Roman" w:hAnsi="Tahoma" w:cs="Tahoma"/>
          <w:bCs/>
          <w:sz w:val="20"/>
          <w:szCs w:val="20"/>
          <w:lang w:eastAsia="pl-PL"/>
        </w:rPr>
        <w:t>i</w:t>
      </w:r>
      <w:proofErr w:type="spellEnd"/>
      <w:r w:rsidR="00100B38" w:rsidRPr="004F4382">
        <w:rPr>
          <w:rFonts w:ascii="Tahoma" w:eastAsia="Times New Roman" w:hAnsi="Tahoma" w:cs="Tahoma"/>
          <w:bCs/>
          <w:sz w:val="20"/>
          <w:szCs w:val="20"/>
          <w:lang w:eastAsia="pl-PL"/>
        </w:rPr>
        <w:t xml:space="preserve"> ETAP II</w:t>
      </w:r>
      <w:r w:rsidR="00765EA8" w:rsidRPr="004F4382">
        <w:rPr>
          <w:rFonts w:ascii="Tahoma" w:eastAsia="Times New Roman" w:hAnsi="Tahoma" w:cs="Tahoma"/>
          <w:bCs/>
          <w:sz w:val="20"/>
          <w:szCs w:val="20"/>
          <w:lang w:eastAsia="pl-PL"/>
        </w:rPr>
        <w:t>” – branża drogowa</w:t>
      </w:r>
      <w:r w:rsidR="00400E7D" w:rsidRPr="004F4382">
        <w:rPr>
          <w:rFonts w:ascii="Tahoma" w:eastAsia="Times New Roman" w:hAnsi="Tahoma" w:cs="Tahoma"/>
          <w:bCs/>
          <w:sz w:val="20"/>
          <w:szCs w:val="20"/>
          <w:lang w:eastAsia="pl-PL"/>
        </w:rPr>
        <w:t xml:space="preserve"> ul. Waryńskiego, ul. Grunwaldzka, ul. Spokojna, ul. Szkolna, ul. Kołłątaja, ul. Staszica, ul. Młyńska, ul. Brzozowa, ul. Lipowa, ul. Róż, ul. Tulipanów, ul. Jadwigi, ul. Jagiełły, ul. Paderewskiego, miejscowość Twardogóra</w:t>
      </w:r>
    </w:p>
    <w:p w:rsidR="004B775E" w:rsidRPr="004F4382" w:rsidRDefault="004B775E" w:rsidP="00400E7D">
      <w:pPr>
        <w:numPr>
          <w:ilvl w:val="0"/>
          <w:numId w:val="89"/>
        </w:numPr>
        <w:spacing w:after="0" w:line="240" w:lineRule="auto"/>
        <w:ind w:left="993" w:hanging="284"/>
        <w:jc w:val="both"/>
        <w:rPr>
          <w:rFonts w:ascii="Tahoma" w:eastAsia="Times New Roman" w:hAnsi="Tahoma" w:cs="Tahoma"/>
          <w:bCs/>
          <w:sz w:val="20"/>
          <w:szCs w:val="20"/>
          <w:lang w:eastAsia="pl-PL"/>
        </w:rPr>
      </w:pPr>
      <w:r>
        <w:rPr>
          <w:rFonts w:ascii="Tahoma" w:eastAsia="Times New Roman" w:hAnsi="Tahoma" w:cs="Tahoma"/>
          <w:bCs/>
          <w:sz w:val="20"/>
          <w:szCs w:val="20"/>
          <w:lang w:eastAsia="pl-PL"/>
        </w:rPr>
        <w:t>Plan Wyrębu drzew i krzewów dl a ul. Brzozowej i Młyńskiej.</w:t>
      </w:r>
    </w:p>
    <w:p w:rsidR="00765EA8" w:rsidRPr="004F4382" w:rsidRDefault="0007566A" w:rsidP="001F729A">
      <w:pPr>
        <w:numPr>
          <w:ilvl w:val="0"/>
          <w:numId w:val="89"/>
        </w:numPr>
        <w:spacing w:after="0" w:line="240" w:lineRule="auto"/>
        <w:ind w:left="993" w:hanging="284"/>
        <w:jc w:val="both"/>
        <w:rPr>
          <w:rFonts w:ascii="Tahoma" w:eastAsia="Times New Roman" w:hAnsi="Tahoma" w:cs="Tahoma"/>
          <w:sz w:val="20"/>
          <w:szCs w:val="20"/>
          <w:lang w:eastAsia="pl-PL"/>
        </w:rPr>
      </w:pPr>
      <w:r w:rsidRPr="004F4382">
        <w:rPr>
          <w:rFonts w:ascii="Tahoma" w:eastAsia="Times New Roman" w:hAnsi="Tahoma" w:cs="Tahoma"/>
          <w:sz w:val="20"/>
          <w:szCs w:val="20"/>
          <w:lang w:eastAsia="pl-PL"/>
        </w:rPr>
        <w:t xml:space="preserve">Tabela Ceny Ryczałtowej - Przedmiar robót </w:t>
      </w:r>
      <w:bookmarkStart w:id="22" w:name="_Hlk508111532"/>
      <w:r w:rsidRPr="004F4382">
        <w:rPr>
          <w:rFonts w:ascii="Tahoma" w:eastAsia="Times New Roman" w:hAnsi="Tahoma" w:cs="Tahoma"/>
          <w:sz w:val="20"/>
          <w:szCs w:val="20"/>
          <w:lang w:eastAsia="pl-PL"/>
        </w:rPr>
        <w:t xml:space="preserve">– </w:t>
      </w:r>
      <w:r w:rsidR="00400E7D" w:rsidRPr="004F4382">
        <w:rPr>
          <w:rFonts w:ascii="Tahoma" w:eastAsia="Times New Roman" w:hAnsi="Tahoma" w:cs="Tahoma"/>
          <w:sz w:val="20"/>
          <w:szCs w:val="20"/>
          <w:lang w:eastAsia="pl-PL"/>
        </w:rPr>
        <w:t>ul. Lipowa odc. 1</w:t>
      </w:r>
      <w:bookmarkEnd w:id="22"/>
    </w:p>
    <w:p w:rsidR="00400E7D" w:rsidRPr="004F4382" w:rsidRDefault="00400E7D" w:rsidP="00400E7D">
      <w:pPr>
        <w:numPr>
          <w:ilvl w:val="0"/>
          <w:numId w:val="89"/>
        </w:numPr>
        <w:spacing w:after="0" w:line="240" w:lineRule="auto"/>
        <w:ind w:left="993" w:hanging="284"/>
        <w:jc w:val="both"/>
        <w:rPr>
          <w:rFonts w:ascii="Tahoma" w:eastAsia="Times New Roman" w:hAnsi="Tahoma" w:cs="Tahoma"/>
          <w:sz w:val="20"/>
          <w:szCs w:val="20"/>
          <w:lang w:eastAsia="pl-PL"/>
        </w:rPr>
      </w:pPr>
      <w:r w:rsidRPr="004F4382">
        <w:rPr>
          <w:rFonts w:ascii="Tahoma" w:eastAsia="Times New Roman" w:hAnsi="Tahoma" w:cs="Tahoma"/>
          <w:sz w:val="20"/>
          <w:szCs w:val="20"/>
          <w:lang w:eastAsia="pl-PL"/>
        </w:rPr>
        <w:t>Tabela Ceny Ryczałtowej - Przedmiar robót – ul. Lipowa odc. 2</w:t>
      </w:r>
    </w:p>
    <w:p w:rsidR="00400E7D" w:rsidRPr="004F4382" w:rsidRDefault="00400E7D" w:rsidP="00400E7D">
      <w:pPr>
        <w:numPr>
          <w:ilvl w:val="0"/>
          <w:numId w:val="89"/>
        </w:numPr>
        <w:spacing w:after="0" w:line="240" w:lineRule="auto"/>
        <w:ind w:left="993" w:hanging="284"/>
        <w:jc w:val="both"/>
        <w:rPr>
          <w:rFonts w:ascii="Tahoma" w:eastAsia="Times New Roman" w:hAnsi="Tahoma" w:cs="Tahoma"/>
          <w:sz w:val="20"/>
          <w:szCs w:val="20"/>
          <w:lang w:eastAsia="pl-PL"/>
        </w:rPr>
      </w:pPr>
      <w:r w:rsidRPr="004F4382">
        <w:rPr>
          <w:rFonts w:ascii="Tahoma" w:eastAsia="Times New Roman" w:hAnsi="Tahoma" w:cs="Tahoma"/>
          <w:sz w:val="20"/>
          <w:szCs w:val="20"/>
          <w:lang w:eastAsia="pl-PL"/>
        </w:rPr>
        <w:t>Tabela Ceny Ryczałtowej - Przedmiar robót – ul. Młyńska</w:t>
      </w:r>
    </w:p>
    <w:p w:rsidR="00400E7D" w:rsidRPr="004F4382" w:rsidRDefault="00400E7D" w:rsidP="00400E7D">
      <w:pPr>
        <w:numPr>
          <w:ilvl w:val="0"/>
          <w:numId w:val="89"/>
        </w:numPr>
        <w:spacing w:after="0" w:line="240" w:lineRule="auto"/>
        <w:ind w:left="993" w:hanging="284"/>
        <w:jc w:val="both"/>
        <w:rPr>
          <w:rFonts w:ascii="Tahoma" w:eastAsia="Times New Roman" w:hAnsi="Tahoma" w:cs="Tahoma"/>
          <w:sz w:val="20"/>
          <w:szCs w:val="20"/>
          <w:lang w:eastAsia="pl-PL"/>
        </w:rPr>
      </w:pPr>
      <w:r w:rsidRPr="004F4382">
        <w:rPr>
          <w:rFonts w:ascii="Tahoma" w:eastAsia="Times New Roman" w:hAnsi="Tahoma" w:cs="Tahoma"/>
          <w:sz w:val="20"/>
          <w:szCs w:val="20"/>
          <w:lang w:eastAsia="pl-PL"/>
        </w:rPr>
        <w:t>Tabela Ceny Ryczałtowej - Przedmiar robót – ul. Brzozowa</w:t>
      </w:r>
    </w:p>
    <w:bookmarkEnd w:id="19"/>
    <w:p w:rsidR="00400E7D" w:rsidRPr="004F4382" w:rsidRDefault="00400E7D" w:rsidP="009A2846">
      <w:pPr>
        <w:spacing w:after="0" w:line="240" w:lineRule="auto"/>
        <w:ind w:left="851"/>
        <w:jc w:val="both"/>
        <w:rPr>
          <w:rFonts w:ascii="Tahoma" w:eastAsia="Times New Roman" w:hAnsi="Tahoma" w:cs="Tahoma"/>
          <w:b/>
          <w:sz w:val="20"/>
          <w:szCs w:val="20"/>
          <w:lang w:eastAsia="pl-PL"/>
        </w:rPr>
      </w:pPr>
    </w:p>
    <w:p w:rsidR="009A2846" w:rsidRDefault="009A2846" w:rsidP="009A2846">
      <w:pPr>
        <w:spacing w:after="0" w:line="240" w:lineRule="auto"/>
        <w:ind w:left="851"/>
        <w:jc w:val="both"/>
        <w:rPr>
          <w:rFonts w:ascii="Tahoma" w:eastAsia="Times New Roman" w:hAnsi="Tahoma" w:cs="Tahoma"/>
          <w:b/>
          <w:sz w:val="20"/>
          <w:szCs w:val="20"/>
          <w:lang w:eastAsia="pl-PL"/>
        </w:rPr>
      </w:pPr>
      <w:r w:rsidRPr="004F4382">
        <w:rPr>
          <w:rFonts w:ascii="Tahoma" w:eastAsia="Times New Roman" w:hAnsi="Tahoma" w:cs="Tahoma"/>
          <w:b/>
          <w:sz w:val="20"/>
          <w:szCs w:val="20"/>
          <w:lang w:eastAsia="pl-PL"/>
        </w:rPr>
        <w:t xml:space="preserve">Część II Remont dróg gminnych w ulicy: L. Waryńskiego (dł. 260 </w:t>
      </w:r>
      <w:proofErr w:type="spellStart"/>
      <w:r w:rsidRPr="004F4382">
        <w:rPr>
          <w:rFonts w:ascii="Tahoma" w:eastAsia="Times New Roman" w:hAnsi="Tahoma" w:cs="Tahoma"/>
          <w:b/>
          <w:sz w:val="20"/>
          <w:szCs w:val="20"/>
          <w:lang w:eastAsia="pl-PL"/>
        </w:rPr>
        <w:t>mb</w:t>
      </w:r>
      <w:proofErr w:type="spellEnd"/>
      <w:r w:rsidRPr="004F4382">
        <w:rPr>
          <w:rFonts w:ascii="Tahoma" w:eastAsia="Times New Roman" w:hAnsi="Tahoma" w:cs="Tahoma"/>
          <w:b/>
          <w:sz w:val="20"/>
          <w:szCs w:val="20"/>
          <w:lang w:eastAsia="pl-PL"/>
        </w:rPr>
        <w:t xml:space="preserve">) i Spokojnej (dł. 191mb) w Twardogórze </w:t>
      </w:r>
    </w:p>
    <w:p w:rsidR="00D9263E" w:rsidRPr="004F4382" w:rsidRDefault="00D9263E" w:rsidP="009A2846">
      <w:pPr>
        <w:spacing w:after="0" w:line="240" w:lineRule="auto"/>
        <w:ind w:left="851"/>
        <w:jc w:val="both"/>
        <w:rPr>
          <w:rFonts w:ascii="Tahoma" w:eastAsia="Times New Roman" w:hAnsi="Tahoma" w:cs="Tahoma"/>
          <w:b/>
          <w:sz w:val="20"/>
          <w:szCs w:val="20"/>
          <w:lang w:eastAsia="pl-PL"/>
        </w:rPr>
      </w:pPr>
    </w:p>
    <w:p w:rsidR="00400E7D" w:rsidRPr="004F4382" w:rsidRDefault="00400E7D" w:rsidP="0089779E">
      <w:pPr>
        <w:numPr>
          <w:ilvl w:val="0"/>
          <w:numId w:val="97"/>
        </w:numPr>
        <w:spacing w:after="0" w:line="240" w:lineRule="auto"/>
        <w:ind w:left="993" w:hanging="284"/>
        <w:jc w:val="both"/>
        <w:rPr>
          <w:rFonts w:ascii="Tahoma" w:eastAsia="Times New Roman" w:hAnsi="Tahoma" w:cs="Tahoma"/>
          <w:bCs/>
          <w:sz w:val="20"/>
          <w:szCs w:val="20"/>
          <w:lang w:eastAsia="pl-PL"/>
        </w:rPr>
      </w:pPr>
      <w:bookmarkStart w:id="23" w:name="_Hlk7182117"/>
      <w:r w:rsidRPr="004F4382">
        <w:rPr>
          <w:rFonts w:ascii="Tahoma" w:eastAsia="Times New Roman" w:hAnsi="Tahoma" w:cs="Tahoma"/>
          <w:sz w:val="20"/>
          <w:szCs w:val="20"/>
          <w:lang w:eastAsia="pl-PL"/>
        </w:rPr>
        <w:t>Projekt wykonawczy „</w:t>
      </w:r>
      <w:r w:rsidRPr="004F4382">
        <w:rPr>
          <w:rFonts w:ascii="Tahoma" w:eastAsia="Times New Roman" w:hAnsi="Tahoma" w:cs="Tahoma"/>
          <w:bCs/>
          <w:sz w:val="20"/>
          <w:szCs w:val="20"/>
          <w:lang w:eastAsia="pl-PL"/>
        </w:rPr>
        <w:t>Remont dróg gminnych na terenie miasta Twardogóra” ul. Grunwaldzka, ul. Waryńskiego, ul. Spokojna</w:t>
      </w:r>
    </w:p>
    <w:p w:rsidR="00400E7D" w:rsidRPr="004F4382" w:rsidRDefault="00400E7D" w:rsidP="0089779E">
      <w:pPr>
        <w:numPr>
          <w:ilvl w:val="0"/>
          <w:numId w:val="97"/>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 xml:space="preserve">Projekt tymczasowej organizacji ruchu dla projektu remontu dróg gminnych na terenie m. Twardogóra </w:t>
      </w:r>
      <w:r w:rsidRPr="004F4382">
        <w:rPr>
          <w:rFonts w:ascii="Tahoma" w:eastAsia="Times New Roman" w:hAnsi="Tahoma" w:cs="Tahoma"/>
          <w:bCs/>
          <w:sz w:val="20"/>
          <w:szCs w:val="20"/>
          <w:lang w:eastAsia="pl-PL"/>
        </w:rPr>
        <w:t>ul. Waryńskiego, ul. Grunwaldzka, ul. Spokojna, ul. Szkolna, ul. Kołłątaja, ul. Staszica, ul. Młyńska, ul. Brzozowa, ul. Lipowa, miejscowość Twardogóra”</w:t>
      </w:r>
    </w:p>
    <w:p w:rsidR="00400E7D" w:rsidRPr="004F4382" w:rsidRDefault="00400E7D" w:rsidP="0089779E">
      <w:pPr>
        <w:numPr>
          <w:ilvl w:val="0"/>
          <w:numId w:val="97"/>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 xml:space="preserve">Projekt docelowej organizacji ruchu projektu remontu dróg gminnych na terenie m. Twardogóra </w:t>
      </w:r>
      <w:r w:rsidRPr="004F4382">
        <w:rPr>
          <w:rFonts w:ascii="Tahoma" w:eastAsia="Times New Roman" w:hAnsi="Tahoma" w:cs="Tahoma"/>
          <w:bCs/>
          <w:sz w:val="20"/>
          <w:szCs w:val="20"/>
          <w:lang w:eastAsia="pl-PL"/>
        </w:rPr>
        <w:t>ul. Waryńskiego, ul. Grunwaldzka, ul. Spokojna, miejscowość Twardogóra”</w:t>
      </w:r>
    </w:p>
    <w:p w:rsidR="00400E7D" w:rsidRPr="004F4382" w:rsidRDefault="00400E7D" w:rsidP="0089779E">
      <w:pPr>
        <w:numPr>
          <w:ilvl w:val="0"/>
          <w:numId w:val="97"/>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Specyfikacja techniczna wykonania i odbioru robót dla „</w:t>
      </w:r>
      <w:r w:rsidRPr="004F4382">
        <w:rPr>
          <w:rFonts w:ascii="Tahoma" w:eastAsia="Times New Roman" w:hAnsi="Tahoma" w:cs="Tahoma"/>
          <w:bCs/>
          <w:sz w:val="20"/>
          <w:szCs w:val="20"/>
          <w:lang w:eastAsia="pl-PL"/>
        </w:rPr>
        <w:t xml:space="preserve">Remont dróg gminnych na terenie miasta Twardogóra” ETAP I </w:t>
      </w:r>
      <w:proofErr w:type="spellStart"/>
      <w:r w:rsidRPr="004F4382">
        <w:rPr>
          <w:rFonts w:ascii="Tahoma" w:eastAsia="Times New Roman" w:hAnsi="Tahoma" w:cs="Tahoma"/>
          <w:bCs/>
          <w:sz w:val="20"/>
          <w:szCs w:val="20"/>
          <w:lang w:eastAsia="pl-PL"/>
        </w:rPr>
        <w:t>i</w:t>
      </w:r>
      <w:proofErr w:type="spellEnd"/>
      <w:r w:rsidRPr="004F4382">
        <w:rPr>
          <w:rFonts w:ascii="Tahoma" w:eastAsia="Times New Roman" w:hAnsi="Tahoma" w:cs="Tahoma"/>
          <w:bCs/>
          <w:sz w:val="20"/>
          <w:szCs w:val="20"/>
          <w:lang w:eastAsia="pl-PL"/>
        </w:rPr>
        <w:t xml:space="preserve"> ETAP II” – branża drogowa ul. Waryńskiego, ul. Grunwaldzka, ul. Spokojna, ul. Szkolna, ul. Kołłątaja, ul. Staszica, ul. Młyńska, ul. Brzozowa, ul. Lipowa, ul. Róż, ul. Tulipanów, ul. Jadwigi, ul. Jagiełły, ul. Paderewskiego, miejscowość Twardogóra</w:t>
      </w:r>
    </w:p>
    <w:p w:rsidR="00400E7D" w:rsidRPr="004F4382" w:rsidRDefault="00400E7D" w:rsidP="0089779E">
      <w:pPr>
        <w:numPr>
          <w:ilvl w:val="0"/>
          <w:numId w:val="97"/>
        </w:numPr>
        <w:spacing w:after="0" w:line="240" w:lineRule="auto"/>
        <w:ind w:left="993" w:hanging="284"/>
        <w:jc w:val="both"/>
        <w:rPr>
          <w:rFonts w:ascii="Tahoma" w:eastAsia="Times New Roman" w:hAnsi="Tahoma" w:cs="Tahoma"/>
          <w:sz w:val="20"/>
          <w:szCs w:val="20"/>
          <w:lang w:eastAsia="pl-PL"/>
        </w:rPr>
      </w:pPr>
      <w:r w:rsidRPr="004F4382">
        <w:rPr>
          <w:rFonts w:ascii="Tahoma" w:eastAsia="Times New Roman" w:hAnsi="Tahoma" w:cs="Tahoma"/>
          <w:sz w:val="20"/>
          <w:szCs w:val="20"/>
          <w:lang w:eastAsia="pl-PL"/>
        </w:rPr>
        <w:t>Tabela Ceny Ryczałtowej - Przedmiar robót – ul. L. Waryńskiego</w:t>
      </w:r>
    </w:p>
    <w:p w:rsidR="00400E7D" w:rsidRPr="004F4382" w:rsidRDefault="00400E7D" w:rsidP="0089779E">
      <w:pPr>
        <w:numPr>
          <w:ilvl w:val="0"/>
          <w:numId w:val="97"/>
        </w:numPr>
        <w:spacing w:after="0" w:line="240" w:lineRule="auto"/>
        <w:ind w:left="993" w:hanging="284"/>
        <w:jc w:val="both"/>
        <w:rPr>
          <w:rFonts w:ascii="Tahoma" w:eastAsia="Times New Roman" w:hAnsi="Tahoma" w:cs="Tahoma"/>
          <w:sz w:val="20"/>
          <w:szCs w:val="20"/>
          <w:lang w:eastAsia="pl-PL"/>
        </w:rPr>
      </w:pPr>
      <w:r w:rsidRPr="004F4382">
        <w:rPr>
          <w:rFonts w:ascii="Tahoma" w:eastAsia="Times New Roman" w:hAnsi="Tahoma" w:cs="Tahoma"/>
          <w:sz w:val="20"/>
          <w:szCs w:val="20"/>
          <w:lang w:eastAsia="pl-PL"/>
        </w:rPr>
        <w:t>Tabela Ceny Ryczałtowej - Przedmiar robót – ul. Spokojna</w:t>
      </w:r>
      <w:bookmarkEnd w:id="23"/>
    </w:p>
    <w:p w:rsidR="009A2846" w:rsidRPr="004F4382" w:rsidRDefault="009A2846" w:rsidP="009A2846">
      <w:pPr>
        <w:spacing w:after="0" w:line="240" w:lineRule="auto"/>
        <w:ind w:left="851"/>
        <w:jc w:val="both"/>
        <w:rPr>
          <w:rFonts w:ascii="Tahoma" w:eastAsia="Times New Roman" w:hAnsi="Tahoma" w:cs="Tahoma"/>
          <w:sz w:val="20"/>
          <w:szCs w:val="20"/>
          <w:lang w:eastAsia="pl-PL"/>
        </w:rPr>
      </w:pPr>
    </w:p>
    <w:p w:rsidR="009A2846" w:rsidRPr="004F4382" w:rsidRDefault="009A2846" w:rsidP="009A2846">
      <w:pPr>
        <w:spacing w:after="0" w:line="240" w:lineRule="auto"/>
        <w:ind w:left="851"/>
        <w:jc w:val="both"/>
        <w:rPr>
          <w:rFonts w:ascii="Tahoma" w:eastAsia="Times New Roman" w:hAnsi="Tahoma" w:cs="Tahoma"/>
          <w:b/>
          <w:sz w:val="20"/>
          <w:szCs w:val="20"/>
          <w:lang w:eastAsia="pl-PL"/>
        </w:rPr>
      </w:pPr>
      <w:r w:rsidRPr="004F4382">
        <w:rPr>
          <w:rFonts w:ascii="Tahoma" w:eastAsia="Times New Roman" w:hAnsi="Tahoma" w:cs="Tahoma"/>
          <w:b/>
          <w:sz w:val="20"/>
          <w:szCs w:val="20"/>
          <w:lang w:eastAsia="pl-PL"/>
        </w:rPr>
        <w:t xml:space="preserve">Część III Remont drogi gminnej w ulicy Grunwaldzkiej (dł. 276mb) w Twardogórze </w:t>
      </w:r>
    </w:p>
    <w:p w:rsidR="00400E7D" w:rsidRPr="004F4382" w:rsidRDefault="00400E7D" w:rsidP="009A2846">
      <w:pPr>
        <w:spacing w:after="0" w:line="240" w:lineRule="auto"/>
        <w:ind w:left="851"/>
        <w:jc w:val="both"/>
        <w:rPr>
          <w:rFonts w:ascii="Tahoma" w:eastAsia="Times New Roman" w:hAnsi="Tahoma" w:cs="Tahoma"/>
          <w:b/>
          <w:sz w:val="20"/>
          <w:szCs w:val="20"/>
          <w:lang w:eastAsia="pl-PL"/>
        </w:rPr>
      </w:pPr>
    </w:p>
    <w:p w:rsidR="00400E7D" w:rsidRPr="004F4382" w:rsidRDefault="00400E7D" w:rsidP="0089779E">
      <w:pPr>
        <w:numPr>
          <w:ilvl w:val="0"/>
          <w:numId w:val="98"/>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Projekt wykonawczy „</w:t>
      </w:r>
      <w:r w:rsidRPr="004F4382">
        <w:rPr>
          <w:rFonts w:ascii="Tahoma" w:eastAsia="Times New Roman" w:hAnsi="Tahoma" w:cs="Tahoma"/>
          <w:bCs/>
          <w:sz w:val="20"/>
          <w:szCs w:val="20"/>
          <w:lang w:eastAsia="pl-PL"/>
        </w:rPr>
        <w:t>Remont dróg gminnych na terenie miasta Twardogóra” ul. Grunwaldzka, ul. Waryńskiego, ul. Spokojna</w:t>
      </w:r>
    </w:p>
    <w:p w:rsidR="00400E7D" w:rsidRPr="004F4382" w:rsidRDefault="00400E7D" w:rsidP="0089779E">
      <w:pPr>
        <w:numPr>
          <w:ilvl w:val="0"/>
          <w:numId w:val="98"/>
        </w:numPr>
        <w:spacing w:after="0" w:line="240" w:lineRule="auto"/>
        <w:ind w:left="993" w:hanging="284"/>
        <w:jc w:val="both"/>
        <w:rPr>
          <w:rFonts w:ascii="Tahoma" w:eastAsia="Times New Roman" w:hAnsi="Tahoma" w:cs="Tahoma"/>
          <w:bCs/>
          <w:sz w:val="20"/>
          <w:szCs w:val="20"/>
          <w:lang w:eastAsia="pl-PL"/>
        </w:rPr>
      </w:pPr>
      <w:bookmarkStart w:id="24" w:name="_Hlk7183678"/>
      <w:r w:rsidRPr="004F4382">
        <w:rPr>
          <w:rFonts w:ascii="Tahoma" w:eastAsia="Times New Roman" w:hAnsi="Tahoma" w:cs="Tahoma"/>
          <w:sz w:val="20"/>
          <w:szCs w:val="20"/>
          <w:lang w:eastAsia="pl-PL"/>
        </w:rPr>
        <w:t xml:space="preserve">Projekt tymczasowej organizacji ruchu dla projektu remontu dróg gminnych na terenie m. Twardogóra </w:t>
      </w:r>
      <w:r w:rsidRPr="004F4382">
        <w:rPr>
          <w:rFonts w:ascii="Tahoma" w:eastAsia="Times New Roman" w:hAnsi="Tahoma" w:cs="Tahoma"/>
          <w:bCs/>
          <w:sz w:val="20"/>
          <w:szCs w:val="20"/>
          <w:lang w:eastAsia="pl-PL"/>
        </w:rPr>
        <w:t>ul. Waryńskiego, ul. Grunwaldzka, ul. Spokojna, ul. Szkolna, ul. Kołłątaja, ul. Staszica, ul. Młyńska, ul. Brzozowa, ul. Lipowa, miejscowość Twardogóra”</w:t>
      </w:r>
    </w:p>
    <w:p w:rsidR="00400E7D" w:rsidRPr="004F4382" w:rsidRDefault="00400E7D" w:rsidP="0089779E">
      <w:pPr>
        <w:numPr>
          <w:ilvl w:val="0"/>
          <w:numId w:val="98"/>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 xml:space="preserve">Projekt docelowej organizacji ruchu projektu remontu dróg gminnych na terenie m. Twardogóra </w:t>
      </w:r>
      <w:r w:rsidRPr="004F4382">
        <w:rPr>
          <w:rFonts w:ascii="Tahoma" w:eastAsia="Times New Roman" w:hAnsi="Tahoma" w:cs="Tahoma"/>
          <w:bCs/>
          <w:sz w:val="20"/>
          <w:szCs w:val="20"/>
          <w:lang w:eastAsia="pl-PL"/>
        </w:rPr>
        <w:t>ul. Waryńskiego, ul. Grunwaldzka, ul. Spokojna, ul. Szkolna, ul. Kołłątaja, ul. Staszica, ul. Młyńska, ul. Brzozowa, ul. Lipowa, miejscowość Twardogóra”</w:t>
      </w:r>
    </w:p>
    <w:p w:rsidR="00400E7D" w:rsidRPr="004F4382" w:rsidRDefault="00400E7D" w:rsidP="0089779E">
      <w:pPr>
        <w:numPr>
          <w:ilvl w:val="0"/>
          <w:numId w:val="98"/>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Specyfikacja techniczna wykonania i odbioru robót dla „</w:t>
      </w:r>
      <w:r w:rsidRPr="004F4382">
        <w:rPr>
          <w:rFonts w:ascii="Tahoma" w:eastAsia="Times New Roman" w:hAnsi="Tahoma" w:cs="Tahoma"/>
          <w:bCs/>
          <w:sz w:val="20"/>
          <w:szCs w:val="20"/>
          <w:lang w:eastAsia="pl-PL"/>
        </w:rPr>
        <w:t xml:space="preserve">Remont dróg gminnych na terenie miasta Twardogóra” ETAP I </w:t>
      </w:r>
      <w:proofErr w:type="spellStart"/>
      <w:r w:rsidRPr="004F4382">
        <w:rPr>
          <w:rFonts w:ascii="Tahoma" w:eastAsia="Times New Roman" w:hAnsi="Tahoma" w:cs="Tahoma"/>
          <w:bCs/>
          <w:sz w:val="20"/>
          <w:szCs w:val="20"/>
          <w:lang w:eastAsia="pl-PL"/>
        </w:rPr>
        <w:t>i</w:t>
      </w:r>
      <w:proofErr w:type="spellEnd"/>
      <w:r w:rsidRPr="004F4382">
        <w:rPr>
          <w:rFonts w:ascii="Tahoma" w:eastAsia="Times New Roman" w:hAnsi="Tahoma" w:cs="Tahoma"/>
          <w:bCs/>
          <w:sz w:val="20"/>
          <w:szCs w:val="20"/>
          <w:lang w:eastAsia="pl-PL"/>
        </w:rPr>
        <w:t xml:space="preserve"> ETAP II” – branża drogowa ul. Waryńskiego, ul. Grunwaldzka, ul. Spokojna,  miejscowość Twardogóra</w:t>
      </w:r>
    </w:p>
    <w:p w:rsidR="009A2846" w:rsidRPr="004F4382" w:rsidRDefault="00400E7D" w:rsidP="0089779E">
      <w:pPr>
        <w:numPr>
          <w:ilvl w:val="0"/>
          <w:numId w:val="98"/>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 xml:space="preserve">Tabela Ceny Ryczałtowej - Przedmiar robót – ul. Grunwaldzka </w:t>
      </w:r>
      <w:bookmarkEnd w:id="24"/>
    </w:p>
    <w:p w:rsidR="00D9263E" w:rsidRDefault="00D9263E" w:rsidP="00400E7D">
      <w:pPr>
        <w:spacing w:after="0" w:line="240" w:lineRule="auto"/>
        <w:ind w:left="993"/>
        <w:jc w:val="both"/>
        <w:rPr>
          <w:rFonts w:ascii="Tahoma" w:eastAsia="Times New Roman" w:hAnsi="Tahoma" w:cs="Tahoma"/>
          <w:bCs/>
          <w:sz w:val="20"/>
          <w:szCs w:val="20"/>
          <w:lang w:eastAsia="pl-PL"/>
        </w:rPr>
      </w:pPr>
    </w:p>
    <w:p w:rsidR="00D9263E" w:rsidRDefault="00D9263E" w:rsidP="00400E7D">
      <w:pPr>
        <w:spacing w:after="0" w:line="240" w:lineRule="auto"/>
        <w:ind w:left="993"/>
        <w:jc w:val="both"/>
        <w:rPr>
          <w:rFonts w:ascii="Tahoma" w:eastAsia="Times New Roman" w:hAnsi="Tahoma" w:cs="Tahoma"/>
          <w:bCs/>
          <w:sz w:val="20"/>
          <w:szCs w:val="20"/>
          <w:lang w:eastAsia="pl-PL"/>
        </w:rPr>
      </w:pPr>
    </w:p>
    <w:p w:rsidR="004B775E" w:rsidRPr="004F4382" w:rsidRDefault="004B775E" w:rsidP="00400E7D">
      <w:pPr>
        <w:spacing w:after="0" w:line="240" w:lineRule="auto"/>
        <w:ind w:left="993"/>
        <w:jc w:val="both"/>
        <w:rPr>
          <w:rFonts w:ascii="Tahoma" w:eastAsia="Times New Roman" w:hAnsi="Tahoma" w:cs="Tahoma"/>
          <w:bCs/>
          <w:sz w:val="20"/>
          <w:szCs w:val="20"/>
          <w:lang w:eastAsia="pl-PL"/>
        </w:rPr>
      </w:pPr>
    </w:p>
    <w:p w:rsidR="00400E7D" w:rsidRPr="004F4382" w:rsidRDefault="009A2846" w:rsidP="009A2846">
      <w:pPr>
        <w:spacing w:after="0" w:line="240" w:lineRule="auto"/>
        <w:ind w:left="851"/>
        <w:jc w:val="both"/>
        <w:rPr>
          <w:rFonts w:ascii="Tahoma" w:eastAsia="Times New Roman" w:hAnsi="Tahoma" w:cs="Tahoma"/>
          <w:b/>
          <w:sz w:val="20"/>
          <w:szCs w:val="20"/>
          <w:lang w:eastAsia="pl-PL"/>
        </w:rPr>
      </w:pPr>
      <w:r w:rsidRPr="004F4382">
        <w:rPr>
          <w:rFonts w:ascii="Tahoma" w:eastAsia="Times New Roman" w:hAnsi="Tahoma" w:cs="Tahoma"/>
          <w:b/>
          <w:sz w:val="20"/>
          <w:szCs w:val="20"/>
          <w:lang w:eastAsia="pl-PL"/>
        </w:rPr>
        <w:lastRenderedPageBreak/>
        <w:t xml:space="preserve">Część IV Remont drogi gminnej w ulicy I. Paderewskiego (dł. 351 </w:t>
      </w:r>
      <w:proofErr w:type="spellStart"/>
      <w:r w:rsidRPr="004F4382">
        <w:rPr>
          <w:rFonts w:ascii="Tahoma" w:eastAsia="Times New Roman" w:hAnsi="Tahoma" w:cs="Tahoma"/>
          <w:b/>
          <w:sz w:val="20"/>
          <w:szCs w:val="20"/>
          <w:lang w:eastAsia="pl-PL"/>
        </w:rPr>
        <w:t>mb</w:t>
      </w:r>
      <w:proofErr w:type="spellEnd"/>
      <w:r w:rsidRPr="004F4382">
        <w:rPr>
          <w:rFonts w:ascii="Tahoma" w:eastAsia="Times New Roman" w:hAnsi="Tahoma" w:cs="Tahoma"/>
          <w:b/>
          <w:sz w:val="20"/>
          <w:szCs w:val="20"/>
          <w:lang w:eastAsia="pl-PL"/>
        </w:rPr>
        <w:t>) w Twardogórze</w:t>
      </w:r>
    </w:p>
    <w:p w:rsidR="009A2846" w:rsidRPr="004F4382" w:rsidRDefault="009A2846" w:rsidP="009A2846">
      <w:pPr>
        <w:spacing w:after="0" w:line="240" w:lineRule="auto"/>
        <w:ind w:left="851"/>
        <w:jc w:val="both"/>
        <w:rPr>
          <w:rFonts w:ascii="Tahoma" w:eastAsia="Times New Roman" w:hAnsi="Tahoma" w:cs="Tahoma"/>
          <w:b/>
          <w:sz w:val="20"/>
          <w:szCs w:val="20"/>
          <w:lang w:eastAsia="pl-PL"/>
        </w:rPr>
      </w:pPr>
      <w:r w:rsidRPr="004F4382">
        <w:rPr>
          <w:rFonts w:ascii="Tahoma" w:eastAsia="Times New Roman" w:hAnsi="Tahoma" w:cs="Tahoma"/>
          <w:b/>
          <w:sz w:val="20"/>
          <w:szCs w:val="20"/>
          <w:lang w:eastAsia="pl-PL"/>
        </w:rPr>
        <w:t xml:space="preserve"> </w:t>
      </w:r>
    </w:p>
    <w:p w:rsidR="00400E7D" w:rsidRPr="004F4382" w:rsidRDefault="00400E7D" w:rsidP="0089779E">
      <w:pPr>
        <w:numPr>
          <w:ilvl w:val="0"/>
          <w:numId w:val="99"/>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Projekt budowlany „</w:t>
      </w:r>
      <w:r w:rsidRPr="004F4382">
        <w:rPr>
          <w:rFonts w:ascii="Tahoma" w:eastAsia="Times New Roman" w:hAnsi="Tahoma" w:cs="Tahoma"/>
          <w:bCs/>
          <w:sz w:val="20"/>
          <w:szCs w:val="20"/>
          <w:lang w:eastAsia="pl-PL"/>
        </w:rPr>
        <w:t xml:space="preserve">Remont dróg gminnych na terenie miasta Twardogóra” ul. </w:t>
      </w:r>
      <w:r w:rsidR="008B3100" w:rsidRPr="004F4382">
        <w:rPr>
          <w:rFonts w:ascii="Tahoma" w:eastAsia="Times New Roman" w:hAnsi="Tahoma" w:cs="Tahoma"/>
          <w:bCs/>
          <w:sz w:val="20"/>
          <w:szCs w:val="20"/>
          <w:lang w:eastAsia="pl-PL"/>
        </w:rPr>
        <w:t xml:space="preserve">I. Paderewskiego </w:t>
      </w:r>
    </w:p>
    <w:p w:rsidR="00400E7D" w:rsidRPr="004F4382" w:rsidRDefault="00400E7D" w:rsidP="0089779E">
      <w:pPr>
        <w:numPr>
          <w:ilvl w:val="0"/>
          <w:numId w:val="99"/>
        </w:numPr>
        <w:spacing w:after="0" w:line="240" w:lineRule="auto"/>
        <w:ind w:left="993" w:hanging="284"/>
        <w:jc w:val="both"/>
        <w:rPr>
          <w:rFonts w:ascii="Tahoma" w:eastAsia="Times New Roman" w:hAnsi="Tahoma" w:cs="Tahoma"/>
          <w:bCs/>
          <w:sz w:val="20"/>
          <w:szCs w:val="20"/>
          <w:lang w:eastAsia="pl-PL"/>
        </w:rPr>
      </w:pPr>
      <w:bookmarkStart w:id="25" w:name="_Hlk7182690"/>
      <w:r w:rsidRPr="004F4382">
        <w:rPr>
          <w:rFonts w:ascii="Tahoma" w:eastAsia="Times New Roman" w:hAnsi="Tahoma" w:cs="Tahoma"/>
          <w:sz w:val="20"/>
          <w:szCs w:val="20"/>
          <w:lang w:eastAsia="pl-PL"/>
        </w:rPr>
        <w:t xml:space="preserve">Projekt tymczasowej organizacji ruchu dla projektu remontu dróg gminnych na terenie m. Twardogóra </w:t>
      </w:r>
      <w:r w:rsidR="008B3100" w:rsidRPr="004F4382">
        <w:rPr>
          <w:rFonts w:ascii="Tahoma" w:eastAsia="Times New Roman" w:hAnsi="Tahoma" w:cs="Tahoma"/>
          <w:bCs/>
          <w:sz w:val="20"/>
          <w:szCs w:val="20"/>
          <w:lang w:eastAsia="pl-PL"/>
        </w:rPr>
        <w:t>ul. Róż, ul. Tulipanów, ul. Jadwigi, ul. Jagiełły, ul. Paderewskiego</w:t>
      </w:r>
      <w:r w:rsidRPr="004F4382">
        <w:rPr>
          <w:rFonts w:ascii="Tahoma" w:eastAsia="Times New Roman" w:hAnsi="Tahoma" w:cs="Tahoma"/>
          <w:bCs/>
          <w:sz w:val="20"/>
          <w:szCs w:val="20"/>
          <w:lang w:eastAsia="pl-PL"/>
        </w:rPr>
        <w:t>”</w:t>
      </w:r>
    </w:p>
    <w:p w:rsidR="00400E7D" w:rsidRPr="004F4382" w:rsidRDefault="00400E7D" w:rsidP="0089779E">
      <w:pPr>
        <w:numPr>
          <w:ilvl w:val="0"/>
          <w:numId w:val="99"/>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 xml:space="preserve">Projekt docelowej organizacji ruchu projektu remontu dróg gminnych na terenie m. Twardogóra </w:t>
      </w:r>
      <w:r w:rsidR="008B3100" w:rsidRPr="004F4382">
        <w:rPr>
          <w:rFonts w:ascii="Tahoma" w:eastAsia="Times New Roman" w:hAnsi="Tahoma" w:cs="Tahoma"/>
          <w:bCs/>
          <w:sz w:val="20"/>
          <w:szCs w:val="20"/>
          <w:lang w:eastAsia="pl-PL"/>
        </w:rPr>
        <w:t>ul. Paderewskiego, ul. Wł. Jagiełły, ul. Św. Jadwigi, ul. Róż, ul. Tulipanów</w:t>
      </w:r>
      <w:r w:rsidRPr="004F4382">
        <w:rPr>
          <w:rFonts w:ascii="Tahoma" w:eastAsia="Times New Roman" w:hAnsi="Tahoma" w:cs="Tahoma"/>
          <w:bCs/>
          <w:sz w:val="20"/>
          <w:szCs w:val="20"/>
          <w:lang w:eastAsia="pl-PL"/>
        </w:rPr>
        <w:t>, miejscowość Twardogóra”</w:t>
      </w:r>
    </w:p>
    <w:p w:rsidR="00400E7D" w:rsidRPr="004F4382" w:rsidRDefault="00400E7D" w:rsidP="0089779E">
      <w:pPr>
        <w:numPr>
          <w:ilvl w:val="0"/>
          <w:numId w:val="99"/>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Specyfikacja techniczna wykonania i odbioru robót dla „</w:t>
      </w:r>
      <w:r w:rsidRPr="004F4382">
        <w:rPr>
          <w:rFonts w:ascii="Tahoma" w:eastAsia="Times New Roman" w:hAnsi="Tahoma" w:cs="Tahoma"/>
          <w:bCs/>
          <w:sz w:val="20"/>
          <w:szCs w:val="20"/>
          <w:lang w:eastAsia="pl-PL"/>
        </w:rPr>
        <w:t xml:space="preserve">Remont dróg gminnych na terenie miasta Twardogóra” ETAP I </w:t>
      </w:r>
      <w:proofErr w:type="spellStart"/>
      <w:r w:rsidRPr="004F4382">
        <w:rPr>
          <w:rFonts w:ascii="Tahoma" w:eastAsia="Times New Roman" w:hAnsi="Tahoma" w:cs="Tahoma"/>
          <w:bCs/>
          <w:sz w:val="20"/>
          <w:szCs w:val="20"/>
          <w:lang w:eastAsia="pl-PL"/>
        </w:rPr>
        <w:t>i</w:t>
      </w:r>
      <w:proofErr w:type="spellEnd"/>
      <w:r w:rsidRPr="004F4382">
        <w:rPr>
          <w:rFonts w:ascii="Tahoma" w:eastAsia="Times New Roman" w:hAnsi="Tahoma" w:cs="Tahoma"/>
          <w:bCs/>
          <w:sz w:val="20"/>
          <w:szCs w:val="20"/>
          <w:lang w:eastAsia="pl-PL"/>
        </w:rPr>
        <w:t xml:space="preserve"> ETAP II” – branża drogowa ul. Waryńskiego, ul. Grunwaldzka, ul. Spokojna, ul. Szkolna, ul. Kołłątaja, ul. Staszica, ul. Młyńska, ul. Brzozowa, ul. Lipowa, ul. Róż, ul. Tulipanów, ul. Jadwigi, ul. Jagiełły, ul. Paderewskiego, miejscowość Twardogóra</w:t>
      </w:r>
    </w:p>
    <w:p w:rsidR="009A2846" w:rsidRPr="004F4382" w:rsidRDefault="00400E7D" w:rsidP="0089779E">
      <w:pPr>
        <w:numPr>
          <w:ilvl w:val="0"/>
          <w:numId w:val="99"/>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 xml:space="preserve">Tabela Ceny Ryczałtowej - Przedmiar robót – ul. </w:t>
      </w:r>
      <w:r w:rsidR="008B3100" w:rsidRPr="004F4382">
        <w:rPr>
          <w:rFonts w:ascii="Tahoma" w:eastAsia="Times New Roman" w:hAnsi="Tahoma" w:cs="Tahoma"/>
          <w:sz w:val="20"/>
          <w:szCs w:val="20"/>
          <w:lang w:eastAsia="pl-PL"/>
        </w:rPr>
        <w:t xml:space="preserve">I. Paderewskiego </w:t>
      </w:r>
      <w:bookmarkEnd w:id="25"/>
    </w:p>
    <w:p w:rsidR="008B3100" w:rsidRPr="004F4382" w:rsidRDefault="008B3100" w:rsidP="009A2846">
      <w:pPr>
        <w:spacing w:after="0" w:line="240" w:lineRule="auto"/>
        <w:ind w:left="851"/>
        <w:jc w:val="both"/>
        <w:rPr>
          <w:rFonts w:ascii="Tahoma" w:eastAsia="Times New Roman" w:hAnsi="Tahoma" w:cs="Tahoma"/>
          <w:b/>
          <w:sz w:val="20"/>
          <w:szCs w:val="20"/>
          <w:lang w:eastAsia="pl-PL"/>
        </w:rPr>
      </w:pPr>
    </w:p>
    <w:p w:rsidR="009A2846" w:rsidRPr="004F4382" w:rsidRDefault="009A2846" w:rsidP="009A2846">
      <w:pPr>
        <w:spacing w:after="0" w:line="240" w:lineRule="auto"/>
        <w:ind w:left="851"/>
        <w:jc w:val="both"/>
        <w:rPr>
          <w:rFonts w:ascii="Tahoma" w:eastAsia="Times New Roman" w:hAnsi="Tahoma" w:cs="Tahoma"/>
          <w:b/>
          <w:sz w:val="20"/>
          <w:szCs w:val="20"/>
          <w:lang w:eastAsia="pl-PL"/>
        </w:rPr>
      </w:pPr>
      <w:r w:rsidRPr="004F4382">
        <w:rPr>
          <w:rFonts w:ascii="Tahoma" w:eastAsia="Times New Roman" w:hAnsi="Tahoma" w:cs="Tahoma"/>
          <w:b/>
          <w:sz w:val="20"/>
          <w:szCs w:val="20"/>
          <w:lang w:eastAsia="pl-PL"/>
        </w:rPr>
        <w:t xml:space="preserve">Część V Remont dróg gminnych w ulicy: Róż (dł. 149mb) i Tulipanów (dł. 280 </w:t>
      </w:r>
      <w:proofErr w:type="spellStart"/>
      <w:r w:rsidRPr="004F4382">
        <w:rPr>
          <w:rFonts w:ascii="Tahoma" w:eastAsia="Times New Roman" w:hAnsi="Tahoma" w:cs="Tahoma"/>
          <w:b/>
          <w:sz w:val="20"/>
          <w:szCs w:val="20"/>
          <w:lang w:eastAsia="pl-PL"/>
        </w:rPr>
        <w:t>mb</w:t>
      </w:r>
      <w:proofErr w:type="spellEnd"/>
      <w:r w:rsidRPr="004F4382">
        <w:rPr>
          <w:rFonts w:ascii="Tahoma" w:eastAsia="Times New Roman" w:hAnsi="Tahoma" w:cs="Tahoma"/>
          <w:b/>
          <w:sz w:val="20"/>
          <w:szCs w:val="20"/>
          <w:lang w:eastAsia="pl-PL"/>
        </w:rPr>
        <w:t xml:space="preserve">) w Twardogórze </w:t>
      </w:r>
    </w:p>
    <w:p w:rsidR="008B3100" w:rsidRPr="004F4382" w:rsidRDefault="008B3100" w:rsidP="009A2846">
      <w:pPr>
        <w:spacing w:after="0" w:line="240" w:lineRule="auto"/>
        <w:ind w:left="851"/>
        <w:jc w:val="both"/>
        <w:rPr>
          <w:rFonts w:ascii="Tahoma" w:eastAsia="Times New Roman" w:hAnsi="Tahoma" w:cs="Tahoma"/>
          <w:sz w:val="20"/>
          <w:szCs w:val="20"/>
          <w:lang w:eastAsia="pl-PL"/>
        </w:rPr>
      </w:pPr>
    </w:p>
    <w:p w:rsidR="008B3100" w:rsidRPr="004F4382" w:rsidRDefault="008B3100" w:rsidP="0089779E">
      <w:pPr>
        <w:numPr>
          <w:ilvl w:val="0"/>
          <w:numId w:val="95"/>
        </w:numPr>
        <w:spacing w:after="0" w:line="240" w:lineRule="auto"/>
        <w:ind w:left="993" w:hanging="284"/>
        <w:jc w:val="both"/>
        <w:rPr>
          <w:rFonts w:ascii="Tahoma" w:eastAsia="Times New Roman" w:hAnsi="Tahoma" w:cs="Tahoma"/>
          <w:bCs/>
          <w:sz w:val="20"/>
          <w:szCs w:val="20"/>
          <w:lang w:eastAsia="pl-PL"/>
        </w:rPr>
      </w:pPr>
      <w:bookmarkStart w:id="26" w:name="_Hlk7183005"/>
      <w:r w:rsidRPr="004F4382">
        <w:rPr>
          <w:rFonts w:ascii="Tahoma" w:eastAsia="Times New Roman" w:hAnsi="Tahoma" w:cs="Tahoma"/>
          <w:sz w:val="20"/>
          <w:szCs w:val="20"/>
          <w:lang w:eastAsia="pl-PL"/>
        </w:rPr>
        <w:t>Projekt budowlany dla zadania pn. „</w:t>
      </w:r>
      <w:r w:rsidRPr="004F4382">
        <w:rPr>
          <w:rFonts w:ascii="Tahoma" w:eastAsia="Times New Roman" w:hAnsi="Tahoma" w:cs="Tahoma"/>
          <w:bCs/>
          <w:sz w:val="20"/>
          <w:szCs w:val="20"/>
          <w:lang w:eastAsia="pl-PL"/>
        </w:rPr>
        <w:t>Remont dróg gminnych na terenie miasta Twardogóra” ul. Róż, ul. Tulipanów</w:t>
      </w:r>
      <w:r w:rsidRPr="004F4382">
        <w:rPr>
          <w:rFonts w:ascii="Tahoma" w:eastAsia="Times New Roman" w:hAnsi="Tahoma" w:cs="Tahoma"/>
          <w:sz w:val="20"/>
          <w:szCs w:val="20"/>
          <w:lang w:eastAsia="pl-PL"/>
        </w:rPr>
        <w:t>”  - branża drogowa,</w:t>
      </w:r>
    </w:p>
    <w:p w:rsidR="008B3100" w:rsidRPr="004F4382" w:rsidRDefault="008B3100" w:rsidP="0089779E">
      <w:pPr>
        <w:numPr>
          <w:ilvl w:val="0"/>
          <w:numId w:val="95"/>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bCs/>
          <w:sz w:val="20"/>
          <w:szCs w:val="20"/>
          <w:lang w:eastAsia="pl-PL"/>
        </w:rPr>
        <w:t>Plan wyrębu drzew i krzewów dla projektu remontu dróg gminnych ul. Róż i ul. Tulipanów w miejscowości Twardogóra</w:t>
      </w:r>
    </w:p>
    <w:p w:rsidR="008B3100" w:rsidRPr="004F4382" w:rsidRDefault="008B3100" w:rsidP="0089779E">
      <w:pPr>
        <w:numPr>
          <w:ilvl w:val="0"/>
          <w:numId w:val="95"/>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 xml:space="preserve">Projekt tymczasowej organizacji ruchu dla projektu remontu dróg gminnych na terenie m. Twardogóra </w:t>
      </w:r>
      <w:r w:rsidRPr="004F4382">
        <w:rPr>
          <w:rFonts w:ascii="Tahoma" w:eastAsia="Times New Roman" w:hAnsi="Tahoma" w:cs="Tahoma"/>
          <w:bCs/>
          <w:sz w:val="20"/>
          <w:szCs w:val="20"/>
          <w:lang w:eastAsia="pl-PL"/>
        </w:rPr>
        <w:t>ul. Róż, ul. Tulipanów, ul. Jadwigi, ul. Jagiełły, ul. Paderewskiego”</w:t>
      </w:r>
    </w:p>
    <w:p w:rsidR="008B3100" w:rsidRPr="004F4382" w:rsidRDefault="008B3100" w:rsidP="0089779E">
      <w:pPr>
        <w:numPr>
          <w:ilvl w:val="0"/>
          <w:numId w:val="95"/>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 xml:space="preserve">Projekt docelowej organizacji ruchu projektu remontu dróg gminnych na terenie m. Twardogóra </w:t>
      </w:r>
      <w:r w:rsidRPr="004F4382">
        <w:rPr>
          <w:rFonts w:ascii="Tahoma" w:eastAsia="Times New Roman" w:hAnsi="Tahoma" w:cs="Tahoma"/>
          <w:bCs/>
          <w:sz w:val="20"/>
          <w:szCs w:val="20"/>
          <w:lang w:eastAsia="pl-PL"/>
        </w:rPr>
        <w:t>ul. Paderewskiego, ul. Wł. Jagiełły, ul. Św. Jadwigi, ul. Róż, ul. Tulipanów, miejscowość Twardogóra”</w:t>
      </w:r>
    </w:p>
    <w:p w:rsidR="008B3100" w:rsidRPr="004F4382" w:rsidRDefault="008B3100" w:rsidP="0089779E">
      <w:pPr>
        <w:numPr>
          <w:ilvl w:val="0"/>
          <w:numId w:val="95"/>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Specyfikacja techniczna wykonania i odbioru robót dla „</w:t>
      </w:r>
      <w:r w:rsidRPr="004F4382">
        <w:rPr>
          <w:rFonts w:ascii="Tahoma" w:eastAsia="Times New Roman" w:hAnsi="Tahoma" w:cs="Tahoma"/>
          <w:bCs/>
          <w:sz w:val="20"/>
          <w:szCs w:val="20"/>
          <w:lang w:eastAsia="pl-PL"/>
        </w:rPr>
        <w:t xml:space="preserve">Remont dróg gminnych na terenie miasta Twardogóra” ETAP I </w:t>
      </w:r>
      <w:proofErr w:type="spellStart"/>
      <w:r w:rsidRPr="004F4382">
        <w:rPr>
          <w:rFonts w:ascii="Tahoma" w:eastAsia="Times New Roman" w:hAnsi="Tahoma" w:cs="Tahoma"/>
          <w:bCs/>
          <w:sz w:val="20"/>
          <w:szCs w:val="20"/>
          <w:lang w:eastAsia="pl-PL"/>
        </w:rPr>
        <w:t>i</w:t>
      </w:r>
      <w:proofErr w:type="spellEnd"/>
      <w:r w:rsidRPr="004F4382">
        <w:rPr>
          <w:rFonts w:ascii="Tahoma" w:eastAsia="Times New Roman" w:hAnsi="Tahoma" w:cs="Tahoma"/>
          <w:bCs/>
          <w:sz w:val="20"/>
          <w:szCs w:val="20"/>
          <w:lang w:eastAsia="pl-PL"/>
        </w:rPr>
        <w:t xml:space="preserve"> ETAP II” – branża drogowa ul. Waryńskiego, ul. Grunwaldzka, ul. Spokojna, ul. Szkolna, ul. Kołłątaja, ul. Staszica, ul. Młyńska, ul. Brzozowa, ul. Lipowa, ul. Róż, ul. Tulipanów, ul. Jadwigi, ul. Jagiełły, ul. Paderewskiego, miejscowość Twardogóra</w:t>
      </w:r>
    </w:p>
    <w:p w:rsidR="008B3100" w:rsidRPr="004F4382" w:rsidRDefault="008B3100" w:rsidP="0089779E">
      <w:pPr>
        <w:numPr>
          <w:ilvl w:val="0"/>
          <w:numId w:val="95"/>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Tabela Ceny Ryczałtowej - Przedmiar robót – ul. Róż</w:t>
      </w:r>
    </w:p>
    <w:bookmarkEnd w:id="26"/>
    <w:p w:rsidR="009A2846" w:rsidRPr="004F4382" w:rsidRDefault="009A2846" w:rsidP="0089779E">
      <w:pPr>
        <w:numPr>
          <w:ilvl w:val="0"/>
          <w:numId w:val="95"/>
        </w:numPr>
        <w:spacing w:after="0" w:line="240" w:lineRule="auto"/>
        <w:ind w:left="993" w:hanging="284"/>
        <w:jc w:val="both"/>
        <w:rPr>
          <w:rFonts w:ascii="Tahoma" w:eastAsia="Times New Roman" w:hAnsi="Tahoma" w:cs="Tahoma"/>
          <w:sz w:val="20"/>
          <w:szCs w:val="20"/>
          <w:lang w:eastAsia="pl-PL"/>
        </w:rPr>
      </w:pPr>
      <w:r w:rsidRPr="004F4382">
        <w:rPr>
          <w:rFonts w:ascii="Tahoma" w:eastAsia="Times New Roman" w:hAnsi="Tahoma" w:cs="Tahoma"/>
          <w:sz w:val="20"/>
          <w:szCs w:val="20"/>
          <w:lang w:eastAsia="pl-PL"/>
        </w:rPr>
        <w:t xml:space="preserve">Tabela Ceny Ryczałtowej - Przedmiar robót – </w:t>
      </w:r>
      <w:r w:rsidR="008B3100" w:rsidRPr="004F4382">
        <w:rPr>
          <w:rFonts w:ascii="Tahoma" w:eastAsia="Times New Roman" w:hAnsi="Tahoma" w:cs="Tahoma"/>
          <w:sz w:val="20"/>
          <w:szCs w:val="20"/>
          <w:lang w:eastAsia="pl-PL"/>
        </w:rPr>
        <w:t>ul. Tulipanów</w:t>
      </w:r>
    </w:p>
    <w:p w:rsidR="009A2846" w:rsidRPr="004F4382" w:rsidRDefault="009A2846" w:rsidP="009A2846">
      <w:pPr>
        <w:spacing w:after="0" w:line="240" w:lineRule="auto"/>
        <w:ind w:left="851"/>
        <w:jc w:val="both"/>
        <w:rPr>
          <w:rFonts w:ascii="Tahoma" w:eastAsia="Times New Roman" w:hAnsi="Tahoma" w:cs="Tahoma"/>
          <w:b/>
          <w:sz w:val="20"/>
          <w:szCs w:val="20"/>
          <w:lang w:eastAsia="pl-PL"/>
        </w:rPr>
      </w:pPr>
    </w:p>
    <w:p w:rsidR="009A2846" w:rsidRPr="004F4382" w:rsidRDefault="009A2846" w:rsidP="009A2846">
      <w:pPr>
        <w:spacing w:after="0" w:line="240" w:lineRule="auto"/>
        <w:ind w:left="851"/>
        <w:jc w:val="both"/>
        <w:rPr>
          <w:rFonts w:ascii="Tahoma" w:eastAsia="Times New Roman" w:hAnsi="Tahoma" w:cs="Tahoma"/>
          <w:b/>
          <w:sz w:val="20"/>
          <w:szCs w:val="20"/>
          <w:lang w:eastAsia="pl-PL"/>
        </w:rPr>
      </w:pPr>
      <w:r w:rsidRPr="004F4382">
        <w:rPr>
          <w:rFonts w:ascii="Tahoma" w:eastAsia="Times New Roman" w:hAnsi="Tahoma" w:cs="Tahoma"/>
          <w:b/>
          <w:sz w:val="20"/>
          <w:szCs w:val="20"/>
          <w:lang w:eastAsia="pl-PL"/>
        </w:rPr>
        <w:t xml:space="preserve">Część VI Remont drogi gminnej w ulicy Wł. Jagiełły (dł. 320mb) w Twardogórze </w:t>
      </w:r>
    </w:p>
    <w:p w:rsidR="008B3100" w:rsidRPr="004F4382" w:rsidRDefault="008B3100" w:rsidP="009A2846">
      <w:pPr>
        <w:spacing w:after="0" w:line="240" w:lineRule="auto"/>
        <w:ind w:left="851"/>
        <w:jc w:val="both"/>
        <w:rPr>
          <w:rFonts w:ascii="Tahoma" w:eastAsia="Times New Roman" w:hAnsi="Tahoma" w:cs="Tahoma"/>
          <w:b/>
          <w:sz w:val="20"/>
          <w:szCs w:val="20"/>
          <w:lang w:eastAsia="pl-PL"/>
        </w:rPr>
      </w:pPr>
    </w:p>
    <w:p w:rsidR="00B869DC" w:rsidRPr="004F4382" w:rsidRDefault="00B869DC" w:rsidP="0089779E">
      <w:pPr>
        <w:pStyle w:val="Akapitzlist"/>
        <w:numPr>
          <w:ilvl w:val="0"/>
          <w:numId w:val="100"/>
        </w:numPr>
        <w:ind w:left="993" w:hanging="284"/>
        <w:jc w:val="both"/>
        <w:rPr>
          <w:rFonts w:ascii="Tahoma" w:eastAsia="Times New Roman" w:hAnsi="Tahoma" w:cs="Tahoma"/>
          <w:bCs/>
          <w:sz w:val="20"/>
          <w:szCs w:val="20"/>
          <w:lang w:eastAsia="pl-PL"/>
        </w:rPr>
      </w:pPr>
      <w:bookmarkStart w:id="27" w:name="_Hlk7183236"/>
      <w:r w:rsidRPr="004F4382">
        <w:rPr>
          <w:rFonts w:ascii="Tahoma" w:eastAsia="Times New Roman" w:hAnsi="Tahoma" w:cs="Tahoma"/>
          <w:sz w:val="20"/>
          <w:szCs w:val="20"/>
          <w:lang w:eastAsia="pl-PL"/>
        </w:rPr>
        <w:t>Projekt budowlany dla zadania pn. „</w:t>
      </w:r>
      <w:r w:rsidRPr="004F4382">
        <w:rPr>
          <w:rFonts w:ascii="Tahoma" w:eastAsia="Times New Roman" w:hAnsi="Tahoma" w:cs="Tahoma"/>
          <w:bCs/>
          <w:sz w:val="20"/>
          <w:szCs w:val="20"/>
          <w:lang w:eastAsia="pl-PL"/>
        </w:rPr>
        <w:t>Remont dróg gminnych na terenie miasta Twardogóra”</w:t>
      </w:r>
    </w:p>
    <w:p w:rsidR="00B869DC" w:rsidRPr="004F4382" w:rsidRDefault="00B869DC" w:rsidP="00B869DC">
      <w:pPr>
        <w:pStyle w:val="Akapitzlist"/>
        <w:spacing w:line="240" w:lineRule="auto"/>
        <w:ind w:left="993"/>
        <w:jc w:val="both"/>
        <w:rPr>
          <w:rFonts w:ascii="Tahoma" w:eastAsia="Times New Roman" w:hAnsi="Tahoma" w:cs="Tahoma"/>
          <w:bCs/>
          <w:sz w:val="20"/>
          <w:szCs w:val="20"/>
          <w:lang w:eastAsia="pl-PL"/>
        </w:rPr>
      </w:pPr>
      <w:r w:rsidRPr="004F4382">
        <w:rPr>
          <w:rFonts w:ascii="Tahoma" w:eastAsia="Times New Roman" w:hAnsi="Tahoma" w:cs="Tahoma"/>
          <w:bCs/>
          <w:sz w:val="20"/>
          <w:szCs w:val="20"/>
          <w:lang w:eastAsia="pl-PL"/>
        </w:rPr>
        <w:t>ul. św. Jadwigi, ul. Władysława Jagiełły</w:t>
      </w:r>
      <w:r w:rsidRPr="004F4382">
        <w:rPr>
          <w:rFonts w:ascii="Tahoma" w:eastAsia="Times New Roman" w:hAnsi="Tahoma" w:cs="Tahoma"/>
          <w:sz w:val="20"/>
          <w:szCs w:val="20"/>
          <w:lang w:eastAsia="pl-PL"/>
        </w:rPr>
        <w:t>”  - branża drogowa,</w:t>
      </w:r>
    </w:p>
    <w:p w:rsidR="00B869DC" w:rsidRPr="004F4382" w:rsidRDefault="00B869DC" w:rsidP="0089779E">
      <w:pPr>
        <w:numPr>
          <w:ilvl w:val="0"/>
          <w:numId w:val="100"/>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bCs/>
          <w:sz w:val="20"/>
          <w:szCs w:val="20"/>
          <w:lang w:eastAsia="pl-PL"/>
        </w:rPr>
        <w:t>Plan wyrębu drzew i krzewów dla projektu remontu dróg gminnych ul. Jadwigi i W. Jagiełły w miejscowości Twardogóra</w:t>
      </w:r>
    </w:p>
    <w:p w:rsidR="00B869DC" w:rsidRPr="004F4382" w:rsidRDefault="00B869DC" w:rsidP="0089779E">
      <w:pPr>
        <w:numPr>
          <w:ilvl w:val="0"/>
          <w:numId w:val="100"/>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 xml:space="preserve">Projekt tymczasowej organizacji ruchu dla projektu remontu dróg gminnych na terenie m. Twardogóra </w:t>
      </w:r>
      <w:r w:rsidRPr="004F4382">
        <w:rPr>
          <w:rFonts w:ascii="Tahoma" w:eastAsia="Times New Roman" w:hAnsi="Tahoma" w:cs="Tahoma"/>
          <w:bCs/>
          <w:sz w:val="20"/>
          <w:szCs w:val="20"/>
          <w:lang w:eastAsia="pl-PL"/>
        </w:rPr>
        <w:t>ul. Róż, ul. Tulipanów, ul. Jadwigi, ul. Jagiełły, ul. Paderewskiego”</w:t>
      </w:r>
    </w:p>
    <w:p w:rsidR="00B869DC" w:rsidRPr="004F4382" w:rsidRDefault="00B869DC" w:rsidP="0089779E">
      <w:pPr>
        <w:numPr>
          <w:ilvl w:val="0"/>
          <w:numId w:val="100"/>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 xml:space="preserve">Projekt docelowej organizacji ruchu projektu remontu dróg gminnych na terenie m. Twardogóra </w:t>
      </w:r>
      <w:r w:rsidRPr="004F4382">
        <w:rPr>
          <w:rFonts w:ascii="Tahoma" w:eastAsia="Times New Roman" w:hAnsi="Tahoma" w:cs="Tahoma"/>
          <w:bCs/>
          <w:sz w:val="20"/>
          <w:szCs w:val="20"/>
          <w:lang w:eastAsia="pl-PL"/>
        </w:rPr>
        <w:t>ul. Paderewskiego, ul. Wł. Jagiełły, ul. Św. Jadwigi, ul. Róż, ul. Tulipanów, miejscowość Twardogóra”</w:t>
      </w:r>
    </w:p>
    <w:p w:rsidR="00B869DC" w:rsidRPr="004F4382" w:rsidRDefault="00B869DC" w:rsidP="0089779E">
      <w:pPr>
        <w:numPr>
          <w:ilvl w:val="0"/>
          <w:numId w:val="100"/>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Specyfikacja techniczna wykonania i odbioru robót dla „</w:t>
      </w:r>
      <w:r w:rsidRPr="004F4382">
        <w:rPr>
          <w:rFonts w:ascii="Tahoma" w:eastAsia="Times New Roman" w:hAnsi="Tahoma" w:cs="Tahoma"/>
          <w:bCs/>
          <w:sz w:val="20"/>
          <w:szCs w:val="20"/>
          <w:lang w:eastAsia="pl-PL"/>
        </w:rPr>
        <w:t xml:space="preserve">Remont dróg gminnych na terenie miasta Twardogóra” ETAP I </w:t>
      </w:r>
      <w:proofErr w:type="spellStart"/>
      <w:r w:rsidRPr="004F4382">
        <w:rPr>
          <w:rFonts w:ascii="Tahoma" w:eastAsia="Times New Roman" w:hAnsi="Tahoma" w:cs="Tahoma"/>
          <w:bCs/>
          <w:sz w:val="20"/>
          <w:szCs w:val="20"/>
          <w:lang w:eastAsia="pl-PL"/>
        </w:rPr>
        <w:t>i</w:t>
      </w:r>
      <w:proofErr w:type="spellEnd"/>
      <w:r w:rsidRPr="004F4382">
        <w:rPr>
          <w:rFonts w:ascii="Tahoma" w:eastAsia="Times New Roman" w:hAnsi="Tahoma" w:cs="Tahoma"/>
          <w:bCs/>
          <w:sz w:val="20"/>
          <w:szCs w:val="20"/>
          <w:lang w:eastAsia="pl-PL"/>
        </w:rPr>
        <w:t xml:space="preserve"> ETAP II” – branża drogowa ul. Waryńskiego, ul. Grunwaldzka, ul. Spokojna, ul. Szkolna, ul. Kołłątaja, ul. Staszica, ul. Młyńska, ul. Brzozowa, ul. Lipowa, ul. Róż, ul. Tulipanów, ul. Jadwigi, ul. Jagiełły, ul. Paderewskiego, miejscowość Twardogóra</w:t>
      </w:r>
    </w:p>
    <w:p w:rsidR="00B869DC" w:rsidRPr="004F4382" w:rsidRDefault="00B869DC" w:rsidP="0089779E">
      <w:pPr>
        <w:numPr>
          <w:ilvl w:val="0"/>
          <w:numId w:val="100"/>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Tabela Ceny Ryczałtowej - Przedmiar robót – ul. Wł. Jagiełły</w:t>
      </w:r>
    </w:p>
    <w:bookmarkEnd w:id="27"/>
    <w:p w:rsidR="009A2846" w:rsidRPr="004F4382" w:rsidRDefault="009A2846" w:rsidP="009A2846">
      <w:pPr>
        <w:spacing w:after="0" w:line="240" w:lineRule="auto"/>
        <w:ind w:left="851"/>
        <w:jc w:val="both"/>
        <w:rPr>
          <w:rFonts w:ascii="Tahoma" w:eastAsia="Times New Roman" w:hAnsi="Tahoma" w:cs="Tahoma"/>
          <w:b/>
          <w:sz w:val="20"/>
          <w:szCs w:val="20"/>
          <w:lang w:eastAsia="pl-PL"/>
        </w:rPr>
      </w:pPr>
    </w:p>
    <w:p w:rsidR="009A2846" w:rsidRDefault="009A2846" w:rsidP="009A2846">
      <w:pPr>
        <w:spacing w:after="0" w:line="240" w:lineRule="auto"/>
        <w:ind w:left="851"/>
        <w:jc w:val="both"/>
        <w:rPr>
          <w:rFonts w:ascii="Tahoma" w:eastAsia="Times New Roman" w:hAnsi="Tahoma" w:cs="Tahoma"/>
          <w:b/>
          <w:sz w:val="20"/>
          <w:szCs w:val="20"/>
          <w:lang w:eastAsia="pl-PL"/>
        </w:rPr>
      </w:pPr>
      <w:r w:rsidRPr="004F4382">
        <w:rPr>
          <w:rFonts w:ascii="Tahoma" w:eastAsia="Times New Roman" w:hAnsi="Tahoma" w:cs="Tahoma"/>
          <w:b/>
          <w:sz w:val="20"/>
          <w:szCs w:val="20"/>
          <w:lang w:eastAsia="pl-PL"/>
        </w:rPr>
        <w:t xml:space="preserve">Część VII Remont drogi gminnej w ulicy św. Jadwigi (dł. 290mb) w Twardogórze </w:t>
      </w:r>
    </w:p>
    <w:p w:rsidR="00D9263E" w:rsidRPr="004F4382" w:rsidRDefault="00D9263E" w:rsidP="009A2846">
      <w:pPr>
        <w:spacing w:after="0" w:line="240" w:lineRule="auto"/>
        <w:ind w:left="851"/>
        <w:jc w:val="both"/>
        <w:rPr>
          <w:rFonts w:ascii="Tahoma" w:eastAsia="Times New Roman" w:hAnsi="Tahoma" w:cs="Tahoma"/>
          <w:b/>
          <w:sz w:val="20"/>
          <w:szCs w:val="20"/>
          <w:lang w:eastAsia="pl-PL"/>
        </w:rPr>
      </w:pPr>
    </w:p>
    <w:p w:rsidR="00B869DC" w:rsidRPr="004F4382" w:rsidRDefault="00B869DC" w:rsidP="0089779E">
      <w:pPr>
        <w:pStyle w:val="Akapitzlist"/>
        <w:numPr>
          <w:ilvl w:val="0"/>
          <w:numId w:val="101"/>
        </w:numPr>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Projekt budowlany dla zadania pn. „</w:t>
      </w:r>
      <w:r w:rsidRPr="004F4382">
        <w:rPr>
          <w:rFonts w:ascii="Tahoma" w:eastAsia="Times New Roman" w:hAnsi="Tahoma" w:cs="Tahoma"/>
          <w:bCs/>
          <w:sz w:val="20"/>
          <w:szCs w:val="20"/>
          <w:lang w:eastAsia="pl-PL"/>
        </w:rPr>
        <w:t>Remont dróg gminnych na terenie miasta Twardogóra”</w:t>
      </w:r>
    </w:p>
    <w:p w:rsidR="00B869DC" w:rsidRPr="004F4382" w:rsidRDefault="00B869DC" w:rsidP="00B869DC">
      <w:pPr>
        <w:pStyle w:val="Akapitzlist"/>
        <w:spacing w:line="240" w:lineRule="auto"/>
        <w:ind w:left="993"/>
        <w:jc w:val="both"/>
        <w:rPr>
          <w:rFonts w:ascii="Tahoma" w:eastAsia="Times New Roman" w:hAnsi="Tahoma" w:cs="Tahoma"/>
          <w:bCs/>
          <w:sz w:val="20"/>
          <w:szCs w:val="20"/>
          <w:lang w:eastAsia="pl-PL"/>
        </w:rPr>
      </w:pPr>
      <w:r w:rsidRPr="004F4382">
        <w:rPr>
          <w:rFonts w:ascii="Tahoma" w:eastAsia="Times New Roman" w:hAnsi="Tahoma" w:cs="Tahoma"/>
          <w:bCs/>
          <w:sz w:val="20"/>
          <w:szCs w:val="20"/>
          <w:lang w:eastAsia="pl-PL"/>
        </w:rPr>
        <w:t>ul. św. Jadwigi, ul. Władysława Jagiełły</w:t>
      </w:r>
      <w:r w:rsidRPr="004F4382">
        <w:rPr>
          <w:rFonts w:ascii="Tahoma" w:eastAsia="Times New Roman" w:hAnsi="Tahoma" w:cs="Tahoma"/>
          <w:sz w:val="20"/>
          <w:szCs w:val="20"/>
          <w:lang w:eastAsia="pl-PL"/>
        </w:rPr>
        <w:t>”  - branża drogowa,</w:t>
      </w:r>
    </w:p>
    <w:p w:rsidR="00B869DC" w:rsidRPr="004F4382" w:rsidRDefault="00B869DC" w:rsidP="0089779E">
      <w:pPr>
        <w:numPr>
          <w:ilvl w:val="0"/>
          <w:numId w:val="101"/>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bCs/>
          <w:sz w:val="20"/>
          <w:szCs w:val="20"/>
          <w:lang w:eastAsia="pl-PL"/>
        </w:rPr>
        <w:t>Plan wyrębu drzew i krzewów dla projektu remontu dróg gminnych ul. Jadwigi i W. Jagiełły w miejscowości Twardogóra</w:t>
      </w:r>
    </w:p>
    <w:p w:rsidR="00B869DC" w:rsidRPr="004F4382" w:rsidRDefault="00B869DC" w:rsidP="0089779E">
      <w:pPr>
        <w:numPr>
          <w:ilvl w:val="0"/>
          <w:numId w:val="101"/>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 xml:space="preserve">Projekt tymczasowej organizacji ruchu dla projektu remontu dróg gminnych na terenie m. Twardogóra </w:t>
      </w:r>
      <w:r w:rsidRPr="004F4382">
        <w:rPr>
          <w:rFonts w:ascii="Tahoma" w:eastAsia="Times New Roman" w:hAnsi="Tahoma" w:cs="Tahoma"/>
          <w:bCs/>
          <w:sz w:val="20"/>
          <w:szCs w:val="20"/>
          <w:lang w:eastAsia="pl-PL"/>
        </w:rPr>
        <w:t>ul. Róż, ul. Tulipanów, ul. Jadwigi, ul. Jagiełły, ul. Paderewskiego”</w:t>
      </w:r>
    </w:p>
    <w:p w:rsidR="00B869DC" w:rsidRPr="004F4382" w:rsidRDefault="00B869DC" w:rsidP="0089779E">
      <w:pPr>
        <w:numPr>
          <w:ilvl w:val="0"/>
          <w:numId w:val="101"/>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 xml:space="preserve">Projekt docelowej organizacji ruchu projektu remontu dróg gminnych na terenie m. Twardogóra </w:t>
      </w:r>
      <w:r w:rsidRPr="004F4382">
        <w:rPr>
          <w:rFonts w:ascii="Tahoma" w:eastAsia="Times New Roman" w:hAnsi="Tahoma" w:cs="Tahoma"/>
          <w:bCs/>
          <w:sz w:val="20"/>
          <w:szCs w:val="20"/>
          <w:lang w:eastAsia="pl-PL"/>
        </w:rPr>
        <w:t>ul. Paderewskiego, ul. Wł. Jagiełły, ul. Św. Jadwigi, ul. Róż, ul. Tulipanów, miejscowość Twardogóra”</w:t>
      </w:r>
    </w:p>
    <w:p w:rsidR="00B869DC" w:rsidRPr="004F4382" w:rsidRDefault="00B869DC" w:rsidP="0089779E">
      <w:pPr>
        <w:numPr>
          <w:ilvl w:val="0"/>
          <w:numId w:val="101"/>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lastRenderedPageBreak/>
        <w:t>Specyfikacja techniczna wykonania i odbioru robót dla „</w:t>
      </w:r>
      <w:r w:rsidRPr="004F4382">
        <w:rPr>
          <w:rFonts w:ascii="Tahoma" w:eastAsia="Times New Roman" w:hAnsi="Tahoma" w:cs="Tahoma"/>
          <w:bCs/>
          <w:sz w:val="20"/>
          <w:szCs w:val="20"/>
          <w:lang w:eastAsia="pl-PL"/>
        </w:rPr>
        <w:t xml:space="preserve">Remont dróg gminnych na terenie miasta Twardogóra” ETAP I </w:t>
      </w:r>
      <w:proofErr w:type="spellStart"/>
      <w:r w:rsidRPr="004F4382">
        <w:rPr>
          <w:rFonts w:ascii="Tahoma" w:eastAsia="Times New Roman" w:hAnsi="Tahoma" w:cs="Tahoma"/>
          <w:bCs/>
          <w:sz w:val="20"/>
          <w:szCs w:val="20"/>
          <w:lang w:eastAsia="pl-PL"/>
        </w:rPr>
        <w:t>i</w:t>
      </w:r>
      <w:proofErr w:type="spellEnd"/>
      <w:r w:rsidRPr="004F4382">
        <w:rPr>
          <w:rFonts w:ascii="Tahoma" w:eastAsia="Times New Roman" w:hAnsi="Tahoma" w:cs="Tahoma"/>
          <w:bCs/>
          <w:sz w:val="20"/>
          <w:szCs w:val="20"/>
          <w:lang w:eastAsia="pl-PL"/>
        </w:rPr>
        <w:t xml:space="preserve"> ETAP II” – branża drogowa ul. Waryńskiego, ul. Grunwaldzka, ul. Spokojna, ul. Szkolna, ul. Kołłątaja, ul. Staszica, ul. Młyńska, ul. Brzozowa, ul. Lipowa, ul. Róż, ul. Tulipanów, ul. Jadwigi, ul. Jagiełły, ul. Paderewskiego, miejscowość Twardogóra</w:t>
      </w:r>
    </w:p>
    <w:p w:rsidR="00B869DC" w:rsidRPr="004F4382" w:rsidRDefault="00B869DC" w:rsidP="0089779E">
      <w:pPr>
        <w:numPr>
          <w:ilvl w:val="0"/>
          <w:numId w:val="101"/>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 xml:space="preserve">Tabela Ceny Ryczałtowej - Przedmiar robót – ul. Św. Jadwigi </w:t>
      </w:r>
    </w:p>
    <w:p w:rsidR="009A2846" w:rsidRPr="004F4382" w:rsidRDefault="009A2846" w:rsidP="009A2846">
      <w:pPr>
        <w:spacing w:after="0" w:line="240" w:lineRule="auto"/>
        <w:ind w:left="851"/>
        <w:jc w:val="both"/>
        <w:rPr>
          <w:rFonts w:ascii="Tahoma" w:eastAsia="Times New Roman" w:hAnsi="Tahoma" w:cs="Tahoma"/>
          <w:sz w:val="20"/>
          <w:szCs w:val="20"/>
          <w:lang w:eastAsia="pl-PL"/>
        </w:rPr>
      </w:pPr>
    </w:p>
    <w:p w:rsidR="009A2846" w:rsidRDefault="009A2846" w:rsidP="009A2846">
      <w:pPr>
        <w:spacing w:after="0" w:line="240" w:lineRule="auto"/>
        <w:ind w:left="851"/>
        <w:jc w:val="both"/>
        <w:rPr>
          <w:rFonts w:ascii="Tahoma" w:eastAsia="Times New Roman" w:hAnsi="Tahoma" w:cs="Tahoma"/>
          <w:b/>
          <w:sz w:val="20"/>
          <w:szCs w:val="20"/>
          <w:lang w:eastAsia="pl-PL"/>
        </w:rPr>
      </w:pPr>
      <w:r w:rsidRPr="004F4382">
        <w:rPr>
          <w:rFonts w:ascii="Tahoma" w:eastAsia="Times New Roman" w:hAnsi="Tahoma" w:cs="Tahoma"/>
          <w:b/>
          <w:sz w:val="20"/>
          <w:szCs w:val="20"/>
          <w:lang w:eastAsia="pl-PL"/>
        </w:rPr>
        <w:t xml:space="preserve">Część VIII Remont dróg gminnych w ulicach: S. Staszica (dł. 160mb), Szkolnej (dł. 230mb) i H. Kołłątaja (dł. 110mb) w Twardogórze </w:t>
      </w:r>
    </w:p>
    <w:p w:rsidR="00D9263E" w:rsidRPr="004F4382" w:rsidRDefault="00D9263E" w:rsidP="009A2846">
      <w:pPr>
        <w:spacing w:after="0" w:line="240" w:lineRule="auto"/>
        <w:ind w:left="851"/>
        <w:jc w:val="both"/>
        <w:rPr>
          <w:rFonts w:ascii="Tahoma" w:eastAsia="Times New Roman" w:hAnsi="Tahoma" w:cs="Tahoma"/>
          <w:b/>
          <w:sz w:val="20"/>
          <w:szCs w:val="20"/>
          <w:lang w:eastAsia="pl-PL"/>
        </w:rPr>
      </w:pPr>
    </w:p>
    <w:p w:rsidR="00B869DC" w:rsidRPr="004F4382" w:rsidRDefault="00B869DC" w:rsidP="0089779E">
      <w:pPr>
        <w:numPr>
          <w:ilvl w:val="0"/>
          <w:numId w:val="96"/>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Projekt budowlany dla zadania pn. „</w:t>
      </w:r>
      <w:r w:rsidRPr="004F4382">
        <w:rPr>
          <w:rFonts w:ascii="Tahoma" w:eastAsia="Times New Roman" w:hAnsi="Tahoma" w:cs="Tahoma"/>
          <w:bCs/>
          <w:sz w:val="20"/>
          <w:szCs w:val="20"/>
          <w:lang w:eastAsia="pl-PL"/>
        </w:rPr>
        <w:t>Remont dróg gminnych na terenie miasta Twardogóra”</w:t>
      </w:r>
      <w:r w:rsidR="004F4382" w:rsidRPr="004F4382">
        <w:rPr>
          <w:rFonts w:ascii="Tahoma" w:eastAsia="Times New Roman" w:hAnsi="Tahoma" w:cs="Tahoma"/>
          <w:bCs/>
          <w:sz w:val="20"/>
          <w:szCs w:val="20"/>
          <w:lang w:eastAsia="pl-PL"/>
        </w:rPr>
        <w:t xml:space="preserve"> </w:t>
      </w:r>
      <w:r w:rsidRPr="004F4382">
        <w:rPr>
          <w:rFonts w:ascii="Tahoma" w:eastAsia="Times New Roman" w:hAnsi="Tahoma" w:cs="Tahoma"/>
          <w:bCs/>
          <w:sz w:val="20"/>
          <w:szCs w:val="20"/>
          <w:lang w:eastAsia="pl-PL"/>
        </w:rPr>
        <w:t>ul. Staszica, ul. Szkolna, ul. Kołłątaja</w:t>
      </w:r>
      <w:r w:rsidRPr="004F4382">
        <w:rPr>
          <w:rFonts w:ascii="Tahoma" w:eastAsia="Times New Roman" w:hAnsi="Tahoma" w:cs="Tahoma"/>
          <w:sz w:val="20"/>
          <w:szCs w:val="20"/>
          <w:lang w:eastAsia="pl-PL"/>
        </w:rPr>
        <w:t>”  - branża drogowa,</w:t>
      </w:r>
    </w:p>
    <w:bookmarkEnd w:id="17"/>
    <w:p w:rsidR="004F4382" w:rsidRPr="004F4382" w:rsidRDefault="004F4382" w:rsidP="0089779E">
      <w:pPr>
        <w:numPr>
          <w:ilvl w:val="0"/>
          <w:numId w:val="96"/>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 xml:space="preserve">Projekt tymczasowej organizacji ruchu dla projektu remontu dróg gminnych na terenie m. Twardogóra </w:t>
      </w:r>
      <w:r w:rsidRPr="004F4382">
        <w:rPr>
          <w:rFonts w:ascii="Tahoma" w:eastAsia="Times New Roman" w:hAnsi="Tahoma" w:cs="Tahoma"/>
          <w:bCs/>
          <w:sz w:val="20"/>
          <w:szCs w:val="20"/>
          <w:lang w:eastAsia="pl-PL"/>
        </w:rPr>
        <w:t>ul. Waryńskiego, ul. Grunwaldzka, ul. Spokojna, ul. Szkolna, ul. Kołłątaja, ul. Staszica, ul. Młyńska, ul. Brzozowa, ul. Lipowa, miejscowość Twardogóra”</w:t>
      </w:r>
    </w:p>
    <w:p w:rsidR="004F4382" w:rsidRPr="004F4382" w:rsidRDefault="004F4382" w:rsidP="0089779E">
      <w:pPr>
        <w:numPr>
          <w:ilvl w:val="0"/>
          <w:numId w:val="96"/>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 xml:space="preserve">Projekt docelowej organizacji ruchu projektu remontu dróg gminnych na terenie m. Twardogóra </w:t>
      </w:r>
      <w:r w:rsidRPr="004F4382">
        <w:rPr>
          <w:rFonts w:ascii="Tahoma" w:eastAsia="Times New Roman" w:hAnsi="Tahoma" w:cs="Tahoma"/>
          <w:bCs/>
          <w:sz w:val="20"/>
          <w:szCs w:val="20"/>
          <w:lang w:eastAsia="pl-PL"/>
        </w:rPr>
        <w:t>ul. Waryńskiego, ul. Grunwaldzka, ul. Spokojna, ul. Szkolna, ul. Kołłątaja, ul. Staszica, ul. Młyńska, ul. Brzozowa, ul. Lipowa, miejscowość Twardogóra”</w:t>
      </w:r>
    </w:p>
    <w:p w:rsidR="004F4382" w:rsidRPr="004F4382" w:rsidRDefault="004F4382" w:rsidP="0089779E">
      <w:pPr>
        <w:numPr>
          <w:ilvl w:val="0"/>
          <w:numId w:val="96"/>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Specyfikacja techniczna wykonania i odbioru robót dla „</w:t>
      </w:r>
      <w:r w:rsidRPr="004F4382">
        <w:rPr>
          <w:rFonts w:ascii="Tahoma" w:eastAsia="Times New Roman" w:hAnsi="Tahoma" w:cs="Tahoma"/>
          <w:bCs/>
          <w:sz w:val="20"/>
          <w:szCs w:val="20"/>
          <w:lang w:eastAsia="pl-PL"/>
        </w:rPr>
        <w:t xml:space="preserve">Remont dróg gminnych na terenie miasta Twardogóra” ETAP I </w:t>
      </w:r>
      <w:proofErr w:type="spellStart"/>
      <w:r w:rsidRPr="004F4382">
        <w:rPr>
          <w:rFonts w:ascii="Tahoma" w:eastAsia="Times New Roman" w:hAnsi="Tahoma" w:cs="Tahoma"/>
          <w:bCs/>
          <w:sz w:val="20"/>
          <w:szCs w:val="20"/>
          <w:lang w:eastAsia="pl-PL"/>
        </w:rPr>
        <w:t>i</w:t>
      </w:r>
      <w:proofErr w:type="spellEnd"/>
      <w:r w:rsidRPr="004F4382">
        <w:rPr>
          <w:rFonts w:ascii="Tahoma" w:eastAsia="Times New Roman" w:hAnsi="Tahoma" w:cs="Tahoma"/>
          <w:bCs/>
          <w:sz w:val="20"/>
          <w:szCs w:val="20"/>
          <w:lang w:eastAsia="pl-PL"/>
        </w:rPr>
        <w:t xml:space="preserve"> ETAP II” – branża drogowa ul. Szkolna, ul. Kołłątaja, ul. Staszica, ul. Młyńska, ul. Brzozowa, ul. Lipowa, ul. Róż, ul. Tulipanów, ul. Jadwigi, ul. Jagiełły, ul. Paderewskiego, miejscowość Twardogóra</w:t>
      </w:r>
    </w:p>
    <w:p w:rsidR="00BF15D0" w:rsidRPr="004F4382" w:rsidRDefault="004F4382" w:rsidP="0089779E">
      <w:pPr>
        <w:numPr>
          <w:ilvl w:val="0"/>
          <w:numId w:val="96"/>
        </w:numPr>
        <w:spacing w:after="0" w:line="240" w:lineRule="auto"/>
        <w:ind w:left="993" w:hanging="284"/>
        <w:jc w:val="both"/>
        <w:rPr>
          <w:rFonts w:ascii="Tahoma" w:eastAsia="Times New Roman" w:hAnsi="Tahoma" w:cs="Tahoma"/>
          <w:bCs/>
          <w:sz w:val="20"/>
          <w:szCs w:val="20"/>
          <w:lang w:eastAsia="pl-PL"/>
        </w:rPr>
      </w:pPr>
      <w:bookmarkStart w:id="28" w:name="_Hlk7183776"/>
      <w:r w:rsidRPr="004F4382">
        <w:rPr>
          <w:rFonts w:ascii="Tahoma" w:eastAsia="Times New Roman" w:hAnsi="Tahoma" w:cs="Tahoma"/>
          <w:sz w:val="20"/>
          <w:szCs w:val="20"/>
          <w:lang w:eastAsia="pl-PL"/>
        </w:rPr>
        <w:t xml:space="preserve">Tabela Ceny Ryczałtowej - Przedmiar robót – ul. S. Staszica </w:t>
      </w:r>
    </w:p>
    <w:bookmarkEnd w:id="28"/>
    <w:p w:rsidR="004F4382" w:rsidRPr="004F4382" w:rsidRDefault="004F4382" w:rsidP="0089779E">
      <w:pPr>
        <w:numPr>
          <w:ilvl w:val="0"/>
          <w:numId w:val="96"/>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Tabela Ceny Ryczałtowej - Przedmiar robót – ul. H. Kołłątaja</w:t>
      </w:r>
    </w:p>
    <w:p w:rsidR="004F4382" w:rsidRPr="004F4382" w:rsidRDefault="004F4382" w:rsidP="0089779E">
      <w:pPr>
        <w:numPr>
          <w:ilvl w:val="0"/>
          <w:numId w:val="96"/>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 xml:space="preserve">Tabela Ceny Ryczałtowej - Przedmiar robót – ul. Szkolna </w:t>
      </w:r>
    </w:p>
    <w:bookmarkEnd w:id="15"/>
    <w:p w:rsidR="004F4382" w:rsidRPr="004F4382" w:rsidRDefault="004F4382" w:rsidP="004F4382">
      <w:pPr>
        <w:spacing w:after="0" w:line="240" w:lineRule="auto"/>
        <w:ind w:left="993"/>
        <w:jc w:val="both"/>
        <w:rPr>
          <w:rFonts w:ascii="Tahoma" w:eastAsia="Times New Roman" w:hAnsi="Tahoma" w:cs="Tahoma"/>
          <w:bCs/>
          <w:color w:val="FF0000"/>
          <w:sz w:val="20"/>
          <w:szCs w:val="20"/>
          <w:lang w:eastAsia="pl-PL"/>
        </w:rPr>
      </w:pPr>
    </w:p>
    <w:p w:rsidR="0007566A" w:rsidRPr="0007566A" w:rsidRDefault="0007566A" w:rsidP="0007566A">
      <w:pPr>
        <w:spacing w:after="0" w:line="240" w:lineRule="auto"/>
        <w:ind w:left="709"/>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 Zamawiający informuje, że dokumentacja projektowa, o której mowa powyżej oraz specyfikacje techniczne wykonania i odbioru robót budowlanych stanowią </w:t>
      </w:r>
      <w:r w:rsidRPr="004F4382">
        <w:rPr>
          <w:rFonts w:ascii="Tahoma" w:eastAsia="Times New Roman" w:hAnsi="Tahoma" w:cs="Tahoma"/>
          <w:sz w:val="20"/>
          <w:szCs w:val="20"/>
          <w:lang w:eastAsia="pl-PL"/>
        </w:rPr>
        <w:t>ZAŁĄCZNIK NR 10 do SIWZ.</w:t>
      </w:r>
    </w:p>
    <w:p w:rsidR="0007566A" w:rsidRPr="0007566A" w:rsidRDefault="0007566A" w:rsidP="0007566A">
      <w:pPr>
        <w:spacing w:after="0" w:line="240" w:lineRule="auto"/>
        <w:ind w:left="709" w:firstLine="1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informuje, że:</w:t>
      </w:r>
    </w:p>
    <w:p w:rsidR="0007566A" w:rsidRPr="007652B7" w:rsidRDefault="0007566A" w:rsidP="001F729A">
      <w:pPr>
        <w:numPr>
          <w:ilvl w:val="0"/>
          <w:numId w:val="30"/>
        </w:numPr>
        <w:tabs>
          <w:tab w:val="num" w:pos="1276"/>
        </w:tabs>
        <w:spacing w:after="0" w:line="240" w:lineRule="auto"/>
        <w:ind w:left="1276" w:hanging="425"/>
        <w:jc w:val="both"/>
        <w:rPr>
          <w:rFonts w:ascii="Tahoma" w:eastAsia="Times New Roman" w:hAnsi="Tahoma" w:cs="Tahoma"/>
          <w:sz w:val="20"/>
          <w:szCs w:val="20"/>
          <w:lang w:eastAsia="x-none"/>
        </w:rPr>
      </w:pPr>
      <w:r w:rsidRPr="007652B7">
        <w:rPr>
          <w:rFonts w:ascii="Tahoma" w:eastAsia="Times New Roman" w:hAnsi="Tahoma" w:cs="Tahoma"/>
          <w:sz w:val="20"/>
          <w:szCs w:val="20"/>
          <w:lang w:val="x-none" w:eastAsia="x-none"/>
        </w:rPr>
        <w:t>P</w:t>
      </w:r>
      <w:r w:rsidRPr="007652B7">
        <w:rPr>
          <w:rFonts w:ascii="Tahoma" w:eastAsia="Times New Roman" w:hAnsi="Tahoma" w:cs="Tahoma"/>
          <w:sz w:val="20"/>
          <w:szCs w:val="20"/>
          <w:lang w:eastAsia="x-none"/>
        </w:rPr>
        <w:t xml:space="preserve">rzekaże Wykonawcy w dniu przekazania placu budowy </w:t>
      </w:r>
      <w:r w:rsidRPr="007652B7">
        <w:rPr>
          <w:rFonts w:ascii="Tahoma" w:eastAsia="Times New Roman" w:hAnsi="Tahoma" w:cs="Tahoma"/>
          <w:sz w:val="20"/>
          <w:szCs w:val="20"/>
          <w:lang w:val="x-none" w:eastAsia="x-none"/>
        </w:rPr>
        <w:t>aktualn</w:t>
      </w:r>
      <w:r w:rsidR="007652B7" w:rsidRPr="007652B7">
        <w:rPr>
          <w:rFonts w:ascii="Tahoma" w:eastAsia="Times New Roman" w:hAnsi="Tahoma" w:cs="Tahoma"/>
          <w:sz w:val="20"/>
          <w:szCs w:val="20"/>
          <w:lang w:eastAsia="x-none"/>
        </w:rPr>
        <w:t xml:space="preserve">y dokument uprawniający do rozpoczęcia robót tj. </w:t>
      </w:r>
      <w:r w:rsidRPr="007652B7">
        <w:rPr>
          <w:rFonts w:ascii="Tahoma" w:eastAsia="Times New Roman" w:hAnsi="Tahoma" w:cs="Tahoma"/>
          <w:sz w:val="20"/>
          <w:szCs w:val="20"/>
          <w:lang w:val="x-none" w:eastAsia="x-none"/>
        </w:rPr>
        <w:t>decyzję o</w:t>
      </w:r>
      <w:r w:rsidR="007652B7" w:rsidRPr="007652B7">
        <w:rPr>
          <w:rFonts w:ascii="Tahoma" w:eastAsia="Times New Roman" w:hAnsi="Tahoma" w:cs="Tahoma"/>
          <w:sz w:val="20"/>
          <w:szCs w:val="20"/>
          <w:lang w:eastAsia="x-none"/>
        </w:rPr>
        <w:t xml:space="preserve"> </w:t>
      </w:r>
      <w:r w:rsidRPr="007652B7">
        <w:rPr>
          <w:rFonts w:ascii="Tahoma" w:eastAsia="Times New Roman" w:hAnsi="Tahoma" w:cs="Tahoma"/>
          <w:sz w:val="20"/>
          <w:szCs w:val="20"/>
          <w:lang w:eastAsia="x-none"/>
        </w:rPr>
        <w:t xml:space="preserve">pozwoleniu na budowę </w:t>
      </w:r>
      <w:r w:rsidRPr="007652B7">
        <w:rPr>
          <w:rFonts w:ascii="Tahoma" w:eastAsia="Times New Roman" w:hAnsi="Tahoma" w:cs="Tahoma"/>
          <w:sz w:val="20"/>
          <w:szCs w:val="20"/>
          <w:lang w:val="x-none" w:eastAsia="x-none"/>
        </w:rPr>
        <w:t xml:space="preserve">wydaną </w:t>
      </w:r>
      <w:r w:rsidRPr="007652B7">
        <w:rPr>
          <w:rFonts w:ascii="Tahoma" w:eastAsia="Times New Roman" w:hAnsi="Tahoma" w:cs="Tahoma"/>
          <w:sz w:val="20"/>
          <w:szCs w:val="20"/>
          <w:lang w:eastAsia="x-none"/>
        </w:rPr>
        <w:t>przez Starostę Oleśnickiego</w:t>
      </w:r>
      <w:r w:rsidR="007652B7">
        <w:rPr>
          <w:rFonts w:ascii="Tahoma" w:eastAsia="Times New Roman" w:hAnsi="Tahoma" w:cs="Tahoma"/>
          <w:sz w:val="20"/>
          <w:szCs w:val="20"/>
          <w:lang w:eastAsia="x-none"/>
        </w:rPr>
        <w:t xml:space="preserve"> lub potwierdzenie przyjęcia zgłoszenia wykonania robót budowlanych, </w:t>
      </w:r>
    </w:p>
    <w:p w:rsidR="0007566A" w:rsidRPr="0007566A" w:rsidRDefault="0007566A" w:rsidP="001F729A">
      <w:pPr>
        <w:numPr>
          <w:ilvl w:val="0"/>
          <w:numId w:val="30"/>
        </w:numPr>
        <w:tabs>
          <w:tab w:val="num" w:pos="1276"/>
        </w:tabs>
        <w:spacing w:after="0" w:line="240" w:lineRule="auto"/>
        <w:ind w:left="1276" w:hanging="425"/>
        <w:jc w:val="both"/>
        <w:rPr>
          <w:rFonts w:ascii="Tahoma" w:eastAsia="Times New Roman" w:hAnsi="Tahoma" w:cs="Tahoma"/>
          <w:sz w:val="20"/>
          <w:szCs w:val="20"/>
          <w:lang w:val="x-none" w:eastAsia="x-none"/>
        </w:rPr>
      </w:pPr>
      <w:r w:rsidRPr="0007566A">
        <w:rPr>
          <w:rFonts w:ascii="Tahoma" w:eastAsia="Times New Roman" w:hAnsi="Tahoma" w:cs="Tahoma"/>
          <w:sz w:val="20"/>
          <w:szCs w:val="20"/>
          <w:lang w:val="x-none" w:eastAsia="x-none"/>
        </w:rPr>
        <w:t>Powoła 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do zarządzania i nadzoru nad robotami obejmującymi wykonanie przedmiotu umowy.</w:t>
      </w:r>
    </w:p>
    <w:p w:rsidR="0007566A" w:rsidRPr="0007566A" w:rsidRDefault="0007566A" w:rsidP="0007566A">
      <w:pPr>
        <w:spacing w:after="0" w:line="240" w:lineRule="auto"/>
        <w:ind w:left="702" w:hanging="702"/>
        <w:jc w:val="both"/>
        <w:rPr>
          <w:rFonts w:ascii="Tahoma" w:eastAsia="Times New Roman" w:hAnsi="Tahoma" w:cs="Tahoma"/>
          <w:sz w:val="20"/>
          <w:szCs w:val="20"/>
          <w:lang w:eastAsia="x-none"/>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zapewni pełną obsługę geodezyjną inwestycji, w tym m.in.:</w:t>
      </w:r>
    </w:p>
    <w:p w:rsidR="00C749FE" w:rsidRPr="007B1E74" w:rsidRDefault="00C749FE" w:rsidP="001F729A">
      <w:pPr>
        <w:numPr>
          <w:ilvl w:val="0"/>
          <w:numId w:val="56"/>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Wykonanie szkicu topograficznego z wytyczeniem obiektu i naniesieniem granicy pasa drogowego.</w:t>
      </w:r>
    </w:p>
    <w:p w:rsidR="00C749FE" w:rsidRPr="007B1E74" w:rsidRDefault="00C749FE" w:rsidP="001F729A">
      <w:pPr>
        <w:numPr>
          <w:ilvl w:val="0"/>
          <w:numId w:val="56"/>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Sporządzenie inwentaryzacji powykonawczej - w ilości 6 egzemplarzy.</w:t>
      </w:r>
    </w:p>
    <w:p w:rsidR="00C749FE" w:rsidRPr="007B1E74" w:rsidRDefault="00C749FE" w:rsidP="001F729A">
      <w:pPr>
        <w:numPr>
          <w:ilvl w:val="0"/>
          <w:numId w:val="56"/>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Opracowanie zestawień danych na potrzeby założenia dokumentów ewidencji dróg - dla nowo wybudowanych elementów dróg oraz na potrzeby zaktualizowania tych dokumentów - dla dróg </w:t>
      </w:r>
      <w:r>
        <w:rPr>
          <w:rFonts w:ascii="Tahoma" w:eastAsia="Times New Roman" w:hAnsi="Tahoma" w:cs="Tahoma"/>
          <w:sz w:val="20"/>
          <w:szCs w:val="20"/>
          <w:lang w:eastAsia="pl-PL"/>
        </w:rPr>
        <w:t xml:space="preserve">realizowanych </w:t>
      </w:r>
      <w:r w:rsidRPr="007B1E74">
        <w:rPr>
          <w:rFonts w:ascii="Tahoma" w:eastAsia="Times New Roman" w:hAnsi="Tahoma" w:cs="Tahoma"/>
          <w:sz w:val="20"/>
          <w:szCs w:val="20"/>
          <w:lang w:eastAsia="pl-PL"/>
        </w:rPr>
        <w:t xml:space="preserve">w ramach inwestycji, o której mowa w pkt III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SIWZ. Powyższe zestawienia należy wykonać wg wzoru zgodnie z wytycznymi określonymi w Rozporządzeniu Ministra Infrastruktury z dn. 16 lutego 2005 r. w sprawie sposobu numeracji i ewidencji dróg publicznych, obiektów mostowych, tuneli, przepustów i promów oraz rejestru numerów nadanych drogom, obiektom mostowym i tunelom – załącznik Nr 1 rozporządzenia, dział VIII Tabela Nr 8-11 - w ilości 2 egzemplarzy.</w:t>
      </w:r>
    </w:p>
    <w:p w:rsidR="0007566A" w:rsidRPr="0007566A" w:rsidRDefault="00C749FE" w:rsidP="001F729A">
      <w:pPr>
        <w:numPr>
          <w:ilvl w:val="0"/>
          <w:numId w:val="56"/>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Sporządzenie inwentaryzacji powykonawczej środków organizacji ruchu z zestawieniem informacji dotyczących poszczególnych elementów oznakowania zawartych w ich metrykach (wielkość znaku, data produkcji, producent) – w ilości 2 egzemplarzy</w:t>
      </w:r>
      <w:r w:rsidR="0007566A" w:rsidRPr="0007566A">
        <w:rPr>
          <w:rFonts w:ascii="Tahoma" w:eastAsia="Times New Roman" w:hAnsi="Tahoma" w:cs="Tahoma"/>
          <w:sz w:val="20"/>
          <w:szCs w:val="20"/>
          <w:lang w:eastAsia="pl-PL"/>
        </w:rPr>
        <w:t>.</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val="x-none" w:eastAsia="x-none"/>
        </w:rPr>
      </w:pPr>
    </w:p>
    <w:p w:rsidR="0007566A" w:rsidRPr="0007566A" w:rsidRDefault="0007566A" w:rsidP="0007566A">
      <w:pPr>
        <w:numPr>
          <w:ilvl w:val="0"/>
          <w:numId w:val="17"/>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Obowiązki Wykonawcy:</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jest zobowiązany do powierzenia funkcji </w:t>
      </w:r>
      <w:r w:rsidR="006C7067">
        <w:rPr>
          <w:rFonts w:ascii="Tahoma" w:eastAsia="Times New Roman" w:hAnsi="Tahoma" w:cs="Tahoma"/>
          <w:sz w:val="20"/>
          <w:szCs w:val="20"/>
          <w:lang w:eastAsia="pl-PL"/>
        </w:rPr>
        <w:t>k</w:t>
      </w:r>
      <w:r w:rsidRPr="0007566A">
        <w:rPr>
          <w:rFonts w:ascii="Tahoma" w:eastAsia="Times New Roman" w:hAnsi="Tahoma" w:cs="Tahoma"/>
          <w:sz w:val="20"/>
          <w:szCs w:val="20"/>
          <w:lang w:eastAsia="pl-PL"/>
        </w:rPr>
        <w:t xml:space="preserve">ierownika </w:t>
      </w:r>
      <w:r w:rsidR="006C7067">
        <w:rPr>
          <w:rFonts w:ascii="Tahoma" w:eastAsia="Times New Roman" w:hAnsi="Tahoma" w:cs="Tahoma"/>
          <w:sz w:val="20"/>
          <w:szCs w:val="20"/>
          <w:lang w:eastAsia="pl-PL"/>
        </w:rPr>
        <w:t>b</w:t>
      </w:r>
      <w:r w:rsidRPr="0007566A">
        <w:rPr>
          <w:rFonts w:ascii="Tahoma" w:eastAsia="Times New Roman" w:hAnsi="Tahoma" w:cs="Tahoma"/>
          <w:sz w:val="20"/>
          <w:szCs w:val="20"/>
          <w:lang w:eastAsia="pl-PL"/>
        </w:rPr>
        <w:t>udowy</w:t>
      </w:r>
      <w:r w:rsidR="003B6429">
        <w:rPr>
          <w:rFonts w:ascii="Tahoma" w:eastAsia="Times New Roman" w:hAnsi="Tahoma" w:cs="Tahoma"/>
          <w:sz w:val="20"/>
          <w:szCs w:val="20"/>
          <w:lang w:eastAsia="pl-PL"/>
        </w:rPr>
        <w:t xml:space="preserve"> lub </w:t>
      </w:r>
      <w:r w:rsidR="006C7067">
        <w:rPr>
          <w:rFonts w:ascii="Tahoma" w:eastAsia="Times New Roman" w:hAnsi="Tahoma" w:cs="Tahoma"/>
          <w:sz w:val="20"/>
          <w:szCs w:val="20"/>
          <w:lang w:eastAsia="pl-PL"/>
        </w:rPr>
        <w:t xml:space="preserve">kierownika </w:t>
      </w:r>
      <w:r w:rsidR="003B6429">
        <w:rPr>
          <w:rFonts w:ascii="Tahoma" w:eastAsia="Times New Roman" w:hAnsi="Tahoma" w:cs="Tahoma"/>
          <w:sz w:val="20"/>
          <w:szCs w:val="20"/>
          <w:lang w:eastAsia="pl-PL"/>
        </w:rPr>
        <w:t>robót</w:t>
      </w:r>
      <w:r w:rsidRPr="0007566A">
        <w:rPr>
          <w:rFonts w:ascii="Tahoma" w:eastAsia="Times New Roman" w:hAnsi="Tahoma" w:cs="Tahoma"/>
          <w:sz w:val="20"/>
          <w:szCs w:val="20"/>
          <w:lang w:eastAsia="pl-PL"/>
        </w:rPr>
        <w:t xml:space="preserve"> osobie wykazanej w ofercie przetargowej, a w przypadku zmiany </w:t>
      </w:r>
      <w:r w:rsidR="006C7067">
        <w:rPr>
          <w:rFonts w:ascii="Tahoma" w:eastAsia="Times New Roman" w:hAnsi="Tahoma" w:cs="Tahoma"/>
          <w:sz w:val="20"/>
          <w:szCs w:val="20"/>
          <w:lang w:eastAsia="pl-PL"/>
        </w:rPr>
        <w:t>osoby k</w:t>
      </w:r>
      <w:r w:rsidRPr="0007566A">
        <w:rPr>
          <w:rFonts w:ascii="Tahoma" w:eastAsia="Times New Roman" w:hAnsi="Tahoma" w:cs="Tahoma"/>
          <w:sz w:val="20"/>
          <w:szCs w:val="20"/>
          <w:lang w:eastAsia="pl-PL"/>
        </w:rPr>
        <w:t>ierownika zobowiązany jest do uzyskania pisemnej zgody Zamawiającego. W tym celu Wykonawca przedłoży Zamawiającemu pisemne uzasadnienie wraz z:</w:t>
      </w:r>
    </w:p>
    <w:p w:rsidR="0007566A" w:rsidRPr="0007566A" w:rsidRDefault="0007566A" w:rsidP="001F729A">
      <w:pPr>
        <w:numPr>
          <w:ilvl w:val="0"/>
          <w:numId w:val="32"/>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oświadczeniem o przyjęciu obowiązku </w:t>
      </w:r>
      <w:r w:rsidR="006C7067">
        <w:rPr>
          <w:rFonts w:ascii="Tahoma" w:eastAsia="Times New Roman" w:hAnsi="Tahoma" w:cs="Tahoma"/>
          <w:sz w:val="20"/>
          <w:szCs w:val="20"/>
          <w:lang w:eastAsia="pl-PL"/>
        </w:rPr>
        <w:t>k</w:t>
      </w:r>
      <w:r w:rsidRPr="0007566A">
        <w:rPr>
          <w:rFonts w:ascii="Tahoma" w:eastAsia="Times New Roman" w:hAnsi="Tahoma" w:cs="Tahoma"/>
          <w:sz w:val="20"/>
          <w:szCs w:val="20"/>
          <w:lang w:eastAsia="pl-PL"/>
        </w:rPr>
        <w:t>ierownik</w:t>
      </w:r>
      <w:r w:rsidR="006C7067">
        <w:rPr>
          <w:rFonts w:ascii="Tahoma" w:eastAsia="Times New Roman" w:hAnsi="Tahoma" w:cs="Tahoma"/>
          <w:sz w:val="20"/>
          <w:szCs w:val="20"/>
          <w:lang w:eastAsia="pl-PL"/>
        </w:rPr>
        <w:t>a</w:t>
      </w:r>
      <w:r w:rsidRPr="0007566A">
        <w:rPr>
          <w:rFonts w:ascii="Tahoma" w:eastAsia="Times New Roman" w:hAnsi="Tahoma" w:cs="Tahoma"/>
          <w:sz w:val="20"/>
          <w:szCs w:val="20"/>
          <w:lang w:eastAsia="pl-PL"/>
        </w:rPr>
        <w:t xml:space="preserve"> </w:t>
      </w:r>
      <w:r w:rsidR="006C7067">
        <w:rPr>
          <w:rFonts w:ascii="Tahoma" w:eastAsia="Times New Roman" w:hAnsi="Tahoma" w:cs="Tahoma"/>
          <w:sz w:val="20"/>
          <w:szCs w:val="20"/>
          <w:lang w:eastAsia="pl-PL"/>
        </w:rPr>
        <w:t>b</w:t>
      </w:r>
      <w:r w:rsidRPr="0007566A">
        <w:rPr>
          <w:rFonts w:ascii="Tahoma" w:eastAsia="Times New Roman" w:hAnsi="Tahoma" w:cs="Tahoma"/>
          <w:sz w:val="20"/>
          <w:szCs w:val="20"/>
          <w:lang w:eastAsia="pl-PL"/>
        </w:rPr>
        <w:t>udowy</w:t>
      </w:r>
      <w:r w:rsidR="006C7067">
        <w:rPr>
          <w:rFonts w:ascii="Tahoma" w:eastAsia="Times New Roman" w:hAnsi="Tahoma" w:cs="Tahoma"/>
          <w:sz w:val="20"/>
          <w:szCs w:val="20"/>
          <w:lang w:eastAsia="pl-PL"/>
        </w:rPr>
        <w:t xml:space="preserve"> lub robót</w:t>
      </w:r>
      <w:r w:rsidRPr="0007566A">
        <w:rPr>
          <w:rFonts w:ascii="Tahoma" w:eastAsia="Times New Roman" w:hAnsi="Tahoma" w:cs="Tahoma"/>
          <w:sz w:val="20"/>
          <w:szCs w:val="20"/>
          <w:lang w:eastAsia="pl-PL"/>
        </w:rPr>
        <w:t>,</w:t>
      </w:r>
    </w:p>
    <w:p w:rsidR="0007566A" w:rsidRPr="0007566A" w:rsidRDefault="0007566A" w:rsidP="001F729A">
      <w:pPr>
        <w:numPr>
          <w:ilvl w:val="0"/>
          <w:numId w:val="32"/>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decyzją o nadaniu uprawnień,</w:t>
      </w:r>
    </w:p>
    <w:p w:rsidR="0007566A" w:rsidRPr="0007566A" w:rsidRDefault="0007566A" w:rsidP="001F729A">
      <w:pPr>
        <w:numPr>
          <w:ilvl w:val="0"/>
          <w:numId w:val="32"/>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zaświadczeniem o przynależności do Izby Inżynierów Budownictwa,</w:t>
      </w:r>
    </w:p>
    <w:p w:rsidR="0007566A" w:rsidRPr="0007566A" w:rsidRDefault="0007566A" w:rsidP="001F729A">
      <w:pPr>
        <w:numPr>
          <w:ilvl w:val="0"/>
          <w:numId w:val="32"/>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oświadczeniem kierownika budowy</w:t>
      </w:r>
      <w:r w:rsidR="006C7067">
        <w:rPr>
          <w:rFonts w:ascii="Tahoma" w:eastAsia="Times New Roman" w:hAnsi="Tahoma" w:cs="Tahoma"/>
          <w:sz w:val="20"/>
          <w:szCs w:val="20"/>
          <w:lang w:eastAsia="pl-PL"/>
        </w:rPr>
        <w:t xml:space="preserve"> lub robót</w:t>
      </w:r>
      <w:r w:rsidRPr="0007566A">
        <w:rPr>
          <w:rFonts w:ascii="Tahoma" w:eastAsia="Times New Roman" w:hAnsi="Tahoma" w:cs="Tahoma"/>
          <w:sz w:val="20"/>
          <w:szCs w:val="20"/>
          <w:lang w:eastAsia="pl-PL"/>
        </w:rPr>
        <w:t xml:space="preserve"> potwierdzonym przez przedstawiciela Wykonawcy o spełnieniu warunków w postępowaniu dla osoby pełniącej tą funkcję. </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 Zajmowanie terenów sąsiednich wymaga pisemnej zgody ich właściciela.</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do:</w:t>
      </w:r>
    </w:p>
    <w:p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wykonania całego zakresu zleconych robót siłami własnymi lub siłami własnymi i podwykonawców,</w:t>
      </w:r>
    </w:p>
    <w:p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ochrony urządzeń podziemnych zlokalizowanych na obszarze realizacji inwestycji i odpowiada za ich uszkodzenie,</w:t>
      </w:r>
    </w:p>
    <w:p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realizacji inwestycji przy uwzględnieniu zaleceń wynikających z wydanych decyzji, uzgodnień, warunków i opinii.</w:t>
      </w:r>
    </w:p>
    <w:p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przygotowania i uzgodnienia 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spektorem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Zamawiającym </w:t>
      </w:r>
      <w:r w:rsidRPr="0007566A">
        <w:rPr>
          <w:rFonts w:ascii="Tahoma" w:eastAsia="Times New Roman" w:hAnsi="Tahoma" w:cs="Tahoma"/>
          <w:sz w:val="20"/>
          <w:szCs w:val="20"/>
          <w:lang w:eastAsia="pl-PL"/>
        </w:rPr>
        <w:t>wzorów dokumentów oraz druków, które będą obowiązywać w trakcie realizacji umowy w terminie 14 dni od daty zawarcia umowy.</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Materiały pozyskane z rozbiórki w trakcie prowadzenia robót, a nadające się do ponownego wbudowania, Wykonawca odwiezie i protokolarnie przekaże do magazynu Zamawiającego, mieszczącego się na terenie bazy Zakładu Gospodarki Komunalnej sp. z o.o. w Twardogórze przy ul. Lipowej lub na teren ZGK sp. z o.o. w Grabownie Wlk.  lub w inne wskazane miejsce w granicach administracyjnych gminy Twardogóra. Przekazane materiały jw. muszą zostać zinwentaryzowane, oraz posortowane i złożone na paletach zakupionych przez Wykonawcę we wskazanym miejscu</w:t>
      </w:r>
      <w:r w:rsidR="006C7067">
        <w:rPr>
          <w:rFonts w:ascii="Tahoma" w:eastAsia="Times New Roman" w:hAnsi="Tahoma" w:cs="Tahoma"/>
          <w:sz w:val="20"/>
          <w:szCs w:val="20"/>
          <w:lang w:eastAsia="pl-PL"/>
        </w:rPr>
        <w:t xml:space="preserve"> materiały sypkie w pryzmach</w:t>
      </w:r>
      <w:r w:rsidRPr="0007566A">
        <w:rPr>
          <w:rFonts w:ascii="Tahoma" w:eastAsia="Times New Roman" w:hAnsi="Tahoma" w:cs="Tahoma"/>
          <w:sz w:val="20"/>
          <w:szCs w:val="20"/>
          <w:lang w:eastAsia="pl-PL"/>
        </w:rPr>
        <w:t>. Pozostałe materiały nie nadające się do wykorzystania pozyskane z rozbiórek oraz odpady stanowią własność Wykonawcy.</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zobowiązany będzie do ubezpieczenia budowy realizowanej w ramach niniejszego zamówienia w obrębie przejętego terenu budowy od mogących wystąpić szkód, nagłych zdarzeń losowych i od odpowiedzialności cywilnej oraz od odpowiedzialności w stosunku do osób trzecich za wypadki i awarie spowodowane nienależytym wykonaniem obowiązków umowy, z sumą ubezpieczenia nie niższą niż cena ofertowa brutto. Wykonawca musi być też ubezpieczony z tytułu prowadzonej działalności gospodarczej. Dowody ubezpieczenia – kopię polis Wykonawca musi dostarczyć przed datą rozpoczęcia robót budowlanych.</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ponosi pełną odpowiedzialność za oznakowanie i zabezpieczenie robót, w szczególności tych, które prowadzone będą w pasie drogowym pod ruchem. Wykonawca wykona oznakowanie drogi w miejscu wykonywanych robót i na objazdach, musi być ono zgodne z zatwierdzonym projektem tymczasowej organizacji ruchu. </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robót zobowiązany będzie w czasie prowadzonych robót zapewnić przejezdność ulic, dojazdów i dojść do posesji.</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akceptację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i Zamawiającemu, do zaakceptowania harmonogram rzeczowo-finansowy realizacji przedmiotu zamówienia – w terminie 5 dni od podpisania umowy oraz aktualizację harmonogramu na każde żądanie Zamawiającego.</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Podczas realizacji robót stanowiących przedmiot niniejszego zamówienia, Wykonawca jest zobowiązany do wykonywania zaleceń i uwag ujętych w warunkach technicznych i uzgodnieniach wydanych przez firmy branżowe, zawarte w projektach budowlanych i wykonawczych, decyzjach administracyjnych wydanych dla zadania inwestycyjnego, a także zaleceń i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będzie wystawiał faktury według polecenia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 xml:space="preserve"> w uzgodnieniu z Zamawiającym na podstawie Przejściowych Świadectw Płatności, po dokonaniu odbioru częściowego lub końcowego.</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 xml:space="preserve">W przypadku opóźnień w postępie robót w stosunku do harmonogramu powyżej 10% terminu określonego w harmonogramie, 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Zamawiającemu </w:t>
      </w:r>
      <w:r w:rsidRPr="0007566A">
        <w:rPr>
          <w:rFonts w:ascii="Tahoma" w:eastAsia="Times New Roman" w:hAnsi="Tahoma" w:cs="Tahoma"/>
          <w:sz w:val="20"/>
          <w:szCs w:val="20"/>
          <w:lang w:eastAsia="pl-PL"/>
        </w:rPr>
        <w:t xml:space="preserve">program naprawy opóźnień w terminie wskazanym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4F4382" w:rsidRDefault="0007566A" w:rsidP="001F729A">
      <w:pPr>
        <w:numPr>
          <w:ilvl w:val="0"/>
          <w:numId w:val="31"/>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do wykonywania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związanych z nadzorem nad realizacją robót w zakresie określonym dokumentacją projektową, obowiązującymi przepisami i procedurami, warunkami umownymi, przestrzegania terminów </w:t>
      </w:r>
      <w:r w:rsidRPr="004F4382">
        <w:rPr>
          <w:rFonts w:ascii="Tahoma" w:eastAsia="Times New Roman" w:hAnsi="Tahoma" w:cs="Tahoma"/>
          <w:sz w:val="20"/>
          <w:szCs w:val="20"/>
          <w:lang w:eastAsia="pl-PL"/>
        </w:rPr>
        <w:t xml:space="preserve">wyznaczonych przez </w:t>
      </w:r>
      <w:r w:rsidRPr="004F4382">
        <w:rPr>
          <w:rFonts w:ascii="Tahoma" w:eastAsia="Times New Roman" w:hAnsi="Tahoma" w:cs="Tahoma"/>
          <w:sz w:val="20"/>
          <w:szCs w:val="20"/>
          <w:lang w:val="x-none" w:eastAsia="x-none"/>
        </w:rPr>
        <w:t>In</w:t>
      </w:r>
      <w:r w:rsidRPr="004F4382">
        <w:rPr>
          <w:rFonts w:ascii="Tahoma" w:eastAsia="Times New Roman" w:hAnsi="Tahoma" w:cs="Tahoma"/>
          <w:sz w:val="20"/>
          <w:szCs w:val="20"/>
          <w:lang w:eastAsia="x-none"/>
        </w:rPr>
        <w:t>spektora Nadzoru</w:t>
      </w:r>
      <w:r w:rsidRPr="004F4382">
        <w:rPr>
          <w:rFonts w:ascii="Tahoma" w:eastAsia="Times New Roman" w:hAnsi="Tahoma" w:cs="Tahoma"/>
          <w:sz w:val="20"/>
          <w:szCs w:val="20"/>
          <w:lang w:val="x-none" w:eastAsia="x-none"/>
        </w:rPr>
        <w:t xml:space="preserve"> </w:t>
      </w:r>
      <w:r w:rsidRPr="004F4382">
        <w:rPr>
          <w:rFonts w:ascii="Tahoma" w:eastAsia="Times New Roman" w:hAnsi="Tahoma" w:cs="Tahoma"/>
          <w:sz w:val="20"/>
          <w:szCs w:val="20"/>
          <w:lang w:eastAsia="pl-PL"/>
        </w:rPr>
        <w:t xml:space="preserve">na realizację tych poleceń. </w:t>
      </w:r>
    </w:p>
    <w:p w:rsidR="0007566A" w:rsidRPr="004F4382" w:rsidRDefault="0007566A" w:rsidP="001F729A">
      <w:pPr>
        <w:numPr>
          <w:ilvl w:val="0"/>
          <w:numId w:val="31"/>
        </w:numPr>
        <w:tabs>
          <w:tab w:val="left" w:pos="1276"/>
        </w:tabs>
        <w:spacing w:after="0" w:line="240" w:lineRule="auto"/>
        <w:ind w:left="1276" w:hanging="357"/>
        <w:jc w:val="both"/>
        <w:rPr>
          <w:rFonts w:ascii="Tahoma" w:eastAsia="Times New Roman" w:hAnsi="Tahoma" w:cs="Tahoma"/>
          <w:sz w:val="20"/>
          <w:szCs w:val="20"/>
          <w:lang w:eastAsia="pl-PL"/>
        </w:rPr>
      </w:pPr>
      <w:r w:rsidRPr="004F4382">
        <w:rPr>
          <w:rFonts w:ascii="Tahoma" w:eastAsia="Times New Roman" w:hAnsi="Tahoma" w:cs="Tahoma"/>
          <w:sz w:val="20"/>
          <w:szCs w:val="20"/>
          <w:lang w:eastAsia="pl-PL"/>
        </w:rPr>
        <w:t xml:space="preserve">Wykonawca w terminie 10 dni od daty podpisania umowy wskaże, do zaakceptowania </w:t>
      </w:r>
      <w:r w:rsidRPr="004F4382">
        <w:rPr>
          <w:rFonts w:ascii="Tahoma" w:eastAsia="Times New Roman" w:hAnsi="Tahoma" w:cs="Tahoma"/>
          <w:sz w:val="20"/>
          <w:szCs w:val="20"/>
          <w:lang w:val="x-none" w:eastAsia="x-none"/>
        </w:rPr>
        <w:t>In</w:t>
      </w:r>
      <w:r w:rsidRPr="004F4382">
        <w:rPr>
          <w:rFonts w:ascii="Tahoma" w:eastAsia="Times New Roman" w:hAnsi="Tahoma" w:cs="Tahoma"/>
          <w:sz w:val="20"/>
          <w:szCs w:val="20"/>
          <w:lang w:eastAsia="x-none"/>
        </w:rPr>
        <w:t>spektorowi Nadzoru</w:t>
      </w:r>
      <w:r w:rsidRPr="004F4382">
        <w:rPr>
          <w:rFonts w:ascii="Tahoma" w:eastAsia="Times New Roman" w:hAnsi="Tahoma" w:cs="Tahoma"/>
          <w:sz w:val="20"/>
          <w:szCs w:val="20"/>
          <w:lang w:eastAsia="pl-PL"/>
        </w:rPr>
        <w:t>, będącemu przedstawicielem Zamawiającego, laboratorium w którym będzie wykonywał stosowne badania laboratoryjne w trakcie realizacji przedmiotowego zadania. Zamawiający dopuszcza aby było to własne laboratorium Wykonawcy. Laboratorium musi spełniać wymagania PN-EN ISO/IEC 17025 Ogólne wymagania dotyczące kompetencji laboratoriów badawczych i wzorcujących oraz posiadać akredytację PCA.</w:t>
      </w:r>
    </w:p>
    <w:p w:rsidR="0007566A" w:rsidRPr="0007566A" w:rsidRDefault="0007566A" w:rsidP="001F729A">
      <w:pPr>
        <w:numPr>
          <w:ilvl w:val="0"/>
          <w:numId w:val="31"/>
        </w:numPr>
        <w:tabs>
          <w:tab w:val="left" w:pos="1276"/>
        </w:tabs>
        <w:spacing w:after="0" w:line="240" w:lineRule="auto"/>
        <w:ind w:left="1276" w:hanging="357"/>
        <w:jc w:val="both"/>
        <w:rPr>
          <w:rFonts w:ascii="Tahoma" w:eastAsia="Times New Roman" w:hAnsi="Tahoma" w:cs="Tahoma"/>
          <w:sz w:val="20"/>
          <w:szCs w:val="20"/>
          <w:lang w:eastAsia="pl-PL"/>
        </w:rPr>
      </w:pPr>
      <w:r w:rsidRPr="004F4382">
        <w:rPr>
          <w:rFonts w:ascii="Tahoma" w:eastAsia="Times New Roman" w:hAnsi="Tahoma" w:cs="Tahoma"/>
          <w:sz w:val="20"/>
          <w:szCs w:val="20"/>
          <w:lang w:eastAsia="pl-PL"/>
        </w:rPr>
        <w:t xml:space="preserve">Wykonawca od dnia przekazania terenu budowy do dnia odbioru końcowego </w:t>
      </w:r>
      <w:r w:rsidRPr="0007566A">
        <w:rPr>
          <w:rFonts w:ascii="Tahoma" w:eastAsia="Times New Roman" w:hAnsi="Tahoma" w:cs="Tahoma"/>
          <w:sz w:val="20"/>
          <w:szCs w:val="20"/>
          <w:lang w:eastAsia="pl-PL"/>
        </w:rPr>
        <w:t xml:space="preserve">(data podpisania protokołu odbioru całości robót) będzie odpowiedzialny za utrzymanie właściwego stanu nawierzchni wszystkich odcinków dróg objętych zakresem </w:t>
      </w:r>
      <w:r w:rsidR="009A2846">
        <w:rPr>
          <w:rFonts w:ascii="Tahoma" w:eastAsia="Times New Roman" w:hAnsi="Tahoma" w:cs="Tahoma"/>
          <w:sz w:val="20"/>
          <w:szCs w:val="20"/>
          <w:lang w:eastAsia="pl-PL"/>
        </w:rPr>
        <w:t xml:space="preserve">realizowanej </w:t>
      </w:r>
      <w:r w:rsidRPr="0007566A">
        <w:rPr>
          <w:rFonts w:ascii="Tahoma" w:eastAsia="Times New Roman" w:hAnsi="Tahoma" w:cs="Tahoma"/>
          <w:sz w:val="20"/>
          <w:szCs w:val="20"/>
          <w:lang w:eastAsia="pl-PL"/>
        </w:rPr>
        <w:t xml:space="preserve">inwestycji, o której mowa w pkt III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SIWZ i dopuszczonych do ruchu zgodnie z zatwierdzonym na czas robót tymczasowym projektem organizacji ruchu. </w:t>
      </w:r>
    </w:p>
    <w:p w:rsidR="0007566A" w:rsidRPr="003A5819" w:rsidRDefault="0007566A" w:rsidP="001F729A">
      <w:pPr>
        <w:numPr>
          <w:ilvl w:val="0"/>
          <w:numId w:val="31"/>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 upływie okresu gwarancji i rękojmi Wykonawca jest zobowiązany zgłosić roboty do odbioru pogwarancyjnego.</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aby kierownik budowy </w:t>
      </w:r>
      <w:r w:rsidR="009A2846">
        <w:rPr>
          <w:rFonts w:ascii="Tahoma" w:eastAsia="Times New Roman" w:hAnsi="Tahoma" w:cs="Tahoma"/>
          <w:sz w:val="20"/>
          <w:szCs w:val="20"/>
          <w:lang w:eastAsia="pl-PL"/>
        </w:rPr>
        <w:t xml:space="preserve">lub robót </w:t>
      </w:r>
      <w:r w:rsidRPr="0007566A">
        <w:rPr>
          <w:rFonts w:ascii="Tahoma" w:eastAsia="Times New Roman" w:hAnsi="Tahoma" w:cs="Tahoma"/>
          <w:sz w:val="20"/>
          <w:lang w:eastAsia="pl-PL"/>
        </w:rPr>
        <w:t>wykonujący</w:t>
      </w:r>
      <w:r w:rsidRPr="0007566A">
        <w:rPr>
          <w:rFonts w:ascii="Tahoma" w:eastAsia="Times New Roman" w:hAnsi="Tahoma" w:cs="Tahoma"/>
          <w:sz w:val="20"/>
          <w:szCs w:val="20"/>
          <w:lang w:eastAsia="pl-PL"/>
        </w:rPr>
        <w:t xml:space="preserve"> czynności przy realizacji przedmiotowego zamówienia biegle posługiwa</w:t>
      </w:r>
      <w:r w:rsidR="003A5819">
        <w:rPr>
          <w:rFonts w:ascii="Tahoma" w:eastAsia="Times New Roman" w:hAnsi="Tahoma" w:cs="Tahoma"/>
          <w:sz w:val="20"/>
          <w:szCs w:val="20"/>
          <w:lang w:eastAsia="pl-PL"/>
        </w:rPr>
        <w:t>ł</w:t>
      </w:r>
      <w:r w:rsidRPr="0007566A">
        <w:rPr>
          <w:rFonts w:ascii="Tahoma" w:eastAsia="Times New Roman" w:hAnsi="Tahoma" w:cs="Tahoma"/>
          <w:sz w:val="20"/>
          <w:szCs w:val="20"/>
          <w:lang w:eastAsia="pl-PL"/>
        </w:rPr>
        <w:t xml:space="preserve"> się językiem polskim, w przeciwnym wypadku wykonawca udostępni wystarczającą liczbę kompetentnych tłumaczy wykazujących znajomość języka technicznego w zakresie terminologii budowlanej we wszystkich specjalnościach występujących przy realizacji zamówienia.</w:t>
      </w:r>
    </w:p>
    <w:p w:rsidR="0007566A" w:rsidRPr="0007566A" w:rsidRDefault="0007566A" w:rsidP="0007566A">
      <w:pPr>
        <w:tabs>
          <w:tab w:val="left" w:pos="851"/>
        </w:tabs>
        <w:spacing w:after="0" w:line="240" w:lineRule="auto"/>
        <w:ind w:left="851"/>
        <w:jc w:val="both"/>
        <w:rPr>
          <w:rFonts w:ascii="Tahoma" w:eastAsia="Times New Roman" w:hAnsi="Tahoma" w:cs="Tahoma"/>
          <w:bCs/>
          <w:sz w:val="20"/>
          <w:szCs w:val="20"/>
          <w:lang w:eastAsia="pl-PL"/>
        </w:rPr>
      </w:pPr>
    </w:p>
    <w:p w:rsidR="0007566A" w:rsidRPr="00E32685" w:rsidRDefault="0007566A" w:rsidP="00E32685">
      <w:pPr>
        <w:numPr>
          <w:ilvl w:val="0"/>
          <w:numId w:val="17"/>
        </w:numPr>
        <w:tabs>
          <w:tab w:val="left" w:pos="851"/>
        </w:tabs>
        <w:spacing w:after="0" w:line="240" w:lineRule="auto"/>
        <w:ind w:left="851" w:hanging="425"/>
        <w:jc w:val="both"/>
        <w:rPr>
          <w:rFonts w:ascii="Tahoma" w:eastAsia="Times New Roman" w:hAnsi="Tahoma" w:cs="Tahoma"/>
          <w:color w:val="FF0000"/>
          <w:sz w:val="20"/>
          <w:szCs w:val="20"/>
          <w:lang w:eastAsia="pl-PL"/>
        </w:rPr>
      </w:pPr>
      <w:r w:rsidRPr="0007566A">
        <w:rPr>
          <w:rFonts w:ascii="Tahoma" w:eastAsia="Times New Roman" w:hAnsi="Tahoma" w:cs="Tahoma"/>
          <w:sz w:val="20"/>
          <w:szCs w:val="20"/>
          <w:lang w:eastAsia="pl-PL"/>
        </w:rPr>
        <w:t xml:space="preserve">Zamawiający wymaga, aby Wykonawca udzielił Zamawiającemu na wykonane roboty budowlane, stanowiące przedmiot zamówienia, gwarancji jakości na okres minimum 60 miesięcy, licząc od daty odbioru końcowego robót, na zasadach </w:t>
      </w:r>
      <w:r w:rsidR="00E32685">
        <w:rPr>
          <w:rFonts w:ascii="Tahoma" w:eastAsia="Times New Roman" w:hAnsi="Tahoma" w:cs="Tahoma"/>
          <w:sz w:val="20"/>
          <w:szCs w:val="20"/>
          <w:lang w:eastAsia="pl-PL"/>
        </w:rPr>
        <w:t>określonych w Kodeksie cywilnym oraz rękojmi na okres nie krótszy niż okres gwarancji.</w:t>
      </w:r>
      <w:r w:rsidR="00E32685">
        <w:rPr>
          <w:rFonts w:ascii="Tahoma" w:eastAsia="Times New Roman" w:hAnsi="Tahoma" w:cs="Tahoma"/>
          <w:color w:val="FF0000"/>
          <w:sz w:val="20"/>
          <w:szCs w:val="20"/>
          <w:lang w:eastAsia="pl-PL"/>
        </w:rPr>
        <w:t xml:space="preserve"> </w:t>
      </w:r>
      <w:r w:rsidRPr="00E32685">
        <w:rPr>
          <w:rFonts w:ascii="Tahoma" w:eastAsia="Times New Roman" w:hAnsi="Tahoma" w:cs="Tahoma"/>
          <w:sz w:val="20"/>
          <w:szCs w:val="20"/>
          <w:lang w:eastAsia="pl-PL"/>
        </w:rPr>
        <w:t>Po upływie okresu gwarancji i rękojmi Wykonawca zobowiązany będzie do zgłoszenia robót do odbioru pogwarancyjnego.</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2014 r. poz. 1502, z </w:t>
      </w:r>
      <w:proofErr w:type="spellStart"/>
      <w:r w:rsidRPr="0007566A">
        <w:rPr>
          <w:rFonts w:ascii="Tahoma" w:eastAsia="Times New Roman" w:hAnsi="Tahoma" w:cs="Tahoma"/>
          <w:sz w:val="20"/>
          <w:szCs w:val="20"/>
          <w:lang w:eastAsia="pl-PL"/>
        </w:rPr>
        <w:t>późn</w:t>
      </w:r>
      <w:proofErr w:type="spellEnd"/>
      <w:r w:rsidRPr="0007566A">
        <w:rPr>
          <w:rFonts w:ascii="Tahoma" w:eastAsia="Times New Roman" w:hAnsi="Tahoma" w:cs="Tahoma"/>
          <w:sz w:val="20"/>
          <w:szCs w:val="20"/>
          <w:lang w:eastAsia="pl-PL"/>
        </w:rPr>
        <w:t>. zm.):</w:t>
      </w:r>
    </w:p>
    <w:p w:rsidR="0007566A" w:rsidRPr="0007566A" w:rsidRDefault="0007566A" w:rsidP="001F729A">
      <w:pPr>
        <w:numPr>
          <w:ilvl w:val="3"/>
          <w:numId w:val="53"/>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obsługa urządzeń, maszyn i sprzętu budowlanego,</w:t>
      </w:r>
    </w:p>
    <w:p w:rsidR="0007566A" w:rsidRPr="0007566A" w:rsidRDefault="0007566A" w:rsidP="001F729A">
      <w:pPr>
        <w:numPr>
          <w:ilvl w:val="3"/>
          <w:numId w:val="53"/>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07566A" w:rsidRPr="0007566A" w:rsidRDefault="0007566A" w:rsidP="0007566A">
      <w:pPr>
        <w:spacing w:after="0" w:line="240" w:lineRule="auto"/>
        <w:ind w:left="1106"/>
        <w:rPr>
          <w:rFonts w:ascii="Tahoma" w:eastAsia="Times New Roman" w:hAnsi="Tahoma" w:cs="Tahoma"/>
          <w:sz w:val="20"/>
          <w:szCs w:val="20"/>
          <w:lang w:eastAsia="pl-PL"/>
        </w:rPr>
      </w:pPr>
      <w:r w:rsidRPr="0007566A">
        <w:rPr>
          <w:rFonts w:ascii="Tahoma" w:eastAsia="Times New Roman" w:hAnsi="Tahoma" w:cs="Tahoma"/>
          <w:sz w:val="20"/>
          <w:szCs w:val="20"/>
          <w:lang w:eastAsia="pl-PL"/>
        </w:rPr>
        <w:t>przez cały okres wykonywania tych czynności w ramach zamówienia. Obowiązek ten nie dotyczy kierownika budowy</w:t>
      </w:r>
      <w:r w:rsidR="009A2846">
        <w:rPr>
          <w:rFonts w:ascii="Tahoma" w:eastAsia="Times New Roman" w:hAnsi="Tahoma" w:cs="Tahoma"/>
          <w:sz w:val="20"/>
          <w:szCs w:val="20"/>
          <w:lang w:eastAsia="pl-PL"/>
        </w:rPr>
        <w:t xml:space="preserve"> lub robót</w:t>
      </w:r>
      <w:r w:rsidR="003A5819">
        <w:rPr>
          <w:rFonts w:ascii="Tahoma" w:eastAsia="Times New Roman" w:hAnsi="Tahoma" w:cs="Tahoma"/>
          <w:sz w:val="20"/>
          <w:szCs w:val="20"/>
          <w:lang w:eastAsia="pl-PL"/>
        </w:rPr>
        <w:t xml:space="preserve">. </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Wykonawca</w:t>
      </w:r>
      <w:r w:rsidRPr="0007566A">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żąda wskazania przez Wykonawcę części zamówienia, której wykonanie zamierza</w:t>
      </w:r>
      <w:r w:rsidRPr="0007566A">
        <w:rPr>
          <w:rFonts w:ascii="Tahoma" w:eastAsia="Times New Roman" w:hAnsi="Tahoma" w:cs="Tahoma"/>
          <w:sz w:val="20"/>
          <w:lang w:eastAsia="pl-PL"/>
        </w:rPr>
        <w:t xml:space="preserve"> powierzyć podwykonawcy i podania przez Wykonawcę firm podwykonawców</w:t>
      </w:r>
      <w:r w:rsidRPr="0007566A">
        <w:rPr>
          <w:rFonts w:ascii="Tahoma" w:eastAsia="Times New Roman" w:hAnsi="Tahoma" w:cs="Tahoma"/>
          <w:sz w:val="20"/>
          <w:szCs w:val="20"/>
          <w:lang w:eastAsia="pl-PL"/>
        </w:rPr>
        <w:t>.</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bCs/>
          <w:sz w:val="20"/>
          <w:lang w:eastAsia="pl-PL"/>
        </w:rPr>
        <w:t>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 budowlanych.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bCs/>
          <w:sz w:val="20"/>
          <w:lang w:eastAsia="pl-PL"/>
        </w:rPr>
        <w:lastRenderedPageBreak/>
        <w:t>Zamawiający informuje, że jeżeli</w:t>
      </w:r>
      <w:r w:rsidRPr="0007566A">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w:t>
      </w:r>
      <w:r w:rsidR="00E32685">
        <w:rPr>
          <w:rFonts w:ascii="Tahoma" w:eastAsia="Times New Roman" w:hAnsi="Tahoma" w:cs="Tahoma"/>
          <w:sz w:val="20"/>
          <w:lang w:eastAsia="pl-PL"/>
        </w:rPr>
        <w:t xml:space="preserve"> </w:t>
      </w:r>
      <w:proofErr w:type="spellStart"/>
      <w:r w:rsidR="00E32685">
        <w:rPr>
          <w:rFonts w:ascii="Tahoma" w:eastAsia="Times New Roman" w:hAnsi="Tahoma" w:cs="Tahoma"/>
          <w:sz w:val="20"/>
          <w:lang w:eastAsia="pl-PL"/>
        </w:rPr>
        <w:t>pzp</w:t>
      </w:r>
      <w:proofErr w:type="spellEnd"/>
      <w:r w:rsidRPr="0007566A">
        <w:rPr>
          <w:rFonts w:ascii="Tahoma" w:eastAsia="Times New Roman" w:hAnsi="Tahoma" w:cs="Tahoma"/>
          <w:sz w:val="20"/>
          <w:lang w:eastAsia="pl-PL"/>
        </w:rPr>
        <w:t>, lub oświadczenia lub dokumenty potwierdzające brak podstaw wykluczenia wobec tego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Jeżeli Zamawiający stwierdzi, że wobec danego podwykonawcy zachodzą podstawy wykluczenia, wykonawca obowiązany będzie zastąpić tego podwykonawcę lub zrezygnować z powierzenia wykonania części zamówienia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Zamawiający informuje, że powyższe zasady nie będą miały zastosowania wobec dalszych podwykonawców.</w:t>
      </w:r>
    </w:p>
    <w:p w:rsidR="0007566A" w:rsidRPr="0007566A" w:rsidRDefault="0007566A" w:rsidP="00243400">
      <w:pPr>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Zamawiający informuje, że nie przewiduje udzielania zaliczek na poczet wykonania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Zakres przewidywanych zmian i charakter oraz warunki wprowadzenia zmian:</w:t>
      </w:r>
    </w:p>
    <w:p w:rsidR="0007566A" w:rsidRPr="0007566A" w:rsidRDefault="0007566A" w:rsidP="001F729A">
      <w:pPr>
        <w:numPr>
          <w:ilvl w:val="0"/>
          <w:numId w:val="34"/>
        </w:numPr>
        <w:tabs>
          <w:tab w:val="left" w:pos="284"/>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realizacji inwestycji na roboty budowlane w następujących sytuacjach:</w:t>
      </w:r>
    </w:p>
    <w:p w:rsidR="0007566A" w:rsidRPr="0007566A" w:rsidRDefault="0007566A" w:rsidP="001F729A">
      <w:pPr>
        <w:numPr>
          <w:ilvl w:val="0"/>
          <w:numId w:val="54"/>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działania Siły Wyższej, tj. wyjątkowego zdarzenia lub okoliczności; nie uważa się za czynnik zakłócający wpływ czynników atmosferycznych w czasie realizacji robót, który przy składaniu ofert musi być normalnie brany pod uwagę (wyjątek stanowią przeszkody atmosferyczne o charakterze katastrof), - wystąpienie tych zdarzeń lub okoliczności uniemożliwia wykonanie robót w sposób zgodny z dokumentacją projektową i specyfikacjami technicznymi wykonania i odbioru robót w terminie zaplanowanym w harmonogramie wykonania robót, o którym mowa w art. 5 pkt 5.3 wzoru umowy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tych zdarzeń lub okoliczności, a w uzasadnionych przypadkach również o czas niezbędny na usunięcie skutków tych zdarzeń lub okoliczności, ale nie dłuższy niż 20% terminu wykonania zamówienia, określonego w art. 5 wzoru umowy,</w:t>
      </w:r>
    </w:p>
    <w:p w:rsidR="0007566A" w:rsidRPr="0007566A" w:rsidRDefault="0007566A" w:rsidP="001F729A">
      <w:pPr>
        <w:numPr>
          <w:ilvl w:val="0"/>
          <w:numId w:val="54"/>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przeszkód atmosferycznych stanowiących anomalie pogodowe, które uniemożliwiają wykonanie robót w terminie zaplanowanym w harmonogramie wykonania robót, o którym mowa w art. 5 pkt 5.3 wzoru umowy – wystąpienie tych przeszkód uniemożliwia wykonanie robót w sposób zgodny z dokumentacją projektową i specyfikacjami technicznymi wykonania i odbioru robót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przeszkód atmosferycznych, a w uzasadnionych przypadkach również o czas niezbędny na usunięcie skutków tych przeszkód, ale nie dłuższy niż 20% terminu wykonania zamówienia, określonego w art. 5 pkt 5.1 wzoru umowy,</w:t>
      </w:r>
    </w:p>
    <w:p w:rsidR="0007566A" w:rsidRPr="0007566A" w:rsidRDefault="0007566A" w:rsidP="001F729A">
      <w:pPr>
        <w:numPr>
          <w:ilvl w:val="0"/>
          <w:numId w:val="54"/>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znalezisk archeologicznych, które mogą skutkować w świetle dotychczasowych założeń niewykonaniem lub nienależytym wykonaniem przedmiotu umowy:</w:t>
      </w:r>
    </w:p>
    <w:p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wstrzymania wykonywania robót budowlanych na podstawie decyzji właściwego konserwatora zabytków,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07566A" w:rsidP="001F729A">
      <w:pPr>
        <w:numPr>
          <w:ilvl w:val="0"/>
          <w:numId w:val="54"/>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na terenie budowy niewybuchów, które mogą skutkować w świetle dotychczasowych założeń niewykonaniem lub nienależytym wykonaniem przedmiotu umowy:</w:t>
      </w:r>
    </w:p>
    <w:p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ich usunięcia z terenu budowy przez odpowiednie służby,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EB1C15" w:rsidP="001F729A">
      <w:pPr>
        <w:numPr>
          <w:ilvl w:val="0"/>
          <w:numId w:val="54"/>
        </w:numPr>
        <w:spacing w:after="0" w:line="240" w:lineRule="auto"/>
        <w:ind w:left="1701" w:hanging="425"/>
        <w:jc w:val="both"/>
        <w:rPr>
          <w:rFonts w:ascii="Tahoma" w:eastAsia="Times New Roman" w:hAnsi="Tahoma" w:cs="Tahoma"/>
          <w:b/>
          <w:sz w:val="20"/>
          <w:szCs w:val="20"/>
          <w:lang w:eastAsia="pl-PL"/>
        </w:rPr>
      </w:pPr>
      <w:r>
        <w:rPr>
          <w:rFonts w:ascii="Tahoma" w:eastAsia="Times New Roman" w:hAnsi="Tahoma" w:cs="Tahoma"/>
          <w:sz w:val="20"/>
          <w:szCs w:val="20"/>
          <w:lang w:eastAsia="pl-PL"/>
        </w:rPr>
        <w:lastRenderedPageBreak/>
        <w:t>W</w:t>
      </w:r>
      <w:r w:rsidR="0007566A" w:rsidRPr="0007566A">
        <w:rPr>
          <w:rFonts w:ascii="Tahoma" w:eastAsia="Times New Roman" w:hAnsi="Tahoma" w:cs="Tahoma"/>
          <w:sz w:val="20"/>
          <w:szCs w:val="20"/>
          <w:lang w:eastAsia="pl-PL"/>
        </w:rPr>
        <w:t>ystąpienia</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innych</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 xml:space="preserve">okoliczności, których nie można było przewidzieć w momencie zawarcia umowy. </w:t>
      </w:r>
    </w:p>
    <w:p w:rsidR="0007566A" w:rsidRPr="0007566A" w:rsidRDefault="0007566A" w:rsidP="001F729A">
      <w:pPr>
        <w:numPr>
          <w:ilvl w:val="0"/>
          <w:numId w:val="54"/>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color w:val="000000"/>
          <w:sz w:val="20"/>
          <w:szCs w:val="20"/>
          <w:lang w:eastAsia="pl-PL"/>
        </w:rPr>
        <w:t xml:space="preserve">W przypadku nie otrzymania </w:t>
      </w:r>
      <w:r w:rsidR="00BE06B9">
        <w:rPr>
          <w:rFonts w:ascii="Tahoma" w:eastAsia="Times New Roman" w:hAnsi="Tahoma" w:cs="Tahoma"/>
          <w:color w:val="000000"/>
          <w:sz w:val="20"/>
          <w:szCs w:val="20"/>
          <w:lang w:eastAsia="pl-PL"/>
        </w:rPr>
        <w:t>od</w:t>
      </w:r>
      <w:r w:rsidRPr="0007566A">
        <w:rPr>
          <w:rFonts w:ascii="Tahoma" w:eastAsia="Times New Roman" w:hAnsi="Tahoma" w:cs="Tahoma"/>
          <w:color w:val="000000"/>
          <w:sz w:val="20"/>
          <w:szCs w:val="20"/>
          <w:lang w:eastAsia="pl-PL"/>
        </w:rPr>
        <w:t xml:space="preserve"> Zamawiającego zaświadczenia o ostateczności decyzji o pozwoleniu na budowę </w:t>
      </w:r>
      <w:r w:rsidR="00BE06B9">
        <w:rPr>
          <w:rFonts w:ascii="Tahoma" w:eastAsia="Times New Roman" w:hAnsi="Tahoma" w:cs="Tahoma"/>
          <w:color w:val="000000"/>
          <w:sz w:val="20"/>
          <w:szCs w:val="20"/>
          <w:lang w:eastAsia="pl-PL"/>
        </w:rPr>
        <w:t xml:space="preserve">lub zgłoszenia robót budowlanych </w:t>
      </w:r>
      <w:r w:rsidRPr="0007566A">
        <w:rPr>
          <w:rFonts w:ascii="Tahoma" w:eastAsia="Times New Roman" w:hAnsi="Tahoma" w:cs="Tahoma"/>
          <w:color w:val="000000"/>
          <w:sz w:val="20"/>
          <w:szCs w:val="20"/>
          <w:lang w:eastAsia="pl-PL"/>
        </w:rPr>
        <w:t>do dnia przekazania placu budowy i spowodowanej tym niemożności rozpoczęcia robót.</w:t>
      </w:r>
    </w:p>
    <w:p w:rsidR="0007566A" w:rsidRPr="0007566A" w:rsidRDefault="0007566A" w:rsidP="001F729A">
      <w:pPr>
        <w:numPr>
          <w:ilvl w:val="0"/>
          <w:numId w:val="54"/>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bCs/>
          <w:iCs/>
          <w:sz w:val="20"/>
          <w:szCs w:val="20"/>
          <w:lang w:val="x-none" w:eastAsia="pl-PL"/>
        </w:rPr>
        <w:t>Zamawiający dopuszcza możliwość przesunięcia terminu rozpoczęcia zada</w:t>
      </w:r>
      <w:r w:rsidRPr="0007566A">
        <w:rPr>
          <w:rFonts w:ascii="Tahoma" w:eastAsia="Times New Roman" w:hAnsi="Tahoma" w:cs="Tahoma"/>
          <w:bCs/>
          <w:iCs/>
          <w:sz w:val="20"/>
          <w:szCs w:val="20"/>
          <w:lang w:eastAsia="pl-PL"/>
        </w:rPr>
        <w:t>nia  z</w:t>
      </w:r>
      <w:r w:rsidRPr="0007566A">
        <w:rPr>
          <w:rFonts w:ascii="Tahoma" w:eastAsia="Times New Roman" w:hAnsi="Tahoma" w:cs="Tahoma"/>
          <w:sz w:val="20"/>
          <w:szCs w:val="20"/>
          <w:lang w:val="x-none" w:eastAsia="pl-PL"/>
        </w:rPr>
        <w:t xml:space="preserve"> zastrzeżeniem, że ostateczny termin zakończenia jest niezmienny. </w:t>
      </w:r>
      <w:r w:rsidRPr="0007566A">
        <w:rPr>
          <w:rFonts w:ascii="Tahoma" w:eastAsia="Times New Roman" w:hAnsi="Tahoma" w:cs="Tahoma"/>
          <w:bCs/>
          <w:iCs/>
          <w:sz w:val="20"/>
          <w:szCs w:val="20"/>
          <w:lang w:val="x-none" w:eastAsia="pl-PL"/>
        </w:rPr>
        <w:t>Z</w:t>
      </w:r>
      <w:r w:rsidRPr="0007566A">
        <w:rPr>
          <w:rFonts w:ascii="Tahoma" w:eastAsia="Times New Roman" w:hAnsi="Tahoma" w:cs="Tahoma"/>
          <w:sz w:val="20"/>
          <w:szCs w:val="20"/>
          <w:lang w:val="x-none" w:eastAsia="pl-PL"/>
        </w:rPr>
        <w:t>miana termin</w:t>
      </w:r>
      <w:r w:rsidRPr="0007566A">
        <w:rPr>
          <w:rFonts w:ascii="Tahoma" w:eastAsia="Times New Roman" w:hAnsi="Tahoma" w:cs="Tahoma"/>
          <w:sz w:val="20"/>
          <w:szCs w:val="20"/>
          <w:lang w:eastAsia="pl-PL"/>
        </w:rPr>
        <w:t>u</w:t>
      </w:r>
      <w:r w:rsidRPr="0007566A">
        <w:rPr>
          <w:rFonts w:ascii="Tahoma" w:eastAsia="Times New Roman" w:hAnsi="Tahoma" w:cs="Tahoma"/>
          <w:sz w:val="20"/>
          <w:szCs w:val="20"/>
          <w:lang w:val="x-none" w:eastAsia="pl-PL"/>
        </w:rPr>
        <w:t xml:space="preserve"> realizacji jest możliwa tylko za pisemną zgodą</w:t>
      </w:r>
      <w:r w:rsidRPr="0007566A">
        <w:rPr>
          <w:rFonts w:ascii="Tahoma" w:eastAsia="Times New Roman" w:hAnsi="Tahoma" w:cs="Tahoma"/>
          <w:color w:val="FF0000"/>
          <w:sz w:val="20"/>
          <w:szCs w:val="20"/>
          <w:lang w:val="x-none" w:eastAsia="pl-PL"/>
        </w:rPr>
        <w:t xml:space="preserve"> </w:t>
      </w:r>
      <w:r w:rsidRPr="0007566A">
        <w:rPr>
          <w:rFonts w:ascii="Tahoma" w:eastAsia="Times New Roman" w:hAnsi="Tahoma" w:cs="Tahoma"/>
          <w:sz w:val="20"/>
          <w:szCs w:val="20"/>
          <w:lang w:val="x-none" w:eastAsia="pl-PL"/>
        </w:rPr>
        <w:t>Stron w sytuacjach niezawinionych przez strony kontraktu na zasadach opisanych w nim</w:t>
      </w:r>
      <w:r w:rsidRPr="0007566A">
        <w:rPr>
          <w:rFonts w:ascii="Tahoma" w:eastAsia="Times New Roman" w:hAnsi="Tahoma" w:cs="Tahoma"/>
          <w:sz w:val="20"/>
          <w:szCs w:val="20"/>
          <w:lang w:eastAsia="pl-PL"/>
        </w:rPr>
        <w:t>.</w:t>
      </w:r>
      <w:r w:rsidRPr="0007566A">
        <w:rPr>
          <w:rFonts w:ascii="Tahoma" w:eastAsia="Times New Roman" w:hAnsi="Tahoma" w:cs="Tahoma"/>
          <w:color w:val="FF0000"/>
          <w:sz w:val="20"/>
          <w:szCs w:val="20"/>
          <w:lang w:val="x-none" w:eastAsia="pl-PL"/>
        </w:rPr>
        <w:t xml:space="preserve"> </w:t>
      </w:r>
    </w:p>
    <w:p w:rsidR="0007566A" w:rsidRPr="0007566A" w:rsidRDefault="0007566A" w:rsidP="006A0031">
      <w:pPr>
        <w:spacing w:after="0" w:line="240" w:lineRule="auto"/>
        <w:jc w:val="both"/>
        <w:rPr>
          <w:rFonts w:ascii="Tahoma" w:eastAsia="Calibri" w:hAnsi="Tahoma" w:cs="Tahoma"/>
          <w:sz w:val="20"/>
          <w:szCs w:val="20"/>
        </w:rPr>
      </w:pPr>
      <w:r w:rsidRPr="0007566A">
        <w:rPr>
          <w:rFonts w:ascii="Tahoma" w:eastAsia="Calibri" w:hAnsi="Tahoma" w:cs="Tahoma"/>
          <w:sz w:val="20"/>
          <w:szCs w:val="20"/>
        </w:rPr>
        <w:t xml:space="preserve">Powyższe zmiany nie stanowią jednocześnie zobowiązania do wyrażenia zgody na wprowadzenie zmian. Zmiany do umowy może zainicjować zarówno Zamawiający jak i Wykonawca, składając pisemny wniosek do drugiej strony, zawierający w szczególności opis zmiany i jej uzasadnienie. </w:t>
      </w:r>
    </w:p>
    <w:p w:rsidR="0007566A" w:rsidRDefault="0007566A" w:rsidP="006A0031">
      <w:pPr>
        <w:tabs>
          <w:tab w:val="left" w:pos="851"/>
        </w:tabs>
        <w:spacing w:after="0" w:line="240" w:lineRule="auto"/>
        <w:jc w:val="both"/>
        <w:rPr>
          <w:rFonts w:ascii="Tahoma" w:eastAsia="Times New Roman" w:hAnsi="Tahoma" w:cs="Tahoma"/>
          <w:sz w:val="20"/>
          <w:szCs w:val="20"/>
          <w:lang w:eastAsia="pl-PL"/>
        </w:rPr>
      </w:pPr>
      <w:r w:rsidRPr="0007566A">
        <w:rPr>
          <w:rFonts w:ascii="Tahoma" w:eastAsia="Calibri" w:hAnsi="Tahoma" w:cs="Tahoma"/>
          <w:sz w:val="20"/>
          <w:szCs w:val="20"/>
        </w:rPr>
        <w:t>Powyższe zmiany zostaną dokonane w taki sposób, aby dodatkowy czas był uzasadniony okresem trwania przeszkody. W przypadku, gdy strony w drodze negocjacji dojdą do porozumienia odnośnie zakresu i treści wprowadzonych zmian, podpisana zostanie zmiana do umowy.</w:t>
      </w:r>
    </w:p>
    <w:p w:rsidR="007B1E74" w:rsidRPr="00F70894" w:rsidRDefault="008D2F48" w:rsidP="00F70894">
      <w:pPr>
        <w:pStyle w:val="Nagwek1"/>
        <w:jc w:val="both"/>
        <w:rPr>
          <w:rFonts w:ascii="Tahoma" w:hAnsi="Tahoma" w:cs="Tahoma"/>
          <w:color w:val="0070C0"/>
          <w:sz w:val="20"/>
          <w:szCs w:val="20"/>
          <w:lang w:eastAsia="pl-PL"/>
        </w:rPr>
      </w:pPr>
      <w:bookmarkStart w:id="29" w:name="_Toc471243896"/>
      <w:r>
        <w:rPr>
          <w:rFonts w:ascii="Tahoma" w:hAnsi="Tahoma" w:cs="Tahoma"/>
          <w:color w:val="0070C0"/>
          <w:sz w:val="20"/>
          <w:szCs w:val="20"/>
          <w:lang w:eastAsia="pl-PL"/>
        </w:rPr>
        <w:t>I</w:t>
      </w:r>
      <w:r w:rsidR="005506DE" w:rsidRPr="00F70894">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TERMIN WYKONANIA ZAMÓWIENIA</w:t>
      </w:r>
      <w:bookmarkEnd w:id="29"/>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6A0031" w:rsidRPr="00554C19" w:rsidRDefault="006A0031" w:rsidP="006A0031">
      <w:pPr>
        <w:tabs>
          <w:tab w:val="right" w:pos="9356"/>
        </w:tabs>
        <w:spacing w:after="0" w:line="240" w:lineRule="auto"/>
        <w:jc w:val="both"/>
        <w:rPr>
          <w:rFonts w:ascii="Tahoma" w:eastAsia="Times New Roman" w:hAnsi="Tahoma" w:cs="Tahoma"/>
          <w:sz w:val="20"/>
          <w:szCs w:val="20"/>
          <w:lang w:eastAsia="pl-PL"/>
        </w:rPr>
      </w:pPr>
      <w:r w:rsidRPr="003E5B4B">
        <w:rPr>
          <w:rFonts w:ascii="Tahoma" w:eastAsia="Times New Roman" w:hAnsi="Tahoma" w:cs="Tahoma"/>
          <w:sz w:val="20"/>
          <w:szCs w:val="20"/>
          <w:lang w:eastAsia="pl-PL"/>
        </w:rPr>
        <w:t xml:space="preserve">Zamawiający wymaga realizacji zamówienia </w:t>
      </w:r>
      <w:r w:rsidR="008D2F48" w:rsidRPr="003E5B4B">
        <w:rPr>
          <w:rFonts w:ascii="Tahoma" w:eastAsia="Times New Roman" w:hAnsi="Tahoma" w:cs="Tahoma"/>
          <w:sz w:val="20"/>
          <w:szCs w:val="20"/>
          <w:lang w:eastAsia="pl-PL"/>
        </w:rPr>
        <w:t xml:space="preserve">w pełnym zakresie określonym w rozdziale III niniejszej SIWZ </w:t>
      </w:r>
      <w:r w:rsidRPr="003E5B4B">
        <w:rPr>
          <w:rFonts w:ascii="Tahoma" w:eastAsia="Times New Roman" w:hAnsi="Tahoma" w:cs="Tahoma"/>
          <w:sz w:val="20"/>
          <w:szCs w:val="20"/>
          <w:lang w:eastAsia="pl-PL"/>
        </w:rPr>
        <w:t xml:space="preserve">w terminie do </w:t>
      </w:r>
      <w:r w:rsidR="000B46AA">
        <w:rPr>
          <w:rFonts w:ascii="Tahoma" w:eastAsia="Times New Roman" w:hAnsi="Tahoma" w:cs="Tahoma"/>
          <w:b/>
          <w:sz w:val="20"/>
          <w:szCs w:val="20"/>
          <w:lang w:eastAsia="pl-PL"/>
        </w:rPr>
        <w:t>1</w:t>
      </w:r>
      <w:r w:rsidR="00A47865">
        <w:rPr>
          <w:rFonts w:ascii="Tahoma" w:eastAsia="Times New Roman" w:hAnsi="Tahoma" w:cs="Tahoma"/>
          <w:b/>
          <w:sz w:val="20"/>
          <w:szCs w:val="20"/>
          <w:lang w:eastAsia="pl-PL"/>
        </w:rPr>
        <w:t>8</w:t>
      </w:r>
      <w:r w:rsidR="00EB1C15" w:rsidRPr="003E5B4B">
        <w:rPr>
          <w:rFonts w:ascii="Tahoma" w:eastAsia="Times New Roman" w:hAnsi="Tahoma" w:cs="Tahoma"/>
          <w:b/>
          <w:sz w:val="20"/>
          <w:szCs w:val="20"/>
          <w:lang w:eastAsia="pl-PL"/>
        </w:rPr>
        <w:t>0 dni o</w:t>
      </w:r>
      <w:r w:rsidR="00554C19" w:rsidRPr="003E5B4B">
        <w:rPr>
          <w:rFonts w:ascii="Tahoma" w:eastAsia="Times New Roman" w:hAnsi="Tahoma" w:cs="Tahoma"/>
          <w:b/>
          <w:sz w:val="20"/>
          <w:szCs w:val="20"/>
          <w:lang w:eastAsia="pl-PL"/>
        </w:rPr>
        <w:t>d daty podpisania umowy</w:t>
      </w:r>
      <w:r w:rsidR="00A47865">
        <w:rPr>
          <w:rFonts w:ascii="Tahoma" w:eastAsia="Times New Roman" w:hAnsi="Tahoma" w:cs="Tahoma"/>
          <w:b/>
          <w:sz w:val="20"/>
          <w:szCs w:val="20"/>
          <w:lang w:eastAsia="pl-PL"/>
        </w:rPr>
        <w:t xml:space="preserve"> – dotyczy każdej części zamówienia</w:t>
      </w:r>
      <w:r w:rsidR="008D2F48" w:rsidRPr="003E5B4B">
        <w:rPr>
          <w:rFonts w:ascii="Tahoma" w:eastAsia="Times New Roman" w:hAnsi="Tahoma" w:cs="Tahoma"/>
          <w:b/>
          <w:sz w:val="20"/>
          <w:szCs w:val="20"/>
          <w:lang w:eastAsia="pl-PL"/>
        </w:rPr>
        <w:t xml:space="preserve">. </w:t>
      </w:r>
      <w:r w:rsidRPr="003E5B4B">
        <w:rPr>
          <w:rFonts w:ascii="Tahoma" w:eastAsia="Times New Roman" w:hAnsi="Tahoma" w:cs="Tahoma"/>
          <w:sz w:val="20"/>
          <w:szCs w:val="20"/>
          <w:lang w:eastAsia="pl-PL"/>
        </w:rPr>
        <w:t xml:space="preserve">Jednocześnie termin wykonania zamówienia stanowi jedno z kryteriów oceny ofert, a tym samym do umowy z Wykonawcą zostanie wpisany termin zaproponowany w ofercie Wykonawcy. Rozpoczęcie robót winno </w:t>
      </w:r>
      <w:r w:rsidR="00554C19" w:rsidRPr="003E5B4B">
        <w:rPr>
          <w:rFonts w:ascii="Tahoma" w:eastAsia="Times New Roman" w:hAnsi="Tahoma" w:cs="Tahoma"/>
          <w:sz w:val="20"/>
          <w:szCs w:val="20"/>
          <w:lang w:eastAsia="pl-PL"/>
        </w:rPr>
        <w:t>nastąpić do 5</w:t>
      </w:r>
      <w:r w:rsidRPr="003E5B4B">
        <w:rPr>
          <w:rFonts w:ascii="Tahoma" w:eastAsia="Times New Roman" w:hAnsi="Tahoma" w:cs="Tahoma"/>
          <w:sz w:val="20"/>
          <w:szCs w:val="20"/>
          <w:lang w:eastAsia="pl-PL"/>
        </w:rPr>
        <w:t xml:space="preserve"> dni od daty przekazania placu budowy. Zamawiający dopuszcza możliwość przesunięcia terminu rozpoczęcia zadania na pisemny uzasadniony wniosek Wykonawcy z zastrzeżeniem, że ostateczny termin zakończenia zadania nie ulegnie zmianie.</w:t>
      </w:r>
      <w:r w:rsidRPr="007C295A">
        <w:rPr>
          <w:rFonts w:ascii="Tahoma" w:eastAsia="Times New Roman" w:hAnsi="Tahoma" w:cs="Tahoma"/>
          <w:color w:val="FF0000"/>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30" w:name="_Toc471243897"/>
      <w:r>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WARUNKI UDZIAŁU W POSTĘPOWANIU</w:t>
      </w:r>
      <w:bookmarkEnd w:id="30"/>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6A0031" w:rsidRPr="006A0031" w:rsidRDefault="006A0031" w:rsidP="006A0031">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6A0031">
        <w:rPr>
          <w:rFonts w:ascii="Tahoma" w:eastAsia="Times New Roman" w:hAnsi="Tahoma" w:cs="Tahoma"/>
          <w:b/>
          <w:bCs/>
          <w:sz w:val="20"/>
          <w:szCs w:val="20"/>
          <w:lang w:eastAsia="pl-PL"/>
        </w:rPr>
        <w:t>A. O udzielenie zamówienia mogą ubiegać się wykonawcy, którzy:</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w:t>
      </w:r>
      <w:r w:rsidRPr="006A0031">
        <w:rPr>
          <w:rFonts w:ascii="Tahoma" w:eastAsia="Times New Roman" w:hAnsi="Tahoma" w:cs="Tahoma"/>
          <w:bCs/>
          <w:sz w:val="20"/>
          <w:szCs w:val="20"/>
          <w:lang w:eastAsia="pl-PL"/>
        </w:rPr>
        <w:tab/>
        <w:t>nie podlegają wykluczeniu;</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w:t>
      </w:r>
      <w:r w:rsidRPr="006A0031">
        <w:rPr>
          <w:rFonts w:ascii="Tahoma" w:eastAsia="Times New Roman" w:hAnsi="Tahoma" w:cs="Tahoma"/>
          <w:bCs/>
          <w:sz w:val="20"/>
          <w:szCs w:val="20"/>
          <w:lang w:eastAsia="pl-PL"/>
        </w:rPr>
        <w:tab/>
        <w:t>spełniają warunki udziału w postępowaniu, o ile zostały one określone przez zamawiającego w ogłoszeniu o zamówieniu.</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B. Z postępowania o udzielenie zamówienia obligatoryjnie wyklucza się zgodnie z art. 24 ust. 1 pkt 12-23 PZP:</w:t>
      </w:r>
    </w:p>
    <w:p w:rsidR="006A0031" w:rsidRPr="006A0031" w:rsidRDefault="006A0031" w:rsidP="006A0031">
      <w:pPr>
        <w:tabs>
          <w:tab w:val="left" w:pos="851"/>
          <w:tab w:val="left" w:pos="7938"/>
        </w:tabs>
        <w:spacing w:after="0" w:line="240" w:lineRule="auto"/>
        <w:ind w:left="709"/>
        <w:jc w:val="both"/>
        <w:rPr>
          <w:rFonts w:ascii="Tahoma" w:eastAsia="Times New Roman" w:hAnsi="Tahoma" w:cs="Tahoma"/>
          <w:sz w:val="20"/>
          <w:szCs w:val="20"/>
          <w:lang w:eastAsia="pl-PL"/>
        </w:rPr>
      </w:pP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12) wykonawcę, który nie wykazał spełniania warunków udziału w postępowaniu lub nie został zaproszony do negocjacji lub złożenia ofert wstępnych albo ofert, lub nie wykazał braku podstaw wykluczenia; </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13)</w:t>
      </w:r>
      <w:r w:rsidRPr="006A0031">
        <w:rPr>
          <w:rFonts w:ascii="Tahoma" w:eastAsia="Times New Roman" w:hAnsi="Tahoma" w:cs="Tahoma"/>
          <w:sz w:val="20"/>
          <w:szCs w:val="20"/>
          <w:lang w:eastAsia="pl-PL"/>
        </w:rPr>
        <w:tab/>
        <w:t>wykonawcę będącego osobą fizyczną, którego prawomocnie skazano za przestępstwo:</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a)</w:t>
      </w:r>
      <w:r w:rsidRPr="006A0031">
        <w:rPr>
          <w:rFonts w:ascii="Tahoma" w:eastAsia="Times New Roman" w:hAnsi="Tahoma" w:cs="Tahoma"/>
          <w:sz w:val="20"/>
          <w:szCs w:val="20"/>
          <w:lang w:eastAsia="pl-PL"/>
        </w:rPr>
        <w:tab/>
        <w:t xml:space="preserve">o którym mowa w art. 165a, art. 181–188, art. 189a, art. 218–221, art. 228–230a, art. 250a, art. 258 lub art. 270–309 ustawy z dnia 6 czerwca 1997 r. – Kodeks karny (Dz. U. z 2016 poz. 1137 z </w:t>
      </w:r>
      <w:proofErr w:type="spellStart"/>
      <w:r w:rsidRPr="006A0031">
        <w:rPr>
          <w:rFonts w:ascii="Tahoma" w:eastAsia="Times New Roman" w:hAnsi="Tahoma" w:cs="Tahoma"/>
          <w:sz w:val="20"/>
          <w:szCs w:val="20"/>
          <w:lang w:eastAsia="pl-PL"/>
        </w:rPr>
        <w:t>późn</w:t>
      </w:r>
      <w:proofErr w:type="spellEnd"/>
      <w:r w:rsidRPr="006A0031">
        <w:rPr>
          <w:rFonts w:ascii="Tahoma" w:eastAsia="Times New Roman" w:hAnsi="Tahoma" w:cs="Tahoma"/>
          <w:sz w:val="20"/>
          <w:szCs w:val="20"/>
          <w:lang w:eastAsia="pl-PL"/>
        </w:rPr>
        <w:t xml:space="preserve">. zm.) lub art. 46 lub art. 48 ustawy z dnia 25 czerwca 2010 r. o sporcie (Dz. U. z 2016 r. poz. 176 z </w:t>
      </w:r>
      <w:proofErr w:type="spellStart"/>
      <w:r w:rsidRPr="006A0031">
        <w:rPr>
          <w:rFonts w:ascii="Tahoma" w:eastAsia="Times New Roman" w:hAnsi="Tahoma" w:cs="Tahoma"/>
          <w:sz w:val="20"/>
          <w:szCs w:val="20"/>
          <w:lang w:eastAsia="pl-PL"/>
        </w:rPr>
        <w:t>późn</w:t>
      </w:r>
      <w:proofErr w:type="spellEnd"/>
      <w:r w:rsidRPr="006A0031">
        <w:rPr>
          <w:rFonts w:ascii="Tahoma" w:eastAsia="Times New Roman" w:hAnsi="Tahoma" w:cs="Tahoma"/>
          <w:sz w:val="20"/>
          <w:szCs w:val="20"/>
          <w:lang w:eastAsia="pl-PL"/>
        </w:rPr>
        <w:t>. zm.),</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b)</w:t>
      </w:r>
      <w:r w:rsidRPr="006A0031">
        <w:rPr>
          <w:rFonts w:ascii="Tahoma" w:eastAsia="Times New Roman" w:hAnsi="Tahoma" w:cs="Tahoma"/>
          <w:sz w:val="20"/>
          <w:szCs w:val="20"/>
          <w:lang w:eastAsia="pl-PL"/>
        </w:rPr>
        <w:tab/>
        <w:t>o charakterze terrorystycznym, o którym mowa w art. 115 § 20 ustawy z dnia 6 czerwca 1997 r. – Kodeks karny,</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c)</w:t>
      </w:r>
      <w:r w:rsidRPr="006A0031">
        <w:rPr>
          <w:rFonts w:ascii="Tahoma" w:eastAsia="Times New Roman" w:hAnsi="Tahoma" w:cs="Tahoma"/>
          <w:sz w:val="20"/>
          <w:szCs w:val="20"/>
          <w:lang w:eastAsia="pl-PL"/>
        </w:rPr>
        <w:tab/>
        <w:t>skarbowe,</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d)</w:t>
      </w:r>
      <w:r w:rsidRPr="006A0031">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14)</w:t>
      </w:r>
      <w:r w:rsidRPr="006A0031">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15)</w:t>
      </w:r>
      <w:r w:rsidRPr="006A0031">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16)</w:t>
      </w:r>
      <w:r w:rsidRPr="006A0031">
        <w:rPr>
          <w:rFonts w:ascii="Tahoma" w:eastAsia="Times New Roman" w:hAnsi="Tahoma" w:cs="Tahoma"/>
          <w:sz w:val="20"/>
          <w:szCs w:val="20"/>
          <w:lang w:eastAsia="pl-PL"/>
        </w:rPr>
        <w:tab/>
        <w:t xml:space="preserve">wykonawcę, który w wyniku zamierzonego działania lub rażącego niedbalstwa wprowadził zamawiającego w błąd przy przedstawieniu informacji, że nie podlega wykluczeniu, spełnia </w:t>
      </w:r>
      <w:r w:rsidRPr="006A0031">
        <w:rPr>
          <w:rFonts w:ascii="Tahoma" w:eastAsia="Times New Roman" w:hAnsi="Tahoma" w:cs="Tahoma"/>
          <w:sz w:val="20"/>
          <w:szCs w:val="20"/>
          <w:lang w:eastAsia="pl-PL"/>
        </w:rPr>
        <w:lastRenderedPageBreak/>
        <w:t>warunki udziału w postępowaniu lub obiektywne i niedyskryminacyjne kryteria, zwane dalej „kryteriami selekcji”, lub który zataił te informacje lub nie jest w stanie przedstawić wymaganych dokumentów;</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17)</w:t>
      </w:r>
      <w:r w:rsidRPr="006A0031">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18)</w:t>
      </w:r>
      <w:r w:rsidRPr="006A0031">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19)</w:t>
      </w:r>
      <w:r w:rsidRPr="006A0031">
        <w:rPr>
          <w:rFonts w:ascii="Tahoma" w:eastAsia="Times New Roman" w:hAnsi="Tahoma" w:cs="Tahoma"/>
          <w:sz w:val="20"/>
          <w:szCs w:val="20"/>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20)</w:t>
      </w:r>
      <w:r w:rsidRPr="006A0031">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21)</w:t>
      </w:r>
      <w:r w:rsidRPr="006A0031">
        <w:rPr>
          <w:rFonts w:ascii="Tahoma" w:eastAsia="Times New Roman" w:hAnsi="Tahoma" w:cs="Tahoma"/>
          <w:sz w:val="20"/>
          <w:szCs w:val="20"/>
          <w:lang w:eastAsia="pl-PL"/>
        </w:rPr>
        <w:tab/>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544, 1020 i 1165);</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22)</w:t>
      </w:r>
      <w:r w:rsidRPr="006A0031">
        <w:rPr>
          <w:rFonts w:ascii="Tahoma" w:eastAsia="Times New Roman" w:hAnsi="Tahoma" w:cs="Tahoma"/>
          <w:sz w:val="20"/>
          <w:szCs w:val="20"/>
          <w:lang w:eastAsia="pl-PL"/>
        </w:rPr>
        <w:tab/>
        <w:t>wykonawcę, wobec którego orzeczono tytułem środka zapobiegawczego zakaz ubiegania się o zamówienia publiczne;</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23)</w:t>
      </w:r>
      <w:r w:rsidRPr="006A0031">
        <w:rPr>
          <w:rFonts w:ascii="Tahoma" w:eastAsia="Times New Roman" w:hAnsi="Tahoma" w:cs="Tahoma"/>
          <w:sz w:val="20"/>
          <w:szCs w:val="20"/>
          <w:lang w:eastAsia="pl-PL"/>
        </w:rPr>
        <w:tab/>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 xml:space="preserve">C. Zamawiający przewiduje wykluczenia Wykonawcy stosownie do treści art. 24 ust. 5 pkt 1, 2, 3 i 4 ustawy PZP: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3. jeżeli wykonawca lub osoby, o których mowa w art. 24 ust. 1 pkt 14 ustawy PZP, uprawnione do reprezentowania wykonawcy pozostają w relacjach określonych w art. 17 ust. 1 pkt 2–4 ustawy PZP z: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a) zamawiającym,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b) osobami uprawnionymi do reprezentowania zamawiającego,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c) członkami komisji przetargowej,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d) osobami, które złożyły oświadczenie, o którym mowa w art. 17 ust. 2a ustawy PZP </w:t>
      </w:r>
    </w:p>
    <w:p w:rsidR="006A0031" w:rsidRPr="006A0031" w:rsidRDefault="006A0031" w:rsidP="006A0031">
      <w:pPr>
        <w:autoSpaceDE w:val="0"/>
        <w:autoSpaceDN w:val="0"/>
        <w:adjustRightInd w:val="0"/>
        <w:spacing w:after="0" w:line="240" w:lineRule="auto"/>
        <w:ind w:left="1134" w:hanging="425"/>
        <w:jc w:val="both"/>
        <w:rPr>
          <w:rFonts w:ascii="Tahoma" w:hAnsi="Tahoma" w:cs="Tahoma"/>
          <w:bCs/>
          <w:sz w:val="20"/>
          <w:szCs w:val="20"/>
        </w:rPr>
      </w:pPr>
      <w:r w:rsidRPr="006A0031">
        <w:rPr>
          <w:rFonts w:ascii="Tahoma" w:hAnsi="Tahoma" w:cs="Tahoma"/>
          <w:bCs/>
          <w:sz w:val="20"/>
          <w:szCs w:val="20"/>
        </w:rPr>
        <w:t xml:space="preserve">chyba że jest możliwe zapewnienie bezstronności po stronie zamawiającego w inny sposób niż przez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wykluczenie wykonawcy z udziału w postępowaniu; </w:t>
      </w:r>
    </w:p>
    <w:p w:rsidR="006A0031" w:rsidRPr="006A0031" w:rsidRDefault="006A0031" w:rsidP="006A0031">
      <w:pPr>
        <w:tabs>
          <w:tab w:val="left" w:pos="851"/>
          <w:tab w:val="left" w:pos="7938"/>
        </w:tabs>
        <w:spacing w:after="0" w:line="240" w:lineRule="auto"/>
        <w:ind w:left="709" w:hanging="283"/>
        <w:jc w:val="both"/>
        <w:rPr>
          <w:rFonts w:ascii="Tahoma" w:hAnsi="Tahoma" w:cs="Tahoma"/>
          <w:bCs/>
          <w:sz w:val="20"/>
          <w:szCs w:val="20"/>
        </w:rPr>
      </w:pPr>
      <w:r w:rsidRPr="006A0031">
        <w:rPr>
          <w:rFonts w:ascii="Tahoma" w:hAnsi="Tahoma" w:cs="Tahoma"/>
          <w:bCs/>
          <w:sz w:val="20"/>
          <w:szCs w:val="20"/>
        </w:rPr>
        <w:t>4. 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bCs/>
          <w:sz w:val="20"/>
          <w:szCs w:val="20"/>
          <w:lang w:eastAsia="pl-PL"/>
        </w:rPr>
      </w:pP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5A41D6">
        <w:rPr>
          <w:rFonts w:ascii="Tahoma" w:eastAsia="Times New Roman" w:hAnsi="Tahoma" w:cs="Tahoma"/>
          <w:b/>
          <w:sz w:val="20"/>
          <w:szCs w:val="20"/>
          <w:lang w:eastAsia="pl-PL"/>
        </w:rPr>
        <w:t>D. O udzielenie zamówienia mogą ubiegać się wykonawcy, którzy spełniają warunki udziału w postępowaniu dotyczące:</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lastRenderedPageBreak/>
        <w:t>1. kompetencji lub uprawnień do prowadzenia określonej działalności zawodowej, o ile wynika to z odrębnych przepisów;</w:t>
      </w: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p>
    <w:p w:rsidR="006A0031" w:rsidRPr="006A0031" w:rsidRDefault="006A0031" w:rsidP="006A0031">
      <w:pPr>
        <w:spacing w:after="0" w:line="240" w:lineRule="auto"/>
        <w:ind w:left="993"/>
        <w:jc w:val="both"/>
        <w:rPr>
          <w:rFonts w:ascii="Tahoma" w:eastAsia="Times New Roman" w:hAnsi="Tahoma" w:cs="Tahoma"/>
          <w:bCs/>
          <w:sz w:val="20"/>
          <w:szCs w:val="20"/>
          <w:lang w:eastAsia="pl-PL"/>
        </w:rPr>
      </w:pPr>
      <w:bookmarkStart w:id="31" w:name="_Hlk507758373"/>
      <w:r w:rsidRPr="006A0031">
        <w:rPr>
          <w:rFonts w:ascii="Tahoma" w:eastAsia="Times New Roman" w:hAnsi="Tahoma" w:cs="Tahoma"/>
          <w:bCs/>
          <w:sz w:val="20"/>
          <w:szCs w:val="20"/>
          <w:lang w:eastAsia="pl-PL"/>
        </w:rPr>
        <w:t>Zamawiający nie określa przedmiotowego warunku udziału.</w:t>
      </w:r>
    </w:p>
    <w:bookmarkEnd w:id="31"/>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 sytuacji ekonomicznej lub finansowej;</w:t>
      </w:r>
    </w:p>
    <w:p w:rsidR="006A0031" w:rsidRPr="006A0031" w:rsidRDefault="006A0031" w:rsidP="006A0031">
      <w:pPr>
        <w:spacing w:after="0" w:line="240" w:lineRule="auto"/>
        <w:ind w:left="993" w:firstLine="9"/>
        <w:jc w:val="both"/>
        <w:rPr>
          <w:rFonts w:ascii="Tahoma" w:eastAsia="Times New Roman" w:hAnsi="Tahoma" w:cs="Tahoma"/>
          <w:sz w:val="20"/>
          <w:szCs w:val="20"/>
          <w:lang w:eastAsia="pl-PL"/>
        </w:rPr>
      </w:pPr>
    </w:p>
    <w:p w:rsidR="00B1147C" w:rsidRDefault="008D2F48" w:rsidP="008D2F48">
      <w:pPr>
        <w:spacing w:after="0" w:line="240" w:lineRule="auto"/>
        <w:ind w:left="993"/>
        <w:jc w:val="both"/>
        <w:rPr>
          <w:rFonts w:ascii="Tahoma" w:eastAsia="Times New Roman" w:hAnsi="Tahoma" w:cs="Tahoma"/>
          <w:bCs/>
          <w:sz w:val="20"/>
          <w:szCs w:val="20"/>
          <w:lang w:eastAsia="pl-PL"/>
        </w:rPr>
      </w:pPr>
      <w:bookmarkStart w:id="32" w:name="_Hlk507759137"/>
      <w:r w:rsidRPr="008D2F48">
        <w:rPr>
          <w:rFonts w:ascii="Tahoma" w:eastAsia="Times New Roman" w:hAnsi="Tahoma" w:cs="Tahoma"/>
          <w:bCs/>
          <w:sz w:val="20"/>
          <w:szCs w:val="20"/>
          <w:lang w:eastAsia="pl-PL"/>
        </w:rPr>
        <w:t>Warunkiem udziału w postępowaniu jest posiadanie środków finansowych lub zdolności kredytowej w wysokości co najmniej</w:t>
      </w:r>
      <w:r w:rsidR="00B1147C">
        <w:rPr>
          <w:rFonts w:ascii="Tahoma" w:eastAsia="Times New Roman" w:hAnsi="Tahoma" w:cs="Tahoma"/>
          <w:bCs/>
          <w:sz w:val="20"/>
          <w:szCs w:val="20"/>
          <w:lang w:eastAsia="pl-PL"/>
        </w:rPr>
        <w:t>:</w:t>
      </w:r>
    </w:p>
    <w:p w:rsidR="008D2F48" w:rsidRDefault="00B1147C" w:rsidP="008D2F48">
      <w:pPr>
        <w:spacing w:after="0" w:line="240" w:lineRule="auto"/>
        <w:ind w:left="993"/>
        <w:jc w:val="both"/>
        <w:rPr>
          <w:rFonts w:ascii="Tahoma" w:eastAsia="Times New Roman" w:hAnsi="Tahoma" w:cs="Tahoma"/>
          <w:bCs/>
          <w:sz w:val="20"/>
          <w:szCs w:val="20"/>
          <w:lang w:eastAsia="pl-PL"/>
        </w:rPr>
      </w:pPr>
      <w:r>
        <w:rPr>
          <w:rFonts w:ascii="Tahoma" w:eastAsia="Times New Roman" w:hAnsi="Tahoma" w:cs="Tahoma"/>
          <w:bCs/>
          <w:sz w:val="20"/>
          <w:szCs w:val="20"/>
          <w:lang w:eastAsia="pl-PL"/>
        </w:rPr>
        <w:t xml:space="preserve">Dla części 1 </w:t>
      </w:r>
      <w:r w:rsidR="000B409E">
        <w:rPr>
          <w:rFonts w:ascii="Tahoma" w:eastAsia="Times New Roman" w:hAnsi="Tahoma" w:cs="Tahoma"/>
          <w:bCs/>
          <w:sz w:val="20"/>
          <w:szCs w:val="20"/>
          <w:lang w:eastAsia="pl-PL"/>
        </w:rPr>
        <w:t>-</w:t>
      </w:r>
      <w:r w:rsidR="008D2F48" w:rsidRPr="008D2F48">
        <w:rPr>
          <w:rFonts w:ascii="Tahoma" w:eastAsia="Times New Roman" w:hAnsi="Tahoma" w:cs="Tahoma"/>
          <w:bCs/>
          <w:sz w:val="20"/>
          <w:szCs w:val="20"/>
          <w:lang w:eastAsia="pl-PL"/>
        </w:rPr>
        <w:t xml:space="preserve"> </w:t>
      </w:r>
      <w:r w:rsidR="000B409E">
        <w:rPr>
          <w:rFonts w:ascii="Tahoma" w:eastAsia="Times New Roman" w:hAnsi="Tahoma" w:cs="Tahoma"/>
          <w:bCs/>
          <w:sz w:val="20"/>
          <w:szCs w:val="20"/>
          <w:lang w:eastAsia="pl-PL"/>
        </w:rPr>
        <w:t>5</w:t>
      </w:r>
      <w:r w:rsidR="008D2F48" w:rsidRPr="008D2F48">
        <w:rPr>
          <w:rFonts w:ascii="Tahoma" w:eastAsia="Times New Roman" w:hAnsi="Tahoma" w:cs="Tahoma"/>
          <w:bCs/>
          <w:sz w:val="20"/>
          <w:szCs w:val="20"/>
          <w:lang w:eastAsia="pl-PL"/>
        </w:rPr>
        <w:t>00 000,00 zł</w:t>
      </w:r>
    </w:p>
    <w:p w:rsidR="000B409E" w:rsidRPr="008D2F48" w:rsidRDefault="000B409E" w:rsidP="000B409E">
      <w:pPr>
        <w:spacing w:after="0" w:line="240" w:lineRule="auto"/>
        <w:ind w:left="993"/>
        <w:jc w:val="both"/>
        <w:rPr>
          <w:rFonts w:ascii="Tahoma" w:eastAsia="Times New Roman" w:hAnsi="Tahoma" w:cs="Tahoma"/>
          <w:bCs/>
          <w:sz w:val="20"/>
          <w:szCs w:val="20"/>
          <w:lang w:eastAsia="pl-PL"/>
        </w:rPr>
      </w:pPr>
      <w:r>
        <w:rPr>
          <w:rFonts w:ascii="Tahoma" w:eastAsia="Times New Roman" w:hAnsi="Tahoma" w:cs="Tahoma"/>
          <w:bCs/>
          <w:sz w:val="20"/>
          <w:szCs w:val="20"/>
          <w:lang w:eastAsia="pl-PL"/>
        </w:rPr>
        <w:t xml:space="preserve">Dla części </w:t>
      </w:r>
      <w:r w:rsidR="004051F7">
        <w:rPr>
          <w:rFonts w:ascii="Tahoma" w:eastAsia="Times New Roman" w:hAnsi="Tahoma" w:cs="Tahoma"/>
          <w:bCs/>
          <w:sz w:val="20"/>
          <w:szCs w:val="20"/>
          <w:lang w:eastAsia="pl-PL"/>
        </w:rPr>
        <w:t>2</w:t>
      </w:r>
      <w:r>
        <w:rPr>
          <w:rFonts w:ascii="Tahoma" w:eastAsia="Times New Roman" w:hAnsi="Tahoma" w:cs="Tahoma"/>
          <w:bCs/>
          <w:sz w:val="20"/>
          <w:szCs w:val="20"/>
          <w:lang w:eastAsia="pl-PL"/>
        </w:rPr>
        <w:t xml:space="preserve"> -</w:t>
      </w:r>
      <w:r w:rsidRPr="008D2F48">
        <w:rPr>
          <w:rFonts w:ascii="Tahoma" w:eastAsia="Times New Roman" w:hAnsi="Tahoma" w:cs="Tahoma"/>
          <w:bCs/>
          <w:sz w:val="20"/>
          <w:szCs w:val="20"/>
          <w:lang w:eastAsia="pl-PL"/>
        </w:rPr>
        <w:t xml:space="preserve"> </w:t>
      </w:r>
      <w:r>
        <w:rPr>
          <w:rFonts w:ascii="Tahoma" w:eastAsia="Times New Roman" w:hAnsi="Tahoma" w:cs="Tahoma"/>
          <w:bCs/>
          <w:sz w:val="20"/>
          <w:szCs w:val="20"/>
          <w:lang w:eastAsia="pl-PL"/>
        </w:rPr>
        <w:t>2</w:t>
      </w:r>
      <w:r w:rsidRPr="008D2F48">
        <w:rPr>
          <w:rFonts w:ascii="Tahoma" w:eastAsia="Times New Roman" w:hAnsi="Tahoma" w:cs="Tahoma"/>
          <w:bCs/>
          <w:sz w:val="20"/>
          <w:szCs w:val="20"/>
          <w:lang w:eastAsia="pl-PL"/>
        </w:rPr>
        <w:t>00 000,00 zł</w:t>
      </w:r>
    </w:p>
    <w:p w:rsidR="000B409E" w:rsidRPr="008D2F48" w:rsidRDefault="000B409E" w:rsidP="000B409E">
      <w:pPr>
        <w:spacing w:after="0" w:line="240" w:lineRule="auto"/>
        <w:ind w:left="993"/>
        <w:jc w:val="both"/>
        <w:rPr>
          <w:rFonts w:ascii="Tahoma" w:eastAsia="Times New Roman" w:hAnsi="Tahoma" w:cs="Tahoma"/>
          <w:bCs/>
          <w:sz w:val="20"/>
          <w:szCs w:val="20"/>
          <w:lang w:eastAsia="pl-PL"/>
        </w:rPr>
      </w:pPr>
      <w:r>
        <w:rPr>
          <w:rFonts w:ascii="Tahoma" w:eastAsia="Times New Roman" w:hAnsi="Tahoma" w:cs="Tahoma"/>
          <w:bCs/>
          <w:sz w:val="20"/>
          <w:szCs w:val="20"/>
          <w:lang w:eastAsia="pl-PL"/>
        </w:rPr>
        <w:t xml:space="preserve">Dla części </w:t>
      </w:r>
      <w:r w:rsidR="004051F7">
        <w:rPr>
          <w:rFonts w:ascii="Tahoma" w:eastAsia="Times New Roman" w:hAnsi="Tahoma" w:cs="Tahoma"/>
          <w:bCs/>
          <w:sz w:val="20"/>
          <w:szCs w:val="20"/>
          <w:lang w:eastAsia="pl-PL"/>
        </w:rPr>
        <w:t>3</w:t>
      </w:r>
      <w:r>
        <w:rPr>
          <w:rFonts w:ascii="Tahoma" w:eastAsia="Times New Roman" w:hAnsi="Tahoma" w:cs="Tahoma"/>
          <w:bCs/>
          <w:sz w:val="20"/>
          <w:szCs w:val="20"/>
          <w:lang w:eastAsia="pl-PL"/>
        </w:rPr>
        <w:t xml:space="preserve"> -</w:t>
      </w:r>
      <w:r w:rsidRPr="008D2F48">
        <w:rPr>
          <w:rFonts w:ascii="Tahoma" w:eastAsia="Times New Roman" w:hAnsi="Tahoma" w:cs="Tahoma"/>
          <w:bCs/>
          <w:sz w:val="20"/>
          <w:szCs w:val="20"/>
          <w:lang w:eastAsia="pl-PL"/>
        </w:rPr>
        <w:t xml:space="preserve"> </w:t>
      </w:r>
      <w:r>
        <w:rPr>
          <w:rFonts w:ascii="Tahoma" w:eastAsia="Times New Roman" w:hAnsi="Tahoma" w:cs="Tahoma"/>
          <w:bCs/>
          <w:sz w:val="20"/>
          <w:szCs w:val="20"/>
          <w:lang w:eastAsia="pl-PL"/>
        </w:rPr>
        <w:t>1</w:t>
      </w:r>
      <w:r w:rsidRPr="008D2F48">
        <w:rPr>
          <w:rFonts w:ascii="Tahoma" w:eastAsia="Times New Roman" w:hAnsi="Tahoma" w:cs="Tahoma"/>
          <w:bCs/>
          <w:sz w:val="20"/>
          <w:szCs w:val="20"/>
          <w:lang w:eastAsia="pl-PL"/>
        </w:rPr>
        <w:t>00 000,00 zł</w:t>
      </w:r>
    </w:p>
    <w:p w:rsidR="000B409E" w:rsidRDefault="000B409E" w:rsidP="000B409E">
      <w:pPr>
        <w:spacing w:after="0" w:line="240" w:lineRule="auto"/>
        <w:ind w:left="993"/>
        <w:jc w:val="both"/>
        <w:rPr>
          <w:rFonts w:ascii="Tahoma" w:eastAsia="Times New Roman" w:hAnsi="Tahoma" w:cs="Tahoma"/>
          <w:bCs/>
          <w:sz w:val="20"/>
          <w:szCs w:val="20"/>
          <w:lang w:eastAsia="pl-PL"/>
        </w:rPr>
      </w:pPr>
      <w:r>
        <w:rPr>
          <w:rFonts w:ascii="Tahoma" w:eastAsia="Times New Roman" w:hAnsi="Tahoma" w:cs="Tahoma"/>
          <w:bCs/>
          <w:sz w:val="20"/>
          <w:szCs w:val="20"/>
          <w:lang w:eastAsia="pl-PL"/>
        </w:rPr>
        <w:t xml:space="preserve">Dla części </w:t>
      </w:r>
      <w:r w:rsidR="004051F7">
        <w:rPr>
          <w:rFonts w:ascii="Tahoma" w:eastAsia="Times New Roman" w:hAnsi="Tahoma" w:cs="Tahoma"/>
          <w:bCs/>
          <w:sz w:val="20"/>
          <w:szCs w:val="20"/>
          <w:lang w:eastAsia="pl-PL"/>
        </w:rPr>
        <w:t>4</w:t>
      </w:r>
      <w:r>
        <w:rPr>
          <w:rFonts w:ascii="Tahoma" w:eastAsia="Times New Roman" w:hAnsi="Tahoma" w:cs="Tahoma"/>
          <w:bCs/>
          <w:sz w:val="20"/>
          <w:szCs w:val="20"/>
          <w:lang w:eastAsia="pl-PL"/>
        </w:rPr>
        <w:t xml:space="preserve"> -</w:t>
      </w:r>
      <w:r w:rsidRPr="008D2F48">
        <w:rPr>
          <w:rFonts w:ascii="Tahoma" w:eastAsia="Times New Roman" w:hAnsi="Tahoma" w:cs="Tahoma"/>
          <w:bCs/>
          <w:sz w:val="20"/>
          <w:szCs w:val="20"/>
          <w:lang w:eastAsia="pl-PL"/>
        </w:rPr>
        <w:t xml:space="preserve"> </w:t>
      </w:r>
      <w:r>
        <w:rPr>
          <w:rFonts w:ascii="Tahoma" w:eastAsia="Times New Roman" w:hAnsi="Tahoma" w:cs="Tahoma"/>
          <w:bCs/>
          <w:sz w:val="20"/>
          <w:szCs w:val="20"/>
          <w:lang w:eastAsia="pl-PL"/>
        </w:rPr>
        <w:t>2</w:t>
      </w:r>
      <w:r w:rsidRPr="008D2F48">
        <w:rPr>
          <w:rFonts w:ascii="Tahoma" w:eastAsia="Times New Roman" w:hAnsi="Tahoma" w:cs="Tahoma"/>
          <w:bCs/>
          <w:sz w:val="20"/>
          <w:szCs w:val="20"/>
          <w:lang w:eastAsia="pl-PL"/>
        </w:rPr>
        <w:t>00 000,00 zł</w:t>
      </w:r>
    </w:p>
    <w:p w:rsidR="000B409E" w:rsidRPr="008D2F48" w:rsidRDefault="000B409E" w:rsidP="000B409E">
      <w:pPr>
        <w:spacing w:after="0" w:line="240" w:lineRule="auto"/>
        <w:ind w:left="993"/>
        <w:jc w:val="both"/>
        <w:rPr>
          <w:rFonts w:ascii="Tahoma" w:eastAsia="Times New Roman" w:hAnsi="Tahoma" w:cs="Tahoma"/>
          <w:bCs/>
          <w:sz w:val="20"/>
          <w:szCs w:val="20"/>
          <w:lang w:eastAsia="pl-PL"/>
        </w:rPr>
      </w:pPr>
      <w:r>
        <w:rPr>
          <w:rFonts w:ascii="Tahoma" w:eastAsia="Times New Roman" w:hAnsi="Tahoma" w:cs="Tahoma"/>
          <w:bCs/>
          <w:sz w:val="20"/>
          <w:szCs w:val="20"/>
          <w:lang w:eastAsia="pl-PL"/>
        </w:rPr>
        <w:t xml:space="preserve">Dla części </w:t>
      </w:r>
      <w:r w:rsidR="004051F7">
        <w:rPr>
          <w:rFonts w:ascii="Tahoma" w:eastAsia="Times New Roman" w:hAnsi="Tahoma" w:cs="Tahoma"/>
          <w:bCs/>
          <w:sz w:val="20"/>
          <w:szCs w:val="20"/>
          <w:lang w:eastAsia="pl-PL"/>
        </w:rPr>
        <w:t>5</w:t>
      </w:r>
      <w:r>
        <w:rPr>
          <w:rFonts w:ascii="Tahoma" w:eastAsia="Times New Roman" w:hAnsi="Tahoma" w:cs="Tahoma"/>
          <w:bCs/>
          <w:sz w:val="20"/>
          <w:szCs w:val="20"/>
          <w:lang w:eastAsia="pl-PL"/>
        </w:rPr>
        <w:t xml:space="preserve"> -</w:t>
      </w:r>
      <w:r w:rsidRPr="008D2F48">
        <w:rPr>
          <w:rFonts w:ascii="Tahoma" w:eastAsia="Times New Roman" w:hAnsi="Tahoma" w:cs="Tahoma"/>
          <w:bCs/>
          <w:sz w:val="20"/>
          <w:szCs w:val="20"/>
          <w:lang w:eastAsia="pl-PL"/>
        </w:rPr>
        <w:t xml:space="preserve"> </w:t>
      </w:r>
      <w:r>
        <w:rPr>
          <w:rFonts w:ascii="Tahoma" w:eastAsia="Times New Roman" w:hAnsi="Tahoma" w:cs="Tahoma"/>
          <w:bCs/>
          <w:sz w:val="20"/>
          <w:szCs w:val="20"/>
          <w:lang w:eastAsia="pl-PL"/>
        </w:rPr>
        <w:t>250</w:t>
      </w:r>
      <w:r w:rsidRPr="008D2F48">
        <w:rPr>
          <w:rFonts w:ascii="Tahoma" w:eastAsia="Times New Roman" w:hAnsi="Tahoma" w:cs="Tahoma"/>
          <w:bCs/>
          <w:sz w:val="20"/>
          <w:szCs w:val="20"/>
          <w:lang w:eastAsia="pl-PL"/>
        </w:rPr>
        <w:t> 000,00 zł</w:t>
      </w:r>
    </w:p>
    <w:p w:rsidR="000B409E" w:rsidRDefault="000B409E" w:rsidP="000B409E">
      <w:pPr>
        <w:spacing w:after="0" w:line="240" w:lineRule="auto"/>
        <w:ind w:left="993"/>
        <w:jc w:val="both"/>
        <w:rPr>
          <w:rFonts w:ascii="Tahoma" w:eastAsia="Times New Roman" w:hAnsi="Tahoma" w:cs="Tahoma"/>
          <w:bCs/>
          <w:sz w:val="20"/>
          <w:szCs w:val="20"/>
          <w:lang w:eastAsia="pl-PL"/>
        </w:rPr>
      </w:pPr>
      <w:r>
        <w:rPr>
          <w:rFonts w:ascii="Tahoma" w:eastAsia="Times New Roman" w:hAnsi="Tahoma" w:cs="Tahoma"/>
          <w:bCs/>
          <w:sz w:val="20"/>
          <w:szCs w:val="20"/>
          <w:lang w:eastAsia="pl-PL"/>
        </w:rPr>
        <w:t xml:space="preserve">Dla części </w:t>
      </w:r>
      <w:r w:rsidR="00FD20FA">
        <w:rPr>
          <w:rFonts w:ascii="Tahoma" w:eastAsia="Times New Roman" w:hAnsi="Tahoma" w:cs="Tahoma"/>
          <w:bCs/>
          <w:sz w:val="20"/>
          <w:szCs w:val="20"/>
          <w:lang w:eastAsia="pl-PL"/>
        </w:rPr>
        <w:t>6</w:t>
      </w:r>
      <w:r>
        <w:rPr>
          <w:rFonts w:ascii="Tahoma" w:eastAsia="Times New Roman" w:hAnsi="Tahoma" w:cs="Tahoma"/>
          <w:bCs/>
          <w:sz w:val="20"/>
          <w:szCs w:val="20"/>
          <w:lang w:eastAsia="pl-PL"/>
        </w:rPr>
        <w:t xml:space="preserve"> -</w:t>
      </w:r>
      <w:r w:rsidRPr="008D2F48">
        <w:rPr>
          <w:rFonts w:ascii="Tahoma" w:eastAsia="Times New Roman" w:hAnsi="Tahoma" w:cs="Tahoma"/>
          <w:bCs/>
          <w:sz w:val="20"/>
          <w:szCs w:val="20"/>
          <w:lang w:eastAsia="pl-PL"/>
        </w:rPr>
        <w:t xml:space="preserve"> </w:t>
      </w:r>
      <w:r>
        <w:rPr>
          <w:rFonts w:ascii="Tahoma" w:eastAsia="Times New Roman" w:hAnsi="Tahoma" w:cs="Tahoma"/>
          <w:bCs/>
          <w:sz w:val="20"/>
          <w:szCs w:val="20"/>
          <w:lang w:eastAsia="pl-PL"/>
        </w:rPr>
        <w:t>3</w:t>
      </w:r>
      <w:r w:rsidRPr="008D2F48">
        <w:rPr>
          <w:rFonts w:ascii="Tahoma" w:eastAsia="Times New Roman" w:hAnsi="Tahoma" w:cs="Tahoma"/>
          <w:bCs/>
          <w:sz w:val="20"/>
          <w:szCs w:val="20"/>
          <w:lang w:eastAsia="pl-PL"/>
        </w:rPr>
        <w:t>00 000,00 zł</w:t>
      </w:r>
      <w:r w:rsidRPr="000B409E">
        <w:rPr>
          <w:rFonts w:ascii="Tahoma" w:eastAsia="Times New Roman" w:hAnsi="Tahoma" w:cs="Tahoma"/>
          <w:bCs/>
          <w:sz w:val="20"/>
          <w:szCs w:val="20"/>
          <w:lang w:eastAsia="pl-PL"/>
        </w:rPr>
        <w:t xml:space="preserve"> </w:t>
      </w:r>
    </w:p>
    <w:p w:rsidR="000B409E" w:rsidRDefault="000B409E" w:rsidP="000B409E">
      <w:pPr>
        <w:spacing w:after="0" w:line="240" w:lineRule="auto"/>
        <w:ind w:left="993"/>
        <w:jc w:val="both"/>
        <w:rPr>
          <w:rFonts w:ascii="Tahoma" w:eastAsia="Times New Roman" w:hAnsi="Tahoma" w:cs="Tahoma"/>
          <w:bCs/>
          <w:sz w:val="20"/>
          <w:szCs w:val="20"/>
          <w:lang w:eastAsia="pl-PL"/>
        </w:rPr>
      </w:pPr>
      <w:r>
        <w:rPr>
          <w:rFonts w:ascii="Tahoma" w:eastAsia="Times New Roman" w:hAnsi="Tahoma" w:cs="Tahoma"/>
          <w:bCs/>
          <w:sz w:val="20"/>
          <w:szCs w:val="20"/>
          <w:lang w:eastAsia="pl-PL"/>
        </w:rPr>
        <w:t xml:space="preserve">Dla części </w:t>
      </w:r>
      <w:r w:rsidR="00FD20FA">
        <w:rPr>
          <w:rFonts w:ascii="Tahoma" w:eastAsia="Times New Roman" w:hAnsi="Tahoma" w:cs="Tahoma"/>
          <w:bCs/>
          <w:sz w:val="20"/>
          <w:szCs w:val="20"/>
          <w:lang w:eastAsia="pl-PL"/>
        </w:rPr>
        <w:t>7</w:t>
      </w:r>
      <w:r>
        <w:rPr>
          <w:rFonts w:ascii="Tahoma" w:eastAsia="Times New Roman" w:hAnsi="Tahoma" w:cs="Tahoma"/>
          <w:bCs/>
          <w:sz w:val="20"/>
          <w:szCs w:val="20"/>
          <w:lang w:eastAsia="pl-PL"/>
        </w:rPr>
        <w:t xml:space="preserve"> -</w:t>
      </w:r>
      <w:r w:rsidRPr="008D2F48">
        <w:rPr>
          <w:rFonts w:ascii="Tahoma" w:eastAsia="Times New Roman" w:hAnsi="Tahoma" w:cs="Tahoma"/>
          <w:bCs/>
          <w:sz w:val="20"/>
          <w:szCs w:val="20"/>
          <w:lang w:eastAsia="pl-PL"/>
        </w:rPr>
        <w:t xml:space="preserve"> </w:t>
      </w:r>
      <w:r w:rsidR="00FD20FA">
        <w:rPr>
          <w:rFonts w:ascii="Tahoma" w:eastAsia="Times New Roman" w:hAnsi="Tahoma" w:cs="Tahoma"/>
          <w:bCs/>
          <w:sz w:val="20"/>
          <w:szCs w:val="20"/>
          <w:lang w:eastAsia="pl-PL"/>
        </w:rPr>
        <w:t>1</w:t>
      </w:r>
      <w:r>
        <w:rPr>
          <w:rFonts w:ascii="Tahoma" w:eastAsia="Times New Roman" w:hAnsi="Tahoma" w:cs="Tahoma"/>
          <w:bCs/>
          <w:sz w:val="20"/>
          <w:szCs w:val="20"/>
          <w:lang w:eastAsia="pl-PL"/>
        </w:rPr>
        <w:t>5</w:t>
      </w:r>
      <w:r w:rsidRPr="008D2F48">
        <w:rPr>
          <w:rFonts w:ascii="Tahoma" w:eastAsia="Times New Roman" w:hAnsi="Tahoma" w:cs="Tahoma"/>
          <w:bCs/>
          <w:sz w:val="20"/>
          <w:szCs w:val="20"/>
          <w:lang w:eastAsia="pl-PL"/>
        </w:rPr>
        <w:t>0 000,00</w:t>
      </w:r>
      <w:r>
        <w:rPr>
          <w:rFonts w:ascii="Tahoma" w:eastAsia="Times New Roman" w:hAnsi="Tahoma" w:cs="Tahoma"/>
          <w:bCs/>
          <w:sz w:val="20"/>
          <w:szCs w:val="20"/>
          <w:lang w:eastAsia="pl-PL"/>
        </w:rPr>
        <w:t xml:space="preserve"> zł</w:t>
      </w:r>
    </w:p>
    <w:p w:rsidR="00FD20FA" w:rsidRDefault="00FD20FA" w:rsidP="00FD20FA">
      <w:pPr>
        <w:spacing w:after="0" w:line="240" w:lineRule="auto"/>
        <w:ind w:left="993"/>
        <w:jc w:val="both"/>
        <w:rPr>
          <w:rFonts w:ascii="Tahoma" w:eastAsia="Times New Roman" w:hAnsi="Tahoma" w:cs="Tahoma"/>
          <w:bCs/>
          <w:sz w:val="20"/>
          <w:szCs w:val="20"/>
          <w:lang w:eastAsia="pl-PL"/>
        </w:rPr>
      </w:pPr>
      <w:r>
        <w:rPr>
          <w:rFonts w:ascii="Tahoma" w:eastAsia="Times New Roman" w:hAnsi="Tahoma" w:cs="Tahoma"/>
          <w:bCs/>
          <w:sz w:val="20"/>
          <w:szCs w:val="20"/>
          <w:lang w:eastAsia="pl-PL"/>
        </w:rPr>
        <w:t>Dla części 8 -</w:t>
      </w:r>
      <w:r w:rsidRPr="008D2F48">
        <w:rPr>
          <w:rFonts w:ascii="Tahoma" w:eastAsia="Times New Roman" w:hAnsi="Tahoma" w:cs="Tahoma"/>
          <w:bCs/>
          <w:sz w:val="20"/>
          <w:szCs w:val="20"/>
          <w:lang w:eastAsia="pl-PL"/>
        </w:rPr>
        <w:t xml:space="preserve"> </w:t>
      </w:r>
      <w:r>
        <w:rPr>
          <w:rFonts w:ascii="Tahoma" w:eastAsia="Times New Roman" w:hAnsi="Tahoma" w:cs="Tahoma"/>
          <w:bCs/>
          <w:sz w:val="20"/>
          <w:szCs w:val="20"/>
          <w:lang w:eastAsia="pl-PL"/>
        </w:rPr>
        <w:t>25</w:t>
      </w:r>
      <w:r w:rsidRPr="008D2F48">
        <w:rPr>
          <w:rFonts w:ascii="Tahoma" w:eastAsia="Times New Roman" w:hAnsi="Tahoma" w:cs="Tahoma"/>
          <w:bCs/>
          <w:sz w:val="20"/>
          <w:szCs w:val="20"/>
          <w:lang w:eastAsia="pl-PL"/>
        </w:rPr>
        <w:t>0 000,00</w:t>
      </w:r>
      <w:r>
        <w:rPr>
          <w:rFonts w:ascii="Tahoma" w:eastAsia="Times New Roman" w:hAnsi="Tahoma" w:cs="Tahoma"/>
          <w:bCs/>
          <w:sz w:val="20"/>
          <w:szCs w:val="20"/>
          <w:lang w:eastAsia="pl-PL"/>
        </w:rPr>
        <w:t xml:space="preserve"> zł</w:t>
      </w:r>
    </w:p>
    <w:p w:rsidR="000B409E" w:rsidRPr="008D2F48" w:rsidRDefault="000B409E" w:rsidP="008D2F48">
      <w:pPr>
        <w:spacing w:after="0" w:line="240" w:lineRule="auto"/>
        <w:ind w:left="993"/>
        <w:jc w:val="both"/>
        <w:rPr>
          <w:rFonts w:ascii="Tahoma" w:eastAsia="Times New Roman" w:hAnsi="Tahoma" w:cs="Tahoma"/>
          <w:bCs/>
          <w:sz w:val="20"/>
          <w:szCs w:val="20"/>
          <w:lang w:eastAsia="pl-PL"/>
        </w:rPr>
      </w:pP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r w:rsidRPr="008D2F48">
        <w:rPr>
          <w:rFonts w:ascii="Tahoma" w:eastAsia="Times New Roman" w:hAnsi="Tahoma" w:cs="Tahoma"/>
          <w:bCs/>
          <w:sz w:val="20"/>
          <w:szCs w:val="20"/>
          <w:lang w:eastAsia="pl-PL"/>
        </w:rPr>
        <w:t>Przy ocenie spełniania tego warunku udziału przez Wykonawców wspólnie ubiegających się o udzielenie zamówienia (konsorcjum) wielkości stanowiące o spełnianiu warunku będą zsumowane z dokumentów składanych przez Wykonawców wspólnie ubiegających się o udzielenie zamówienia.</w:t>
      </w: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r w:rsidRPr="008D2F48">
        <w:rPr>
          <w:rFonts w:ascii="Tahoma" w:eastAsia="Times New Roman" w:hAnsi="Tahoma" w:cs="Tahoma"/>
          <w:bCs/>
          <w:sz w:val="20"/>
          <w:szCs w:val="20"/>
          <w:lang w:eastAsia="pl-PL"/>
        </w:rPr>
        <w:t>Wartości potwierdzające spełnianie warunku podane w dokumentach w walutach innych niż wskazane przez Zamawiającego należy przeliczyć wg średniego kursu NBP na dzień wystawienia dokumentu, podając datę i kurs.</w:t>
      </w:r>
    </w:p>
    <w:p w:rsidR="00EB1C15" w:rsidRPr="00EB1C15" w:rsidRDefault="00EB1C15" w:rsidP="008D2F48">
      <w:pPr>
        <w:spacing w:after="0" w:line="240" w:lineRule="auto"/>
        <w:jc w:val="both"/>
        <w:rPr>
          <w:rFonts w:ascii="Tahoma" w:eastAsia="Times New Roman" w:hAnsi="Tahoma" w:cs="Tahoma"/>
          <w:bCs/>
          <w:sz w:val="20"/>
          <w:szCs w:val="20"/>
          <w:lang w:eastAsia="pl-PL"/>
        </w:rPr>
      </w:pPr>
    </w:p>
    <w:bookmarkEnd w:id="32"/>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3. zdolności technicznej lub zawodowej</w:t>
      </w:r>
    </w:p>
    <w:p w:rsidR="006A0031" w:rsidRPr="006A0031" w:rsidRDefault="006A0031" w:rsidP="008D2F48">
      <w:pPr>
        <w:tabs>
          <w:tab w:val="left" w:pos="1276"/>
        </w:tabs>
        <w:spacing w:after="0" w:line="240" w:lineRule="auto"/>
        <w:ind w:left="1276" w:hanging="283"/>
        <w:jc w:val="both"/>
        <w:rPr>
          <w:rFonts w:ascii="Tahoma" w:eastAsia="Times New Roman" w:hAnsi="Tahoma" w:cs="Tahoma"/>
          <w:color w:val="FF0000"/>
          <w:sz w:val="20"/>
          <w:szCs w:val="20"/>
          <w:lang w:eastAsia="pl-PL"/>
        </w:rPr>
      </w:pPr>
    </w:p>
    <w:p w:rsidR="00E44696" w:rsidRPr="00E44696" w:rsidRDefault="00E44696" w:rsidP="00E44696">
      <w:pPr>
        <w:tabs>
          <w:tab w:val="left" w:pos="142"/>
        </w:tabs>
        <w:spacing w:after="0" w:line="240" w:lineRule="auto"/>
        <w:ind w:left="993"/>
        <w:jc w:val="both"/>
        <w:rPr>
          <w:rFonts w:ascii="Tahoma" w:eastAsia="Times New Roman" w:hAnsi="Tahoma" w:cs="Tahoma"/>
          <w:sz w:val="20"/>
          <w:szCs w:val="20"/>
          <w:lang w:eastAsia="pl-PL"/>
        </w:rPr>
      </w:pPr>
      <w:r w:rsidRPr="00E44696">
        <w:rPr>
          <w:rFonts w:ascii="Tahoma" w:eastAsia="Times New Roman" w:hAnsi="Tahoma" w:cs="Tahoma"/>
          <w:sz w:val="20"/>
          <w:szCs w:val="20"/>
          <w:lang w:eastAsia="pl-PL"/>
        </w:rPr>
        <w:t xml:space="preserve">1) Warunkiem udziału w postępowaniu jest wykonanie należycie, w szczególności zgodnie z przepisami prawa budowlanego i prawidłowe ukończenie w okresie ostatnich 5 lat przed upływem terminu składania ofert, a jeżeli okres prowadzenia działalności jest krótszy - w tym okresie: minimum 2 zadań, polegających na </w:t>
      </w:r>
      <w:r>
        <w:rPr>
          <w:rFonts w:ascii="Tahoma" w:eastAsia="Times New Roman" w:hAnsi="Tahoma" w:cs="Tahoma"/>
          <w:sz w:val="20"/>
          <w:szCs w:val="20"/>
          <w:lang w:eastAsia="pl-PL"/>
        </w:rPr>
        <w:t xml:space="preserve">ułożeniu nawierzchni bitumicznej na drodze publicznej o powierzchni minimum 1500m2 każde zadanie. </w:t>
      </w:r>
      <w:r w:rsidRPr="00E44696">
        <w:rPr>
          <w:rFonts w:ascii="Tahoma" w:eastAsia="Times New Roman" w:hAnsi="Tahoma" w:cs="Tahoma"/>
          <w:sz w:val="20"/>
          <w:szCs w:val="20"/>
          <w:lang w:eastAsia="pl-PL"/>
        </w:rPr>
        <w:t>Przez wykonanie zadania należy rozumieć doprowadzenie co najmniej do podpisania przez Wykonawcę oraz podmiot, na rzecz którego roboty zostały wykonane protokołu odbioru końcowego robót lub dokumentu o charakterze równoważnym.</w:t>
      </w:r>
    </w:p>
    <w:p w:rsidR="00E44696" w:rsidRPr="00E44696" w:rsidRDefault="00E44696" w:rsidP="00E44696">
      <w:pPr>
        <w:tabs>
          <w:tab w:val="left" w:pos="142"/>
        </w:tabs>
        <w:spacing w:after="0" w:line="240" w:lineRule="auto"/>
        <w:ind w:left="993"/>
        <w:jc w:val="both"/>
        <w:rPr>
          <w:rFonts w:ascii="Tahoma" w:eastAsia="Times New Roman" w:hAnsi="Tahoma" w:cs="Tahoma"/>
          <w:sz w:val="20"/>
          <w:szCs w:val="20"/>
          <w:lang w:eastAsia="pl-PL"/>
        </w:rPr>
      </w:pPr>
      <w:r w:rsidRPr="00E44696">
        <w:rPr>
          <w:rFonts w:ascii="Tahoma" w:eastAsia="Times New Roman" w:hAnsi="Tahoma" w:cs="Tahoma"/>
          <w:sz w:val="20"/>
          <w:szCs w:val="20"/>
          <w:lang w:eastAsia="pl-PL"/>
        </w:rPr>
        <w:t xml:space="preserve">2) Warunkiem udziału w postępowaniu jest dysponowanie osobą - kierownika budowy, </w:t>
      </w:r>
      <w:r>
        <w:rPr>
          <w:rFonts w:ascii="Tahoma" w:eastAsia="Times New Roman" w:hAnsi="Tahoma" w:cs="Tahoma"/>
          <w:sz w:val="20"/>
          <w:szCs w:val="20"/>
          <w:lang w:eastAsia="pl-PL"/>
        </w:rPr>
        <w:t xml:space="preserve">lub kierownika robót </w:t>
      </w:r>
      <w:r w:rsidRPr="00E44696">
        <w:rPr>
          <w:rFonts w:ascii="Tahoma" w:eastAsia="Times New Roman" w:hAnsi="Tahoma" w:cs="Tahoma"/>
          <w:sz w:val="20"/>
          <w:szCs w:val="20"/>
          <w:lang w:eastAsia="pl-PL"/>
        </w:rPr>
        <w:t>który posiada:</w:t>
      </w:r>
    </w:p>
    <w:p w:rsidR="00E44696" w:rsidRPr="00E44696" w:rsidRDefault="00E44696" w:rsidP="00E44696">
      <w:pPr>
        <w:tabs>
          <w:tab w:val="left" w:pos="142"/>
        </w:tabs>
        <w:spacing w:after="0" w:line="240" w:lineRule="auto"/>
        <w:ind w:left="993"/>
        <w:jc w:val="both"/>
        <w:rPr>
          <w:rFonts w:ascii="Tahoma" w:eastAsia="Times New Roman" w:hAnsi="Tahoma" w:cs="Tahoma"/>
          <w:sz w:val="20"/>
          <w:szCs w:val="20"/>
          <w:lang w:eastAsia="pl-PL"/>
        </w:rPr>
      </w:pPr>
      <w:r w:rsidRPr="00E44696">
        <w:rPr>
          <w:rFonts w:ascii="Tahoma" w:eastAsia="Times New Roman" w:hAnsi="Tahoma" w:cs="Tahoma"/>
          <w:sz w:val="20"/>
          <w:szCs w:val="20"/>
          <w:lang w:eastAsia="pl-PL"/>
        </w:rPr>
        <w:t>-</w:t>
      </w:r>
      <w:r w:rsidRPr="00E44696">
        <w:rPr>
          <w:rFonts w:ascii="Tahoma" w:eastAsia="Times New Roman" w:hAnsi="Tahoma" w:cs="Tahoma"/>
          <w:sz w:val="20"/>
          <w:szCs w:val="20"/>
          <w:lang w:eastAsia="pl-PL"/>
        </w:rPr>
        <w:tab/>
        <w:t xml:space="preserve">uprawnienia budowlane do kierowania robotami budowlanymi w specjalności </w:t>
      </w:r>
      <w:r>
        <w:rPr>
          <w:rFonts w:ascii="Tahoma" w:eastAsia="Times New Roman" w:hAnsi="Tahoma" w:cs="Tahoma"/>
          <w:sz w:val="20"/>
          <w:szCs w:val="20"/>
          <w:lang w:eastAsia="pl-PL"/>
        </w:rPr>
        <w:t xml:space="preserve">drogowej </w:t>
      </w:r>
      <w:r w:rsidRPr="00E44696">
        <w:rPr>
          <w:rFonts w:ascii="Tahoma" w:eastAsia="Times New Roman" w:hAnsi="Tahoma" w:cs="Tahoma"/>
          <w:sz w:val="20"/>
          <w:szCs w:val="20"/>
          <w:lang w:eastAsia="pl-PL"/>
        </w:rPr>
        <w:t>lub równoważnej bez ograniczeń,</w:t>
      </w:r>
    </w:p>
    <w:p w:rsidR="00E44696" w:rsidRPr="00E44696" w:rsidRDefault="00E44696" w:rsidP="00E44696">
      <w:pPr>
        <w:tabs>
          <w:tab w:val="left" w:pos="142"/>
        </w:tabs>
        <w:spacing w:after="0" w:line="240" w:lineRule="auto"/>
        <w:ind w:left="993"/>
        <w:jc w:val="both"/>
        <w:rPr>
          <w:rFonts w:ascii="Tahoma" w:eastAsia="Times New Roman" w:hAnsi="Tahoma" w:cs="Tahoma"/>
          <w:sz w:val="20"/>
          <w:szCs w:val="20"/>
          <w:lang w:eastAsia="pl-PL"/>
        </w:rPr>
      </w:pPr>
      <w:r w:rsidRPr="00E44696">
        <w:rPr>
          <w:rFonts w:ascii="Tahoma" w:eastAsia="Times New Roman" w:hAnsi="Tahoma" w:cs="Tahoma"/>
          <w:sz w:val="20"/>
          <w:szCs w:val="20"/>
          <w:lang w:eastAsia="pl-PL"/>
        </w:rPr>
        <w:t>-</w:t>
      </w:r>
      <w:r w:rsidRPr="00E44696">
        <w:rPr>
          <w:rFonts w:ascii="Tahoma" w:eastAsia="Times New Roman" w:hAnsi="Tahoma" w:cs="Tahoma"/>
          <w:sz w:val="20"/>
          <w:szCs w:val="20"/>
          <w:lang w:eastAsia="pl-PL"/>
        </w:rPr>
        <w:tab/>
        <w:t>doświadczenie zawodowe w okresie ostatnich 5 lat przed upływem terminu składania ofert na stanowisku kierownika budowy lub kierownika robót co najmniej jednej ukończonej budowie, rozbudowie</w:t>
      </w:r>
      <w:r>
        <w:rPr>
          <w:rFonts w:ascii="Tahoma" w:eastAsia="Times New Roman" w:hAnsi="Tahoma" w:cs="Tahoma"/>
          <w:sz w:val="20"/>
          <w:szCs w:val="20"/>
          <w:lang w:eastAsia="pl-PL"/>
        </w:rPr>
        <w:t xml:space="preserve">, </w:t>
      </w:r>
      <w:r w:rsidRPr="00E44696">
        <w:rPr>
          <w:rFonts w:ascii="Tahoma" w:eastAsia="Times New Roman" w:hAnsi="Tahoma" w:cs="Tahoma"/>
          <w:sz w:val="20"/>
          <w:szCs w:val="20"/>
          <w:lang w:eastAsia="pl-PL"/>
        </w:rPr>
        <w:t>przebudowie</w:t>
      </w:r>
      <w:r>
        <w:rPr>
          <w:rFonts w:ascii="Tahoma" w:eastAsia="Times New Roman" w:hAnsi="Tahoma" w:cs="Tahoma"/>
          <w:sz w:val="20"/>
          <w:szCs w:val="20"/>
          <w:lang w:eastAsia="pl-PL"/>
        </w:rPr>
        <w:t xml:space="preserve"> lub remoncie drogi publicznej obejmującej ułożenie nawierzchni bitumicznej o powierzchni nie mniejszej niż 1500m2</w:t>
      </w:r>
      <w:r w:rsidRPr="00E44696">
        <w:rPr>
          <w:rFonts w:ascii="Tahoma" w:eastAsia="Times New Roman" w:hAnsi="Tahoma" w:cs="Tahoma"/>
          <w:sz w:val="20"/>
          <w:szCs w:val="20"/>
          <w:lang w:eastAsia="pl-PL"/>
        </w:rPr>
        <w:t xml:space="preserve">, który zostanie przez Wykonawcę skierowany do realizacji zamówienia publicznego. </w:t>
      </w:r>
    </w:p>
    <w:p w:rsidR="00E44696" w:rsidRPr="00E44696" w:rsidRDefault="00E44696" w:rsidP="00E44696">
      <w:pPr>
        <w:tabs>
          <w:tab w:val="left" w:pos="142"/>
        </w:tabs>
        <w:spacing w:after="0" w:line="240" w:lineRule="auto"/>
        <w:ind w:left="993"/>
        <w:jc w:val="both"/>
        <w:rPr>
          <w:rFonts w:ascii="Tahoma" w:eastAsia="Times New Roman" w:hAnsi="Tahoma" w:cs="Tahoma"/>
          <w:sz w:val="20"/>
          <w:szCs w:val="20"/>
          <w:lang w:eastAsia="pl-PL"/>
        </w:rPr>
      </w:pPr>
      <w:r w:rsidRPr="00E44696">
        <w:rPr>
          <w:rFonts w:ascii="Tahoma" w:eastAsia="Times New Roman" w:hAnsi="Tahoma" w:cs="Tahoma"/>
          <w:sz w:val="20"/>
          <w:szCs w:val="20"/>
          <w:lang w:eastAsia="pl-PL"/>
        </w:rPr>
        <w:t>Wydanie decyzji w sprawie uznania kwalifikacji zawodowych w budownictwie nabytych w państwach członkowskich UE oraz wpis do stosownej izby odbywa się po przeprowadzeniu właściwego postępowania weryfikacyjnego przez odpowiedni organ samorządu zawodowego w Polsce na zasadach określonych w ustawie z dnia 22.12.2015 r. o zasadach uznawania kwalifikacji zawodowych nabytych w państwach członkowskich Unii Europejskiej (Dz. U. 2016, poz. 65).</w:t>
      </w:r>
    </w:p>
    <w:p w:rsidR="006A0031" w:rsidRPr="006A0031" w:rsidRDefault="006A0031" w:rsidP="006A0031">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6A0031" w:rsidRPr="006A0031" w:rsidRDefault="006A0031" w:rsidP="006A0031">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r w:rsidRPr="006A0031">
        <w:rPr>
          <w:rFonts w:ascii="Tahoma" w:eastAsia="Times New Roman" w:hAnsi="Tahoma" w:cs="Tahoma"/>
          <w:b/>
          <w:sz w:val="20"/>
          <w:szCs w:val="20"/>
          <w:u w:val="single"/>
          <w:lang w:eastAsia="pl-PL"/>
        </w:rPr>
        <w:t>UWAGA:</w:t>
      </w:r>
    </w:p>
    <w:p w:rsidR="006A0031" w:rsidRPr="006A0031" w:rsidRDefault="006A0031" w:rsidP="001F729A">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6A0031" w:rsidRPr="006A0031" w:rsidRDefault="006A0031" w:rsidP="001F729A">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6A0031">
        <w:rPr>
          <w:rFonts w:ascii="Tahoma" w:eastAsia="Times New Roman" w:hAnsi="Tahoma" w:cs="Tahoma"/>
          <w:b/>
          <w:sz w:val="20"/>
          <w:szCs w:val="20"/>
          <w:lang w:eastAsia="pl-PL"/>
        </w:rPr>
        <w:t xml:space="preserve"> </w:t>
      </w:r>
    </w:p>
    <w:p w:rsidR="006A0031" w:rsidRPr="006A0031" w:rsidRDefault="006A0031" w:rsidP="001F729A">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w:t>
      </w:r>
      <w:r w:rsidRPr="006A0031">
        <w:rPr>
          <w:rFonts w:ascii="Tahoma" w:eastAsia="Times New Roman" w:hAnsi="Tahoma" w:cs="Tahoma"/>
          <w:sz w:val="20"/>
          <w:szCs w:val="20"/>
          <w:lang w:eastAsia="pl-PL"/>
        </w:rPr>
        <w:lastRenderedPageBreak/>
        <w:t>podstawy wykluczenia, o których mowa w art. 24 ust. 1 pkt 13–22 ustawy Prawo zamówień publicznych.</w:t>
      </w:r>
    </w:p>
    <w:p w:rsidR="006A0031" w:rsidRPr="006A0031" w:rsidRDefault="006A0031" w:rsidP="001F729A">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 odniesieniu do warunków dotyczących wykształcenia, kwalifikacji zawodowych lub doświadczenia, wykonawcy mogą polegać na zdolnościach innych podmiotów, jeśli podmioty te zrealizują roboty budowlane, do realizacji których te zdolności są wymagane.</w:t>
      </w:r>
      <w:r w:rsidRPr="006A0031">
        <w:rPr>
          <w:rFonts w:ascii="Tahoma" w:eastAsia="Times New Roman" w:hAnsi="Tahoma" w:cs="Tahoma"/>
          <w:b/>
          <w:sz w:val="20"/>
          <w:szCs w:val="20"/>
          <w:lang w:eastAsia="pl-PL"/>
        </w:rPr>
        <w:t xml:space="preserve"> </w:t>
      </w:r>
    </w:p>
    <w:p w:rsidR="006A0031" w:rsidRPr="004F1973" w:rsidRDefault="006A0031" w:rsidP="001F729A">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Pr="006A0031">
        <w:rPr>
          <w:rFonts w:ascii="Tahoma" w:eastAsia="Times New Roman" w:hAnsi="Tahoma" w:cs="Tahoma"/>
          <w:b/>
          <w:sz w:val="20"/>
          <w:szCs w:val="20"/>
          <w:lang w:eastAsia="pl-PL"/>
        </w:rPr>
        <w:t xml:space="preserve"> </w:t>
      </w:r>
    </w:p>
    <w:p w:rsidR="006A0031" w:rsidRPr="00E25CDA" w:rsidRDefault="006A0031" w:rsidP="001F729A">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Jeżeli zdolności techniczne lub zawodowe lub sytuacja ekonomiczna lub finansowa, podmiotu, o którym mowa w pkt 1 UWAGI, nie potwierdzają spełnienia przez Wykonawcę warunków udziału w postępowaniu lub zachodzą wobec tych podmiotów podstawy wykluczenia, Zamawiający </w:t>
      </w:r>
      <w:r w:rsidRPr="00E25CDA">
        <w:rPr>
          <w:rFonts w:ascii="Tahoma" w:eastAsia="Times New Roman" w:hAnsi="Tahoma" w:cs="Tahoma"/>
          <w:sz w:val="20"/>
          <w:szCs w:val="20"/>
          <w:lang w:eastAsia="pl-PL"/>
        </w:rPr>
        <w:t>będzie żądał, aby wykonawca w terminie określonym przez Zamawiającego:</w:t>
      </w:r>
    </w:p>
    <w:p w:rsidR="006A0031" w:rsidRPr="00E25CDA" w:rsidRDefault="006A0031" w:rsidP="006A0031">
      <w:pPr>
        <w:autoSpaceDE w:val="0"/>
        <w:autoSpaceDN w:val="0"/>
        <w:adjustRightInd w:val="0"/>
        <w:spacing w:after="0" w:line="240" w:lineRule="auto"/>
        <w:ind w:left="1276" w:hanging="283"/>
        <w:rPr>
          <w:rFonts w:ascii="Tahoma" w:eastAsia="Times New Roman" w:hAnsi="Tahoma" w:cs="Tahoma"/>
          <w:sz w:val="20"/>
          <w:szCs w:val="20"/>
          <w:lang w:eastAsia="pl-PL"/>
        </w:rPr>
      </w:pPr>
      <w:r w:rsidRPr="00E25CDA">
        <w:rPr>
          <w:rFonts w:ascii="Tahoma" w:eastAsia="Times New Roman" w:hAnsi="Tahoma" w:cs="Tahoma"/>
          <w:sz w:val="20"/>
          <w:szCs w:val="20"/>
          <w:lang w:eastAsia="pl-PL"/>
        </w:rPr>
        <w:t xml:space="preserve">1) zastąpił ten podmiot innym podmiotem lub podmiotami lub </w:t>
      </w:r>
    </w:p>
    <w:p w:rsidR="006A0031" w:rsidRDefault="006A0031" w:rsidP="006A0031">
      <w:pPr>
        <w:tabs>
          <w:tab w:val="left" w:pos="993"/>
        </w:tabs>
        <w:spacing w:after="0" w:line="240" w:lineRule="auto"/>
        <w:ind w:left="1276" w:hanging="283"/>
        <w:jc w:val="both"/>
        <w:rPr>
          <w:rFonts w:ascii="Tahoma" w:eastAsia="Times New Roman" w:hAnsi="Tahoma" w:cs="Tahoma"/>
          <w:sz w:val="20"/>
          <w:szCs w:val="20"/>
          <w:lang w:eastAsia="pl-PL"/>
        </w:rPr>
      </w:pPr>
      <w:r w:rsidRPr="00E25CDA">
        <w:rPr>
          <w:rFonts w:ascii="Tahoma" w:eastAsia="Times New Roman" w:hAnsi="Tahoma" w:cs="Tahoma"/>
          <w:sz w:val="20"/>
          <w:szCs w:val="20"/>
          <w:lang w:eastAsia="pl-PL"/>
        </w:rPr>
        <w:t>2) zobowiązał się do osobistego wykonania odpowiedniej części zamówienia, jeżeli wykaże zdolności techniczne lub zawodowe lub sytuację finansową lub ekonomiczną, o których mowa w pkt. 1. UWAGI.</w:t>
      </w:r>
    </w:p>
    <w:p w:rsidR="007B1E74" w:rsidRPr="00F70894" w:rsidRDefault="00D3637C" w:rsidP="00F70894">
      <w:pPr>
        <w:pStyle w:val="Nagwek1"/>
        <w:jc w:val="both"/>
        <w:rPr>
          <w:rFonts w:ascii="Tahoma" w:hAnsi="Tahoma" w:cs="Tahoma"/>
          <w:color w:val="0070C0"/>
          <w:sz w:val="20"/>
          <w:szCs w:val="20"/>
          <w:lang w:eastAsia="pl-PL"/>
        </w:rPr>
      </w:pPr>
      <w:bookmarkStart w:id="33" w:name="_Toc471243898"/>
      <w:r>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WYKAZ OŚWIADCZEŃ LUB DOKUMENTÓW, POTWIERDZAJĄCYCH SPEŁNIANIE WARUNKÓW UDZIAŁU W POSTĘPOWANIU ORAZ BRAK PODSTAW WYKLUCZENIA</w:t>
      </w:r>
      <w:bookmarkEnd w:id="33"/>
    </w:p>
    <w:p w:rsidR="007B1E74" w:rsidRPr="007B1E74" w:rsidRDefault="007B1E74" w:rsidP="007B1E74">
      <w:pPr>
        <w:spacing w:after="0" w:line="240" w:lineRule="auto"/>
        <w:rPr>
          <w:rFonts w:ascii="Tahoma" w:eastAsia="Times New Roman" w:hAnsi="Tahoma" w:cs="Tahoma"/>
          <w:b/>
          <w:sz w:val="8"/>
          <w:szCs w:val="8"/>
          <w:lang w:eastAsia="pl-PL"/>
        </w:rPr>
      </w:pP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spacing w:after="0" w:line="240" w:lineRule="auto"/>
        <w:ind w:left="49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 xml:space="preserve">Zgodnie z art. 24 aa ust. 1 ustawy </w:t>
      </w:r>
      <w:proofErr w:type="spellStart"/>
      <w:r w:rsidRPr="003C2B91">
        <w:rPr>
          <w:rFonts w:ascii="Tahoma" w:eastAsia="Times New Roman" w:hAnsi="Tahoma" w:cs="Tahoma"/>
          <w:b/>
          <w:bCs/>
          <w:sz w:val="20"/>
          <w:szCs w:val="20"/>
          <w:lang w:eastAsia="pl-PL"/>
        </w:rPr>
        <w:t>pzp</w:t>
      </w:r>
      <w:proofErr w:type="spellEnd"/>
      <w:r w:rsidRPr="003C2B91">
        <w:rPr>
          <w:rFonts w:ascii="Tahoma" w:eastAsia="Times New Roman" w:hAnsi="Tahoma" w:cs="Tahoma"/>
          <w:b/>
          <w:bCs/>
          <w:sz w:val="20"/>
          <w:szCs w:val="20"/>
          <w:lang w:eastAsia="pl-PL"/>
        </w:rPr>
        <w:t xml:space="preserve"> informuje się, że postępowanie prowadzone jest w tzw. „procedurze odwróconej” tj. Zamawiający najpierw dokona oceny ofert, a następnie zbada, czy wykonawca, którego oferta została oceniona jako najkorzystniejsza, nie podlega wykluczeniu oraz spełnia warunki udziału w postepowaniu.</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dokumenty składane przez Wykonawców wraz z ofertą:</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1F729A">
      <w:pPr>
        <w:numPr>
          <w:ilvl w:val="0"/>
          <w:numId w:val="38"/>
        </w:numPr>
        <w:tabs>
          <w:tab w:val="left"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aktualne na dzień składania ofert oświadczenie</w:t>
      </w:r>
      <w:r w:rsidRPr="003C2B91">
        <w:rPr>
          <w:rFonts w:ascii="Tahoma" w:eastAsia="Times New Roman" w:hAnsi="Tahoma" w:cs="Tahoma"/>
          <w:sz w:val="20"/>
          <w:szCs w:val="20"/>
          <w:lang w:eastAsia="pl-PL"/>
        </w:rPr>
        <w:t xml:space="preserv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i zakres wymaganego oświadczenia Zamawiający przekazuje na:</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2a</w:t>
      </w:r>
      <w:r w:rsidRPr="003C2B91">
        <w:rPr>
          <w:rFonts w:ascii="Tahoma" w:eastAsia="Times New Roman" w:hAnsi="Tahoma" w:cs="Tahoma"/>
          <w:sz w:val="20"/>
          <w:szCs w:val="20"/>
          <w:lang w:eastAsia="pl-PL"/>
        </w:rPr>
        <w:t xml:space="preserve"> do SIWZ - dotyczy spełniania warunków udziału w postępowaniu,</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2b</w:t>
      </w:r>
      <w:r w:rsidRPr="003C2B91">
        <w:rPr>
          <w:rFonts w:ascii="Tahoma" w:eastAsia="Times New Roman" w:hAnsi="Tahoma" w:cs="Tahoma"/>
          <w:sz w:val="20"/>
          <w:szCs w:val="20"/>
          <w:lang w:eastAsia="pl-PL"/>
        </w:rPr>
        <w:t xml:space="preserve"> do SIWZ - dotyczy przesłanek wykluczenia z postępowania.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1F729A">
      <w:pPr>
        <w:numPr>
          <w:ilvl w:val="0"/>
          <w:numId w:val="38"/>
        </w:numPr>
        <w:tabs>
          <w:tab w:val="left" w:pos="1276"/>
        </w:tabs>
        <w:spacing w:after="0" w:line="240" w:lineRule="auto"/>
        <w:ind w:left="1276" w:hanging="425"/>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1F729A">
      <w:pPr>
        <w:numPr>
          <w:ilvl w:val="0"/>
          <w:numId w:val="42"/>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mają określać w szczególności:</w:t>
      </w:r>
    </w:p>
    <w:p w:rsidR="003C2B91" w:rsidRPr="003C2B91" w:rsidRDefault="003C2B91" w:rsidP="001F729A">
      <w:pPr>
        <w:numPr>
          <w:ilvl w:val="0"/>
          <w:numId w:val="43"/>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dostępnych Wykonawcy zasobów innego podmiotu,</w:t>
      </w:r>
    </w:p>
    <w:p w:rsidR="003C2B91" w:rsidRPr="003C2B91" w:rsidRDefault="003C2B91" w:rsidP="001F729A">
      <w:pPr>
        <w:numPr>
          <w:ilvl w:val="0"/>
          <w:numId w:val="43"/>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sposób wykorzystania zasobów innego podmiotu, przez Wykonawcę, przy wykonywaniu zamówienia publicznego,</w:t>
      </w:r>
    </w:p>
    <w:p w:rsidR="003C2B91" w:rsidRPr="003C2B91" w:rsidRDefault="003C2B91" w:rsidP="001F729A">
      <w:pPr>
        <w:numPr>
          <w:ilvl w:val="0"/>
          <w:numId w:val="43"/>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i okres udziału innego podmiotu przy wykonywaniu zamówienia publicznego,</w:t>
      </w:r>
    </w:p>
    <w:p w:rsidR="003C2B91" w:rsidRPr="003C2B91" w:rsidRDefault="003C2B91" w:rsidP="001F729A">
      <w:pPr>
        <w:numPr>
          <w:ilvl w:val="0"/>
          <w:numId w:val="43"/>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czy podmiot, na zdolnościach którego wykonawca polega w odniesieniu do warunków udziału w postępowaniu dotyczących wykształcenia, kwalifikacji zawodowych lub doświadczenia, zrealizuje roboty budowlane, których wskazane zdolności dotyczą.</w:t>
      </w:r>
    </w:p>
    <w:p w:rsidR="003C2B91" w:rsidRPr="003C2B91" w:rsidRDefault="003C2B91" w:rsidP="001F729A">
      <w:pPr>
        <w:numPr>
          <w:ilvl w:val="0"/>
          <w:numId w:val="42"/>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Zobowiązanie należy złożyć zgodnie ze wzorem stanowiącym ZAŁĄCZNIK NR 4 do SIWZ.</w:t>
      </w:r>
    </w:p>
    <w:p w:rsidR="00024FCD" w:rsidRPr="003C2B91" w:rsidRDefault="00024FCD" w:rsidP="003C2B91">
      <w:pPr>
        <w:spacing w:after="0" w:line="240" w:lineRule="auto"/>
        <w:ind w:left="1636"/>
        <w:jc w:val="both"/>
        <w:rPr>
          <w:rFonts w:ascii="Tahoma" w:eastAsia="Times New Roman" w:hAnsi="Tahoma" w:cs="Tahoma"/>
          <w:color w:val="FF0000"/>
          <w:sz w:val="20"/>
          <w:szCs w:val="20"/>
          <w:lang w:eastAsia="pl-PL"/>
        </w:rPr>
      </w:pPr>
    </w:p>
    <w:p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sz w:val="20"/>
          <w:szCs w:val="20"/>
          <w:lang w:eastAsia="pl-PL"/>
        </w:rPr>
      </w:pPr>
      <w:r w:rsidRPr="003C2B91">
        <w:rPr>
          <w:rFonts w:ascii="Tahoma" w:eastAsia="Times New Roman" w:hAnsi="Tahoma" w:cs="Tahoma"/>
          <w:b/>
          <w:bCs/>
          <w:sz w:val="20"/>
          <w:szCs w:val="20"/>
          <w:lang w:eastAsia="pl-PL"/>
        </w:rPr>
        <w:t>oświadczenie składane przez wszystkich Wykonawców po otwarciu ofert:</w:t>
      </w:r>
    </w:p>
    <w:p w:rsidR="003C2B91" w:rsidRPr="003C2B91" w:rsidRDefault="003C2B91" w:rsidP="003C2B91">
      <w:pPr>
        <w:tabs>
          <w:tab w:val="left" w:pos="851"/>
        </w:tabs>
        <w:spacing w:after="0" w:line="240" w:lineRule="auto"/>
        <w:ind w:left="851"/>
        <w:jc w:val="both"/>
        <w:rPr>
          <w:rFonts w:ascii="Tahoma" w:eastAsia="Times New Roman" w:hAnsi="Tahoma" w:cs="Tahoma"/>
          <w:b/>
          <w:sz w:val="20"/>
          <w:szCs w:val="20"/>
          <w:lang w:eastAsia="pl-PL"/>
        </w:rPr>
      </w:pPr>
    </w:p>
    <w:p w:rsidR="003C2B91" w:rsidRPr="003C2B91" w:rsidRDefault="003C2B91" w:rsidP="001F729A">
      <w:pPr>
        <w:numPr>
          <w:ilvl w:val="0"/>
          <w:numId w:val="39"/>
        </w:numPr>
        <w:tabs>
          <w:tab w:val="left" w:pos="851"/>
        </w:tabs>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o przynależności albo braku przynależności do tej samej grupy kapitałowej</w:t>
      </w:r>
    </w:p>
    <w:p w:rsidR="003C2B91" w:rsidRPr="003C2B91" w:rsidRDefault="003C2B91" w:rsidP="003C2B91">
      <w:pPr>
        <w:tabs>
          <w:tab w:val="left" w:pos="851"/>
        </w:tabs>
        <w:spacing w:after="0" w:line="240" w:lineRule="auto"/>
        <w:ind w:left="1211"/>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1F729A">
      <w:pPr>
        <w:numPr>
          <w:ilvl w:val="0"/>
          <w:numId w:val="40"/>
        </w:numPr>
        <w:tabs>
          <w:tab w:val="left" w:pos="1560"/>
        </w:tabs>
        <w:spacing w:after="0" w:line="240" w:lineRule="auto"/>
        <w:ind w:left="1560"/>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3C2B91" w:rsidRPr="003C2B91" w:rsidRDefault="003C2B91" w:rsidP="001F729A">
      <w:pPr>
        <w:numPr>
          <w:ilvl w:val="0"/>
          <w:numId w:val="40"/>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3C2B91" w:rsidRPr="003C2B91" w:rsidRDefault="003C2B91" w:rsidP="001F729A">
      <w:pPr>
        <w:numPr>
          <w:ilvl w:val="0"/>
          <w:numId w:val="40"/>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należy złożyć zgodnie ze wzorem stanowiącym ZAŁĄCZNIK NR 5 do SIWZ.</w:t>
      </w:r>
    </w:p>
    <w:p w:rsidR="003C2B91" w:rsidRPr="003C2B91" w:rsidRDefault="003C2B91" w:rsidP="001F729A">
      <w:pPr>
        <w:numPr>
          <w:ilvl w:val="0"/>
          <w:numId w:val="40"/>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C36988" w:rsidRPr="003C2B91" w:rsidRDefault="00C36988" w:rsidP="00C36988">
      <w:pPr>
        <w:numPr>
          <w:ilvl w:val="0"/>
          <w:numId w:val="41"/>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Wykaz robót budowlanych</w:t>
      </w:r>
      <w:r w:rsidRPr="003C2B91">
        <w:rPr>
          <w:rFonts w:ascii="Tahoma" w:eastAsia="Times New Roman" w:hAnsi="Tahoma" w:cs="Tahoma"/>
          <w:sz w:val="20"/>
          <w:szCs w:val="20"/>
          <w:lang w:eastAsia="pl-PL"/>
        </w:rPr>
        <w:t xml:space="preserve">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C36988" w:rsidRPr="003C2B91" w:rsidRDefault="00C36988" w:rsidP="00C36988">
      <w:pPr>
        <w:spacing w:after="0" w:line="240" w:lineRule="auto"/>
        <w:ind w:left="1134"/>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w:t>
      </w:r>
    </w:p>
    <w:p w:rsidR="00C36988" w:rsidRPr="003C2B91" w:rsidRDefault="00C36988" w:rsidP="0089779E">
      <w:pPr>
        <w:numPr>
          <w:ilvl w:val="0"/>
          <w:numId w:val="102"/>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eastAsia="x-none"/>
        </w:rPr>
        <w:t xml:space="preserve">Dokument składany jest na potwierdzenie spełniania warunku udziału określonego w 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3 poz. </w:t>
      </w:r>
      <w:r>
        <w:rPr>
          <w:rFonts w:ascii="Tahoma" w:eastAsia="Times New Roman" w:hAnsi="Tahoma" w:cs="Tahoma"/>
          <w:sz w:val="20"/>
          <w:szCs w:val="20"/>
          <w:lang w:eastAsia="x-none"/>
        </w:rPr>
        <w:t>1</w:t>
      </w:r>
      <w:r w:rsidRPr="003C2B91">
        <w:rPr>
          <w:rFonts w:ascii="Tahoma" w:eastAsia="Times New Roman" w:hAnsi="Tahoma" w:cs="Tahoma"/>
          <w:sz w:val="20"/>
          <w:szCs w:val="20"/>
          <w:lang w:eastAsia="x-none"/>
        </w:rPr>
        <w:t>) SIWZ.</w:t>
      </w:r>
    </w:p>
    <w:p w:rsidR="00C36988" w:rsidRPr="003C2B91" w:rsidRDefault="00C36988" w:rsidP="0089779E">
      <w:pPr>
        <w:numPr>
          <w:ilvl w:val="0"/>
          <w:numId w:val="102"/>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 xml:space="preserve">Rodzaj wykazanych robót należy podać z taką szczegółowością, która umożliwi Zamawiającemu sprawdzenie spełniania warunku określonego w </w:t>
      </w:r>
      <w:r w:rsidRPr="003C2B91">
        <w:rPr>
          <w:rFonts w:ascii="Tahoma" w:eastAsia="Times New Roman" w:hAnsi="Tahoma" w:cs="Tahoma"/>
          <w:sz w:val="20"/>
          <w:szCs w:val="20"/>
          <w:lang w:eastAsia="x-none"/>
        </w:rPr>
        <w:t xml:space="preserve">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3 poz. 1) SIWZ</w:t>
      </w:r>
      <w:r w:rsidRPr="003C2B91">
        <w:rPr>
          <w:rFonts w:ascii="Tahoma" w:eastAsia="Times New Roman" w:hAnsi="Tahoma" w:cs="Tahoma"/>
          <w:sz w:val="20"/>
          <w:szCs w:val="20"/>
          <w:lang w:val="x-none" w:eastAsia="x-none"/>
        </w:rPr>
        <w:t>.</w:t>
      </w:r>
    </w:p>
    <w:p w:rsidR="00C36988" w:rsidRPr="003C2B91" w:rsidRDefault="00C36988" w:rsidP="0089779E">
      <w:pPr>
        <w:numPr>
          <w:ilvl w:val="0"/>
          <w:numId w:val="102"/>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 xml:space="preserve">Wykaz należy sporządzić na druku zgodnie ze wzorem stanowiącym ZAŁĄCZNIK NR </w:t>
      </w:r>
      <w:r w:rsidRPr="003C2B91">
        <w:rPr>
          <w:rFonts w:ascii="Tahoma" w:eastAsia="Times New Roman" w:hAnsi="Tahoma" w:cs="Tahoma"/>
          <w:sz w:val="20"/>
          <w:szCs w:val="20"/>
          <w:lang w:eastAsia="x-none"/>
        </w:rPr>
        <w:t>6</w:t>
      </w:r>
      <w:r w:rsidRPr="003C2B91">
        <w:rPr>
          <w:rFonts w:ascii="Tahoma" w:eastAsia="Times New Roman" w:hAnsi="Tahoma" w:cs="Tahoma"/>
          <w:sz w:val="20"/>
          <w:szCs w:val="20"/>
          <w:lang w:val="x-none" w:eastAsia="x-none"/>
        </w:rPr>
        <w:t xml:space="preserve"> do SIWZ – WYKAZ ROBÓT.</w:t>
      </w:r>
    </w:p>
    <w:p w:rsidR="00C36988" w:rsidRPr="003C2B91" w:rsidRDefault="00C36988" w:rsidP="0089779E">
      <w:pPr>
        <w:numPr>
          <w:ilvl w:val="0"/>
          <w:numId w:val="102"/>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Wartości podane w walutach innych niż wskazane przez Zamawiającego należy przeliczyć wg średniego kursu NBP na dzień odbioru tych robót, podając datę i kurs</w:t>
      </w:r>
      <w:r>
        <w:rPr>
          <w:rFonts w:ascii="Tahoma" w:eastAsia="Times New Roman" w:hAnsi="Tahoma" w:cs="Tahoma"/>
          <w:sz w:val="20"/>
          <w:szCs w:val="20"/>
          <w:lang w:eastAsia="x-none"/>
        </w:rPr>
        <w:t xml:space="preserve"> – jeśli dotyczy.</w:t>
      </w:r>
    </w:p>
    <w:p w:rsidR="00C36988" w:rsidRPr="00C36988" w:rsidRDefault="00C36988" w:rsidP="0089779E">
      <w:pPr>
        <w:numPr>
          <w:ilvl w:val="0"/>
          <w:numId w:val="102"/>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 xml:space="preserve">W przypadku Wykonawców wspólnie ubiegających się o udzielenie zamówienia dokumenty składa ten lub ci z Wykonawców, którzy w imieniu wszystkich wykazywać będą spełnianie warunku określonego w </w:t>
      </w:r>
      <w:r w:rsidRPr="003C2B91">
        <w:rPr>
          <w:rFonts w:ascii="Tahoma" w:eastAsia="Times New Roman" w:hAnsi="Tahoma" w:cs="Tahoma"/>
          <w:sz w:val="20"/>
          <w:szCs w:val="20"/>
          <w:lang w:eastAsia="x-none"/>
        </w:rPr>
        <w:t xml:space="preserve">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3 poz. 1) SIWZ</w:t>
      </w:r>
      <w:r w:rsidRPr="003C2B91">
        <w:rPr>
          <w:rFonts w:ascii="Tahoma" w:eastAsia="Times New Roman" w:hAnsi="Tahoma" w:cs="Tahoma"/>
          <w:sz w:val="20"/>
          <w:szCs w:val="20"/>
          <w:lang w:val="x-none" w:eastAsia="x-none"/>
        </w:rPr>
        <w:t>.</w:t>
      </w:r>
    </w:p>
    <w:p w:rsidR="003C2B91" w:rsidRPr="003C2B91" w:rsidRDefault="003C2B91" w:rsidP="001F729A">
      <w:pPr>
        <w:numPr>
          <w:ilvl w:val="0"/>
          <w:numId w:val="41"/>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Wykaz</w:t>
      </w:r>
      <w:r w:rsidRPr="003C2B91">
        <w:rPr>
          <w:rFonts w:ascii="Tahoma" w:eastAsia="Times New Roman" w:hAnsi="Tahoma" w:cs="Tahoma"/>
          <w:b/>
          <w:sz w:val="20"/>
          <w:szCs w:val="20"/>
          <w:lang w:eastAsia="pl-PL"/>
        </w:rPr>
        <w:t xml:space="preserve"> osób</w:t>
      </w:r>
      <w:r w:rsidRPr="003C2B91">
        <w:rPr>
          <w:rFonts w:ascii="Tahoma" w:eastAsia="Times New Roman" w:hAnsi="Tahoma" w:cs="Tahoma"/>
          <w:sz w:val="20"/>
          <w:szCs w:val="20"/>
          <w:lang w:eastAsia="pl-PL"/>
        </w:rPr>
        <w:t>, skierowanych przez Wykonawcę do realizacji zamówienia publicznego, w szczególności odpowiedzialnych za kierowanie robotami budowlanymi,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w:t>
      </w:r>
      <w:r w:rsidRPr="003C2B91">
        <w:rPr>
          <w:rFonts w:ascii="Tahoma" w:eastAsia="Times New Roman" w:hAnsi="Tahoma" w:cs="Tahoma"/>
          <w:bCs/>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w:t>
      </w:r>
    </w:p>
    <w:p w:rsidR="003C2B91" w:rsidRPr="003C2B91" w:rsidRDefault="003C2B91" w:rsidP="001F729A">
      <w:pPr>
        <w:numPr>
          <w:ilvl w:val="0"/>
          <w:numId w:val="19"/>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 składany jest na potwierdzenie spełniania warunku udziału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w:t>
      </w:r>
      <w:r w:rsidR="00C36988">
        <w:rPr>
          <w:rFonts w:ascii="Tahoma" w:eastAsia="Times New Roman" w:hAnsi="Tahoma" w:cs="Tahoma"/>
          <w:sz w:val="20"/>
          <w:szCs w:val="20"/>
          <w:lang w:eastAsia="pl-PL"/>
        </w:rPr>
        <w:t>2</w:t>
      </w:r>
      <w:r w:rsidRPr="003C2B91">
        <w:rPr>
          <w:rFonts w:ascii="Tahoma" w:eastAsia="Times New Roman" w:hAnsi="Tahoma" w:cs="Tahoma"/>
          <w:sz w:val="20"/>
          <w:szCs w:val="20"/>
          <w:lang w:eastAsia="pl-PL"/>
        </w:rPr>
        <w:t>) SIWZ.</w:t>
      </w:r>
    </w:p>
    <w:p w:rsidR="003C2B91" w:rsidRPr="003C2B91" w:rsidRDefault="003C2B91" w:rsidP="001F729A">
      <w:pPr>
        <w:numPr>
          <w:ilvl w:val="0"/>
          <w:numId w:val="19"/>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wykazie osób dla kierownika budowy</w:t>
      </w:r>
      <w:r w:rsidR="00853704">
        <w:rPr>
          <w:rFonts w:ascii="Tahoma" w:eastAsia="Times New Roman" w:hAnsi="Tahoma" w:cs="Tahoma"/>
          <w:sz w:val="20"/>
          <w:szCs w:val="20"/>
          <w:lang w:eastAsia="pl-PL"/>
        </w:rPr>
        <w:t xml:space="preserve"> lub robót</w:t>
      </w:r>
      <w:r w:rsidRPr="003C2B91">
        <w:rPr>
          <w:rFonts w:ascii="Tahoma" w:eastAsia="Times New Roman" w:hAnsi="Tahoma" w:cs="Tahoma"/>
          <w:sz w:val="20"/>
          <w:szCs w:val="20"/>
          <w:lang w:eastAsia="pl-PL"/>
        </w:rPr>
        <w:t xml:space="preserve"> należy podać rodzaj posiadanych uprawnień, numer uprawnień, określić czy są bez ograniczeń oraz opisać doświadczenie </w:t>
      </w:r>
      <w:r w:rsidRPr="00E44696">
        <w:rPr>
          <w:rFonts w:ascii="Tahoma" w:eastAsia="Times New Roman" w:hAnsi="Tahoma" w:cs="Tahoma"/>
          <w:sz w:val="20"/>
          <w:szCs w:val="20"/>
          <w:lang w:eastAsia="pl-PL"/>
        </w:rPr>
        <w:t xml:space="preserve">na stanowisku </w:t>
      </w:r>
      <w:r w:rsidRPr="003C2B91">
        <w:rPr>
          <w:rFonts w:ascii="Tahoma" w:eastAsia="Times New Roman" w:hAnsi="Tahoma" w:cs="Tahoma"/>
          <w:sz w:val="20"/>
          <w:szCs w:val="20"/>
          <w:lang w:eastAsia="pl-PL"/>
        </w:rPr>
        <w:t xml:space="preserve">kierownika budowy lub kierownika robót z taką szczegółowością, która umożliwi Zamawiającemu sprawdzenie spełniania warunku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w:t>
      </w:r>
      <w:r w:rsidR="003E5B4B">
        <w:rPr>
          <w:rFonts w:ascii="Tahoma" w:eastAsia="Times New Roman" w:hAnsi="Tahoma" w:cs="Tahoma"/>
          <w:sz w:val="20"/>
          <w:szCs w:val="20"/>
          <w:lang w:eastAsia="pl-PL"/>
        </w:rPr>
        <w:t>1</w:t>
      </w:r>
      <w:r w:rsidRPr="003C2B91">
        <w:rPr>
          <w:rFonts w:ascii="Tahoma" w:eastAsia="Times New Roman" w:hAnsi="Tahoma" w:cs="Tahoma"/>
          <w:sz w:val="20"/>
          <w:szCs w:val="20"/>
          <w:lang w:eastAsia="pl-PL"/>
        </w:rPr>
        <w:t>) SIWZ.</w:t>
      </w:r>
    </w:p>
    <w:p w:rsidR="003C2B91" w:rsidRPr="003C2B91" w:rsidRDefault="003C2B91" w:rsidP="001F729A">
      <w:pPr>
        <w:numPr>
          <w:ilvl w:val="0"/>
          <w:numId w:val="19"/>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Wykaz należy sporządzić na druku zgodnie ze wzorem stanowiącym ZAŁĄCZNIK NR </w:t>
      </w:r>
      <w:r w:rsidR="00E40815">
        <w:rPr>
          <w:rFonts w:ascii="Tahoma" w:eastAsia="Times New Roman" w:hAnsi="Tahoma" w:cs="Tahoma"/>
          <w:sz w:val="20"/>
          <w:szCs w:val="20"/>
          <w:lang w:eastAsia="pl-PL"/>
        </w:rPr>
        <w:t>7</w:t>
      </w:r>
      <w:r w:rsidRPr="003C2B91">
        <w:rPr>
          <w:rFonts w:ascii="Tahoma" w:eastAsia="Times New Roman" w:hAnsi="Tahoma" w:cs="Tahoma"/>
          <w:sz w:val="20"/>
          <w:szCs w:val="20"/>
          <w:lang w:eastAsia="pl-PL"/>
        </w:rPr>
        <w:t xml:space="preserve"> do SIWZ – WYKAZ OSÓB.</w:t>
      </w:r>
    </w:p>
    <w:p w:rsidR="003C2B91" w:rsidRPr="003C2B91" w:rsidRDefault="003C2B91" w:rsidP="001F729A">
      <w:pPr>
        <w:numPr>
          <w:ilvl w:val="0"/>
          <w:numId w:val="19"/>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W przypadku Wykonawców wspólnie ubiegających się o udzielenie zamówienia wyżej wymieniony dokument Wykonawcy składają wspólnie.</w:t>
      </w:r>
    </w:p>
    <w:p w:rsidR="003C2B91" w:rsidRDefault="003C2B91" w:rsidP="003C2B91">
      <w:pPr>
        <w:suppressAutoHyphens/>
        <w:spacing w:after="0" w:line="240" w:lineRule="auto"/>
        <w:ind w:left="840"/>
        <w:jc w:val="both"/>
        <w:rPr>
          <w:rFonts w:ascii="Tahoma" w:eastAsia="MS Mincho" w:hAnsi="Tahoma" w:cs="Tahoma"/>
          <w:sz w:val="20"/>
          <w:szCs w:val="20"/>
          <w:lang w:eastAsia="ar-SA"/>
        </w:rPr>
      </w:pPr>
      <w:r w:rsidRPr="003C2B91">
        <w:rPr>
          <w:rFonts w:ascii="Tahoma" w:eastAsia="MS Mincho" w:hAnsi="Tahoma" w:cs="Tahoma"/>
          <w:sz w:val="20"/>
          <w:szCs w:val="20"/>
          <w:lang w:eastAsia="ar-SA"/>
        </w:rPr>
        <w:t xml:space="preserve">Jeżeli z uzasadnionej przyczyny Wykonawca nie może złożyć wymaganych przez Zamawiającego dokumentów, o których mowa w pkt 3 </w:t>
      </w:r>
      <w:proofErr w:type="spellStart"/>
      <w:r w:rsidRPr="003C2B91">
        <w:rPr>
          <w:rFonts w:ascii="Tahoma" w:eastAsia="MS Mincho" w:hAnsi="Tahoma" w:cs="Tahoma"/>
          <w:sz w:val="20"/>
          <w:szCs w:val="20"/>
          <w:lang w:eastAsia="ar-SA"/>
        </w:rPr>
        <w:t>ppkt</w:t>
      </w:r>
      <w:proofErr w:type="spellEnd"/>
      <w:r w:rsidRPr="003C2B91">
        <w:rPr>
          <w:rFonts w:ascii="Tahoma" w:eastAsia="MS Mincho" w:hAnsi="Tahoma" w:cs="Tahoma"/>
          <w:sz w:val="20"/>
          <w:szCs w:val="20"/>
          <w:lang w:eastAsia="ar-SA"/>
        </w:rPr>
        <w:t xml:space="preserve"> 3, zamawiający dopuszcza złożenie przez wykonawcę innych dokumentów, o których mowa w art.26 ust.</w:t>
      </w:r>
      <w:r w:rsidR="003D70EC">
        <w:rPr>
          <w:rFonts w:ascii="Tahoma" w:eastAsia="MS Mincho" w:hAnsi="Tahoma" w:cs="Tahoma"/>
          <w:sz w:val="20"/>
          <w:szCs w:val="20"/>
          <w:lang w:eastAsia="ar-SA"/>
        </w:rPr>
        <w:t xml:space="preserve"> </w:t>
      </w:r>
      <w:r w:rsidRPr="003C2B91">
        <w:rPr>
          <w:rFonts w:ascii="Tahoma" w:eastAsia="MS Mincho" w:hAnsi="Tahoma" w:cs="Tahoma"/>
          <w:sz w:val="20"/>
          <w:szCs w:val="20"/>
          <w:lang w:eastAsia="ar-SA"/>
        </w:rPr>
        <w:t xml:space="preserve">2c ustawy PZP. </w:t>
      </w:r>
    </w:p>
    <w:p w:rsidR="003D70EC" w:rsidRPr="003D70EC" w:rsidRDefault="003D70EC" w:rsidP="001F729A">
      <w:pPr>
        <w:numPr>
          <w:ilvl w:val="0"/>
          <w:numId w:val="41"/>
        </w:numPr>
        <w:suppressAutoHyphens/>
        <w:spacing w:after="0" w:line="240" w:lineRule="auto"/>
        <w:jc w:val="both"/>
        <w:rPr>
          <w:rFonts w:ascii="Tahoma" w:eastAsia="MS Mincho" w:hAnsi="Tahoma" w:cs="Tahoma"/>
          <w:sz w:val="20"/>
          <w:szCs w:val="20"/>
          <w:lang w:eastAsia="ar-SA"/>
        </w:rPr>
      </w:pPr>
      <w:r w:rsidRPr="003D70EC">
        <w:rPr>
          <w:rFonts w:ascii="Tahoma" w:eastAsia="MS Mincho" w:hAnsi="Tahoma" w:cs="Tahoma"/>
          <w:b/>
          <w:sz w:val="20"/>
          <w:szCs w:val="20"/>
          <w:lang w:eastAsia="ar-SA"/>
        </w:rPr>
        <w:t>Informacja banku</w:t>
      </w:r>
      <w:r w:rsidRPr="003D70EC">
        <w:rPr>
          <w:rFonts w:ascii="Tahoma" w:eastAsia="MS Mincho" w:hAnsi="Tahoma" w:cs="Tahoma"/>
          <w:sz w:val="20"/>
          <w:szCs w:val="20"/>
          <w:lang w:eastAsia="ar-SA"/>
        </w:rPr>
        <w:t xml:space="preserve"> </w:t>
      </w:r>
      <w:r w:rsidRPr="003D70EC">
        <w:rPr>
          <w:rFonts w:ascii="Tahoma" w:eastAsia="MS Mincho" w:hAnsi="Tahoma" w:cs="Tahoma"/>
          <w:b/>
          <w:sz w:val="20"/>
          <w:szCs w:val="20"/>
          <w:lang w:eastAsia="ar-SA"/>
        </w:rPr>
        <w:t>lub spółdzielczej kasy oszczędnościowo-kredytowej</w:t>
      </w:r>
      <w:r w:rsidRPr="003D70EC">
        <w:rPr>
          <w:rFonts w:ascii="Tahoma" w:eastAsia="MS Mincho" w:hAnsi="Tahoma" w:cs="Tahoma"/>
          <w:sz w:val="20"/>
          <w:szCs w:val="20"/>
          <w:lang w:eastAsia="ar-SA"/>
        </w:rPr>
        <w:t xml:space="preserve"> potwierdzającej wysokość posiadanych środków finansowych lub zdolność kredytową wykonawcy, w okresie nie wcześniejszym niż 1 miesiąc przed upływem terminu składania ofert.</w:t>
      </w:r>
    </w:p>
    <w:p w:rsidR="003D70EC" w:rsidRPr="003D70EC" w:rsidRDefault="003D70EC" w:rsidP="003D70EC">
      <w:pPr>
        <w:suppressAutoHyphens/>
        <w:spacing w:after="0" w:line="240" w:lineRule="auto"/>
        <w:ind w:left="840"/>
        <w:jc w:val="both"/>
        <w:rPr>
          <w:rFonts w:ascii="Tahoma" w:eastAsia="MS Mincho" w:hAnsi="Tahoma" w:cs="Tahoma"/>
          <w:b/>
          <w:sz w:val="20"/>
          <w:szCs w:val="20"/>
          <w:u w:val="single"/>
          <w:lang w:eastAsia="ar-SA"/>
        </w:rPr>
      </w:pPr>
      <w:r w:rsidRPr="003D70EC">
        <w:rPr>
          <w:rFonts w:ascii="Tahoma" w:eastAsia="MS Mincho" w:hAnsi="Tahoma" w:cs="Tahoma"/>
          <w:b/>
          <w:sz w:val="20"/>
          <w:szCs w:val="20"/>
          <w:u w:val="single"/>
          <w:lang w:eastAsia="ar-SA"/>
        </w:rPr>
        <w:t>Uwaga:</w:t>
      </w:r>
    </w:p>
    <w:p w:rsidR="003D70EC" w:rsidRPr="003D70EC" w:rsidRDefault="003D70EC" w:rsidP="001F729A">
      <w:pPr>
        <w:numPr>
          <w:ilvl w:val="3"/>
          <w:numId w:val="23"/>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eastAsia="ar-SA"/>
        </w:rPr>
        <w:t xml:space="preserve">Dokument składany jest na potwierdzenie spełniania warunku udziału określonego w pkt V lit. D. </w:t>
      </w:r>
      <w:proofErr w:type="spellStart"/>
      <w:r w:rsidRPr="003D70EC">
        <w:rPr>
          <w:rFonts w:ascii="Tahoma" w:eastAsia="MS Mincho" w:hAnsi="Tahoma" w:cs="Tahoma"/>
          <w:sz w:val="20"/>
          <w:szCs w:val="20"/>
          <w:lang w:eastAsia="ar-SA"/>
        </w:rPr>
        <w:t>ppkt</w:t>
      </w:r>
      <w:proofErr w:type="spellEnd"/>
      <w:r w:rsidRPr="003D70EC">
        <w:rPr>
          <w:rFonts w:ascii="Tahoma" w:eastAsia="MS Mincho" w:hAnsi="Tahoma" w:cs="Tahoma"/>
          <w:sz w:val="20"/>
          <w:szCs w:val="20"/>
          <w:lang w:eastAsia="ar-SA"/>
        </w:rPr>
        <w:t xml:space="preserve"> 2 SIWZ.</w:t>
      </w:r>
    </w:p>
    <w:p w:rsidR="003D70EC" w:rsidRPr="003D70EC" w:rsidRDefault="003D70EC" w:rsidP="001F729A">
      <w:pPr>
        <w:numPr>
          <w:ilvl w:val="3"/>
          <w:numId w:val="23"/>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 xml:space="preserve">W przypadku Wykonawców wspólnie ubiegających się o udzielenie zamówienia dokumenty składa ten lub ci z Wykonawców, którzy w imieniu wszystkich wykazywać będą spełnianie warunku określonego w </w:t>
      </w:r>
      <w:r w:rsidRPr="003D70EC">
        <w:rPr>
          <w:rFonts w:ascii="Tahoma" w:eastAsia="MS Mincho" w:hAnsi="Tahoma" w:cs="Tahoma"/>
          <w:sz w:val="20"/>
          <w:szCs w:val="20"/>
          <w:lang w:eastAsia="ar-SA"/>
        </w:rPr>
        <w:t xml:space="preserve">pkt V lit. D. </w:t>
      </w:r>
      <w:proofErr w:type="spellStart"/>
      <w:r w:rsidRPr="003D70EC">
        <w:rPr>
          <w:rFonts w:ascii="Tahoma" w:eastAsia="MS Mincho" w:hAnsi="Tahoma" w:cs="Tahoma"/>
          <w:sz w:val="20"/>
          <w:szCs w:val="20"/>
          <w:lang w:eastAsia="ar-SA"/>
        </w:rPr>
        <w:t>ppkt</w:t>
      </w:r>
      <w:proofErr w:type="spellEnd"/>
      <w:r w:rsidRPr="003D70EC">
        <w:rPr>
          <w:rFonts w:ascii="Tahoma" w:eastAsia="MS Mincho" w:hAnsi="Tahoma" w:cs="Tahoma"/>
          <w:sz w:val="20"/>
          <w:szCs w:val="20"/>
          <w:lang w:eastAsia="ar-SA"/>
        </w:rPr>
        <w:t xml:space="preserve"> 2 SIWZ.</w:t>
      </w:r>
    </w:p>
    <w:p w:rsidR="003D70EC" w:rsidRPr="003D70EC" w:rsidRDefault="003D70EC" w:rsidP="001F729A">
      <w:pPr>
        <w:numPr>
          <w:ilvl w:val="3"/>
          <w:numId w:val="23"/>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Wartości potwierdzające spełnianie warunku podane w dokumentach w walutach innych niż wskazane przez Zamawiającego należy przeliczyć wg średniego kursu NBP na dzień wystawienia dokumentu, podając datę i kurs.</w:t>
      </w:r>
    </w:p>
    <w:p w:rsidR="003D70EC" w:rsidRPr="003D70EC" w:rsidRDefault="003D70EC" w:rsidP="001F729A">
      <w:pPr>
        <w:numPr>
          <w:ilvl w:val="3"/>
          <w:numId w:val="23"/>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3C2B91" w:rsidRPr="003C2B91" w:rsidRDefault="003C2B91" w:rsidP="003C2B91">
      <w:pPr>
        <w:tabs>
          <w:tab w:val="left" w:pos="851"/>
        </w:tabs>
        <w:spacing w:after="0" w:line="240" w:lineRule="auto"/>
        <w:ind w:left="851"/>
        <w:jc w:val="both"/>
        <w:rPr>
          <w:rFonts w:ascii="Tahoma" w:eastAsia="Times New Roman" w:hAnsi="Tahoma" w:cs="Tahoma"/>
          <w:bCs/>
          <w:sz w:val="20"/>
          <w:szCs w:val="20"/>
          <w:lang w:eastAsia="pl-PL"/>
        </w:rPr>
      </w:pPr>
    </w:p>
    <w:p w:rsidR="003C2B91" w:rsidRPr="003C2B91" w:rsidRDefault="003C2B91" w:rsidP="001F729A">
      <w:pPr>
        <w:numPr>
          <w:ilvl w:val="1"/>
          <w:numId w:val="35"/>
        </w:numPr>
        <w:tabs>
          <w:tab w:val="num"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Oświadczenie w zakresie art. 25 ust. 1 pkt 2 ustawy Prawo zamówień publicznych</w:t>
      </w:r>
      <w:r w:rsidRPr="003C2B91">
        <w:rPr>
          <w:rFonts w:ascii="Tahoma" w:eastAsia="Times New Roman" w:hAnsi="Tahoma" w:cs="Tahoma"/>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a) Treść wymaganego Oświadczenia w zakresie art. 25 ust. 1 pkt 2 ustawy Prawo zamówień publicznych Zamawiają</w:t>
      </w:r>
      <w:r w:rsidR="003E6C6F">
        <w:rPr>
          <w:rFonts w:ascii="Tahoma" w:eastAsia="Times New Roman" w:hAnsi="Tahoma" w:cs="Tahoma"/>
          <w:sz w:val="20"/>
          <w:szCs w:val="20"/>
          <w:lang w:eastAsia="pl-PL"/>
        </w:rPr>
        <w:t xml:space="preserve">cy przekazuje na ZAŁĄCZNIKU NR </w:t>
      </w:r>
      <w:r w:rsidR="008E4391">
        <w:rPr>
          <w:rFonts w:ascii="Tahoma" w:eastAsia="Times New Roman" w:hAnsi="Tahoma" w:cs="Tahoma"/>
          <w:sz w:val="20"/>
          <w:szCs w:val="20"/>
          <w:lang w:eastAsia="pl-PL"/>
        </w:rPr>
        <w:t>8</w:t>
      </w:r>
      <w:r w:rsidRPr="003C2B91">
        <w:rPr>
          <w:rFonts w:ascii="Tahoma" w:eastAsia="Times New Roman" w:hAnsi="Tahoma" w:cs="Tahoma"/>
          <w:sz w:val="20"/>
          <w:szCs w:val="20"/>
          <w:lang w:eastAsia="pl-PL"/>
        </w:rPr>
        <w:t xml:space="preserve"> do SIWZ. </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 W przypadku Wykonawców wspólnie ubiegających się o udzielenie zamówienia wymagane oświadczenie Wykonawcy składają wspólnie.</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brak podstaw wykluczenia:</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Nie dotyczy</w:t>
      </w:r>
    </w:p>
    <w:p w:rsidR="003C2B91" w:rsidRPr="003C2B91" w:rsidRDefault="003C2B91" w:rsidP="003C2B91">
      <w:pPr>
        <w:spacing w:after="0" w:line="240" w:lineRule="auto"/>
        <w:ind w:left="500"/>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 :</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Poświadczenie za zgodność z oryginałem następuje w formie pisemnej.</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sporządzone w języku obcym są składane wraz z tłumaczeniem na język polski.</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3C2B91">
        <w:rPr>
          <w:rFonts w:ascii="Tahoma" w:eastAsia="Times New Roman" w:hAnsi="Tahoma" w:cs="Tahoma"/>
          <w:bCs/>
          <w:sz w:val="20"/>
          <w:szCs w:val="20"/>
          <w:lang w:eastAsia="pl-PL"/>
        </w:rPr>
        <w:t>ppkt</w:t>
      </w:r>
      <w:proofErr w:type="spellEnd"/>
      <w:r w:rsidRPr="003C2B91">
        <w:rPr>
          <w:rFonts w:ascii="Tahoma" w:eastAsia="Times New Roman" w:hAnsi="Tahoma" w:cs="Tahoma"/>
          <w:bCs/>
          <w:sz w:val="20"/>
          <w:szCs w:val="20"/>
          <w:lang w:eastAsia="pl-PL"/>
        </w:rPr>
        <w:t xml:space="preserve"> 3) SIWZ, w przypadku:</w:t>
      </w:r>
    </w:p>
    <w:p w:rsidR="003C2B91" w:rsidRPr="003C2B91" w:rsidRDefault="003C2B91" w:rsidP="003C2B91">
      <w:pPr>
        <w:tabs>
          <w:tab w:val="left"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a) </w:t>
      </w:r>
      <w:r w:rsidRPr="003C2B91">
        <w:rPr>
          <w:rFonts w:ascii="Tahoma" w:eastAsia="Times New Roman" w:hAnsi="Tahoma" w:cs="Tahoma"/>
          <w:sz w:val="20"/>
          <w:szCs w:val="20"/>
          <w:lang w:eastAsia="pl-PL"/>
        </w:rPr>
        <w:t>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rsidR="007B1E74" w:rsidRPr="007B1E74"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zamówień publicznych, korzysta z posiadanych oświadczeń lub dokumentów, o ile są one aktualne.</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F660B7" w:rsidRDefault="005506DE" w:rsidP="00F70894">
      <w:pPr>
        <w:pStyle w:val="Nagwek1"/>
        <w:jc w:val="both"/>
        <w:rPr>
          <w:rFonts w:ascii="Tahoma" w:hAnsi="Tahoma" w:cs="Tahoma"/>
          <w:color w:val="0070C0"/>
          <w:sz w:val="20"/>
          <w:szCs w:val="20"/>
          <w:lang w:eastAsia="pl-PL"/>
        </w:rPr>
      </w:pPr>
      <w:bookmarkStart w:id="34" w:name="_Toc471243899"/>
      <w:r w:rsidRPr="00F70894">
        <w:rPr>
          <w:rFonts w:ascii="Tahoma" w:hAnsi="Tahoma" w:cs="Tahoma"/>
          <w:color w:val="0070C0"/>
          <w:sz w:val="20"/>
          <w:szCs w:val="20"/>
          <w:lang w:eastAsia="pl-PL"/>
        </w:rPr>
        <w:lastRenderedPageBreak/>
        <w:t xml:space="preserve">VII. </w:t>
      </w:r>
      <w:r w:rsidR="007B1E74" w:rsidRPr="00F660B7">
        <w:rPr>
          <w:rFonts w:ascii="Tahoma" w:hAnsi="Tahoma" w:cs="Tahoma"/>
          <w:color w:val="0070C0"/>
          <w:sz w:val="20"/>
          <w:szCs w:val="20"/>
          <w:lang w:eastAsia="pl-PL"/>
        </w:rPr>
        <w:t>INFORMACJE O SPOSOBIE POROZUMIEWANIA SIĘ ZAMAWIAJĄCEGO Z WYKONAWCAMI ORAZ PRZEKAZYWANIA OŚWIADCZEŃ LUB DOKUMENTÓW, A TAKŻE WSKAZANIE OSÓB UPRAWNIONYCH DO POROZUMIEWANIA SIĘ Z WYKONAWCAMI</w:t>
      </w:r>
      <w:bookmarkEnd w:id="34"/>
    </w:p>
    <w:p w:rsidR="007B1E74" w:rsidRPr="00F660B7" w:rsidRDefault="007B1E74" w:rsidP="007B1E74">
      <w:pPr>
        <w:spacing w:after="0" w:line="240" w:lineRule="auto"/>
        <w:ind w:left="426"/>
        <w:jc w:val="both"/>
        <w:rPr>
          <w:rFonts w:ascii="Tahoma" w:eastAsia="Times New Roman" w:hAnsi="Tahoma" w:cs="Tahoma"/>
          <w:b/>
          <w:color w:val="0070C0"/>
          <w:szCs w:val="20"/>
          <w:lang w:eastAsia="pl-PL"/>
        </w:rPr>
      </w:pP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bookmarkStart w:id="35" w:name="_Toc471243900"/>
      <w:r w:rsidRPr="003C2B91">
        <w:rPr>
          <w:rFonts w:ascii="Tahoma" w:eastAsia="Times New Roman" w:hAnsi="Tahoma" w:cs="Tahoma"/>
          <w:sz w:val="20"/>
          <w:szCs w:val="20"/>
          <w:lang w:eastAsia="pl-PL"/>
        </w:rPr>
        <w:t>Postępowanie o udzielenie zamówienia prowadzi się z zachowaniem formy pisemnej, w języku polskim.</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Komunikacja między Zamawiającym</w:t>
      </w:r>
      <w:r w:rsidR="00AF5CDE">
        <w:rPr>
          <w:rFonts w:ascii="Tahoma" w:eastAsia="Times New Roman" w:hAnsi="Tahoma" w:cs="Tahoma"/>
          <w:sz w:val="20"/>
          <w:szCs w:val="20"/>
          <w:lang w:eastAsia="pl-PL"/>
        </w:rPr>
        <w:t>,</w:t>
      </w:r>
      <w:r w:rsidRPr="003C2B91">
        <w:rPr>
          <w:rFonts w:ascii="Tahoma" w:eastAsia="Times New Roman" w:hAnsi="Tahoma" w:cs="Tahoma"/>
          <w:sz w:val="20"/>
          <w:szCs w:val="20"/>
          <w:lang w:eastAsia="pl-PL"/>
        </w:rPr>
        <w:t xml:space="preserve">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3C2B91">
        <w:rPr>
          <w:rFonts w:ascii="Times New Roman" w:eastAsia="Times New Roman" w:hAnsi="Times New Roman" w:cs="Times New Roman"/>
          <w:sz w:val="20"/>
          <w:szCs w:val="20"/>
          <w:lang w:eastAsia="pl-PL"/>
        </w:rPr>
        <w:t xml:space="preserve"> </w:t>
      </w:r>
      <w:r w:rsidRPr="003C2B91">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Oferty składa się pod rygorem nieważności w formie pisemnej.</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może zwrócić się do Zamawiającego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udzieli wyjaśnień niezwłocznie, jednak nie później niż:</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6 dni przed upływem terminu składania ofert;</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2 dni przed upływem terminu składania ofert – jeżeli wartość zamówienia jest mniejsza niż kwoty określone w przepisach wydanych na podstawie art. 11 ust. 8 ustawy Prawo zamówień publicznych pod warunkiem, że wniosek o wyjaśnienie treści Specyfikacji Istotnych Warunków Zamówienia wpłynął do Zamawiającego nie później niż do końca dnia, w którym upływa połowa wyznaczonego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Wszelką korespondencję należy kierować do Zamawiającego:</w:t>
      </w:r>
    </w:p>
    <w:p w:rsidR="003C2B91" w:rsidRPr="003C2B91" w:rsidRDefault="003C2B91" w:rsidP="001F729A">
      <w:pPr>
        <w:numPr>
          <w:ilvl w:val="7"/>
          <w:numId w:val="22"/>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formie pisemnej na adres (w godzinach pracy Urzędu):</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Urząd Miasta i Gminy w Twardogórze, 56-416 Twardogóra, ul. Ratuszowa 14</w:t>
      </w:r>
    </w:p>
    <w:p w:rsidR="003C2B91" w:rsidRPr="003C2B91" w:rsidRDefault="003C2B91" w:rsidP="001F729A">
      <w:pPr>
        <w:numPr>
          <w:ilvl w:val="7"/>
          <w:numId w:val="22"/>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faksem na numer: 71 3158142</w:t>
      </w:r>
    </w:p>
    <w:p w:rsidR="003C2B91" w:rsidRPr="003C2B91" w:rsidRDefault="003C2B91" w:rsidP="001F729A">
      <w:pPr>
        <w:numPr>
          <w:ilvl w:val="7"/>
          <w:numId w:val="22"/>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formie elektronicznej, tj. w formie skanu oryginału pisma na adres e-mail: </w:t>
      </w:r>
      <w:hyperlink r:id="rId12" w:history="1">
        <w:r w:rsidRPr="003C2B91">
          <w:rPr>
            <w:rFonts w:ascii="Tahoma" w:eastAsia="Calibri" w:hAnsi="Tahoma" w:cs="Tahoma"/>
            <w:color w:val="0000FF"/>
            <w:sz w:val="20"/>
            <w:szCs w:val="20"/>
            <w:u w:val="single"/>
            <w:lang w:eastAsia="pl-PL"/>
          </w:rPr>
          <w:t>ratusz@twardogora.pl</w:t>
        </w:r>
      </w:hyperlink>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Uprawnionym do porozumiewania się z Wykonawcami jest:</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Aleksander Król – Kierownik Referatu Infrastruktury Technicznej, Urząd Miasta i Gminy </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Twardogórze, pok. 23, telefon 71-3992248, faks 71-3158142, adres e-mail: </w:t>
      </w:r>
      <w:hyperlink r:id="rId13" w:history="1">
        <w:r w:rsidRPr="003C2B91">
          <w:rPr>
            <w:rFonts w:ascii="Tahoma" w:eastAsia="Calibri" w:hAnsi="Tahoma" w:cs="Tahoma"/>
            <w:color w:val="0000FF"/>
            <w:sz w:val="20"/>
            <w:szCs w:val="20"/>
            <w:u w:val="single"/>
            <w:lang w:eastAsia="pl-PL"/>
          </w:rPr>
          <w:t>it@twardogora.pl</w:t>
        </w:r>
      </w:hyperlink>
    </w:p>
    <w:p w:rsidR="007B1E74" w:rsidRPr="00F70894" w:rsidRDefault="007B1E74" w:rsidP="00F70894">
      <w:pPr>
        <w:pStyle w:val="Nagwek1"/>
        <w:jc w:val="both"/>
        <w:rPr>
          <w:rFonts w:ascii="Tahoma" w:hAnsi="Tahoma" w:cs="Tahoma"/>
          <w:sz w:val="20"/>
          <w:szCs w:val="20"/>
          <w:lang w:eastAsia="pl-PL"/>
        </w:rPr>
      </w:pPr>
      <w:r w:rsidRPr="00F70894">
        <w:rPr>
          <w:rFonts w:ascii="Tahoma" w:hAnsi="Tahoma" w:cs="Tahoma"/>
          <w:color w:val="0070C0"/>
          <w:sz w:val="20"/>
          <w:szCs w:val="20"/>
          <w:lang w:eastAsia="pl-PL"/>
        </w:rPr>
        <w:t>VIII.</w:t>
      </w:r>
      <w:r w:rsidRPr="00F70894">
        <w:rPr>
          <w:rFonts w:ascii="Tahoma" w:hAnsi="Tahoma" w:cs="Tahoma"/>
          <w:color w:val="0070C0"/>
          <w:sz w:val="20"/>
          <w:szCs w:val="20"/>
          <w:lang w:eastAsia="pl-PL"/>
        </w:rPr>
        <w:tab/>
        <w:t>WYMAGANIA DOTYCZĄCE WADIUM</w:t>
      </w:r>
      <w:bookmarkEnd w:id="35"/>
      <w:r w:rsidRPr="00F70894">
        <w:rPr>
          <w:rFonts w:ascii="Tahoma" w:hAnsi="Tahoma" w:cs="Tahoma"/>
          <w:color w:val="0070C0"/>
          <w:sz w:val="20"/>
          <w:szCs w:val="20"/>
          <w:lang w:eastAsia="pl-PL"/>
        </w:rPr>
        <w:t xml:space="preserve">                  </w:t>
      </w:r>
      <w:r w:rsidRPr="00F70894">
        <w:rPr>
          <w:rFonts w:ascii="Tahoma" w:hAnsi="Tahoma" w:cs="Tahoma"/>
          <w:sz w:val="20"/>
          <w:szCs w:val="20"/>
          <w:lang w:eastAsia="pl-PL"/>
        </w:rPr>
        <w:tab/>
      </w:r>
      <w:r w:rsidRPr="00F70894">
        <w:rPr>
          <w:rFonts w:ascii="Tahoma" w:hAnsi="Tahoma" w:cs="Tahoma"/>
          <w:sz w:val="20"/>
          <w:szCs w:val="20"/>
          <w:lang w:eastAsia="pl-PL"/>
        </w:rPr>
        <w:tab/>
      </w:r>
      <w:r w:rsidRPr="00F70894">
        <w:rPr>
          <w:rFonts w:ascii="Tahoma" w:hAnsi="Tahoma" w:cs="Tahoma"/>
          <w:sz w:val="20"/>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3C2B91" w:rsidRPr="003C2B91" w:rsidRDefault="003C2B91" w:rsidP="001F729A">
      <w:pPr>
        <w:numPr>
          <w:ilvl w:val="1"/>
          <w:numId w:val="27"/>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żąda od Wykonawcy wniesienia </w:t>
      </w:r>
      <w:r w:rsidRPr="003C2B91">
        <w:rPr>
          <w:rFonts w:ascii="Tahoma" w:eastAsia="Times New Roman" w:hAnsi="Tahoma" w:cs="Tahoma"/>
          <w:b/>
          <w:sz w:val="20"/>
          <w:szCs w:val="20"/>
          <w:lang w:eastAsia="pl-PL"/>
        </w:rPr>
        <w:t>wadium</w:t>
      </w:r>
      <w:r w:rsidRPr="003C2B91">
        <w:rPr>
          <w:rFonts w:ascii="Tahoma" w:eastAsia="Times New Roman" w:hAnsi="Tahoma" w:cs="Tahoma"/>
          <w:sz w:val="20"/>
          <w:szCs w:val="20"/>
          <w:lang w:eastAsia="pl-PL"/>
        </w:rPr>
        <w:t xml:space="preserve"> w wysokości:</w:t>
      </w:r>
    </w:p>
    <w:p w:rsidR="00E22D01" w:rsidRPr="003C2B91" w:rsidRDefault="00F446C9" w:rsidP="00E22D01">
      <w:pPr>
        <w:spacing w:after="0" w:line="240" w:lineRule="auto"/>
        <w:ind w:left="720"/>
        <w:rPr>
          <w:rFonts w:ascii="Tahoma" w:eastAsia="Times New Roman" w:hAnsi="Tahoma" w:cs="Tahoma"/>
          <w:sz w:val="20"/>
          <w:szCs w:val="20"/>
          <w:lang w:eastAsia="pl-PL"/>
        </w:rPr>
      </w:pPr>
      <w:bookmarkStart w:id="36" w:name="_Hlk7094195"/>
      <w:r>
        <w:rPr>
          <w:rFonts w:ascii="Tahoma" w:eastAsia="Times New Roman" w:hAnsi="Tahoma" w:cs="Tahoma"/>
          <w:b/>
          <w:sz w:val="20"/>
          <w:szCs w:val="20"/>
          <w:lang w:eastAsia="pl-PL"/>
        </w:rPr>
        <w:t xml:space="preserve">Dla części 1 - </w:t>
      </w:r>
      <w:r w:rsidR="00693ED7">
        <w:rPr>
          <w:rFonts w:ascii="Tahoma" w:eastAsia="Times New Roman" w:hAnsi="Tahoma" w:cs="Tahoma"/>
          <w:b/>
          <w:sz w:val="20"/>
          <w:szCs w:val="20"/>
          <w:lang w:eastAsia="pl-PL"/>
        </w:rPr>
        <w:t>3</w:t>
      </w:r>
      <w:r w:rsidR="00E22D01" w:rsidRPr="003C2B91">
        <w:rPr>
          <w:rFonts w:ascii="Tahoma" w:eastAsia="Times New Roman" w:hAnsi="Tahoma" w:cs="Tahoma"/>
          <w:b/>
          <w:sz w:val="20"/>
          <w:szCs w:val="20"/>
          <w:lang w:eastAsia="pl-PL"/>
        </w:rPr>
        <w:t xml:space="preserve">0 000,00 złotych </w:t>
      </w:r>
      <w:r w:rsidR="00E22D01">
        <w:rPr>
          <w:rFonts w:ascii="Tahoma" w:eastAsia="Times New Roman" w:hAnsi="Tahoma" w:cs="Tahoma"/>
          <w:sz w:val="20"/>
          <w:szCs w:val="20"/>
          <w:lang w:eastAsia="pl-PL"/>
        </w:rPr>
        <w:t xml:space="preserve">(słownie: </w:t>
      </w:r>
      <w:r w:rsidR="00693ED7">
        <w:rPr>
          <w:rFonts w:ascii="Tahoma" w:eastAsia="Times New Roman" w:hAnsi="Tahoma" w:cs="Tahoma"/>
          <w:sz w:val="20"/>
          <w:szCs w:val="20"/>
          <w:lang w:eastAsia="pl-PL"/>
        </w:rPr>
        <w:t xml:space="preserve">trzydzieści </w:t>
      </w:r>
      <w:r w:rsidR="00E22D01" w:rsidRPr="003C2B91">
        <w:rPr>
          <w:rFonts w:ascii="Tahoma" w:eastAsia="Times New Roman" w:hAnsi="Tahoma" w:cs="Tahoma"/>
          <w:sz w:val="20"/>
          <w:szCs w:val="20"/>
          <w:lang w:eastAsia="pl-PL"/>
        </w:rPr>
        <w:t>tysięcy złotych),</w:t>
      </w:r>
    </w:p>
    <w:bookmarkEnd w:id="36"/>
    <w:p w:rsidR="00F446C9" w:rsidRPr="003C2B91" w:rsidRDefault="00F446C9" w:rsidP="00F446C9">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Dla części 2 - 1</w:t>
      </w:r>
      <w:r w:rsidR="00693ED7">
        <w:rPr>
          <w:rFonts w:ascii="Tahoma" w:eastAsia="Times New Roman" w:hAnsi="Tahoma" w:cs="Tahoma"/>
          <w:b/>
          <w:sz w:val="20"/>
          <w:szCs w:val="20"/>
          <w:lang w:eastAsia="pl-PL"/>
        </w:rPr>
        <w:t>5</w:t>
      </w:r>
      <w:r w:rsidRPr="003C2B91">
        <w:rPr>
          <w:rFonts w:ascii="Tahoma" w:eastAsia="Times New Roman" w:hAnsi="Tahoma" w:cs="Tahoma"/>
          <w:b/>
          <w:sz w:val="20"/>
          <w:szCs w:val="20"/>
          <w:lang w:eastAsia="pl-PL"/>
        </w:rPr>
        <w:t xml:space="preserve"> 000,00 złotych </w:t>
      </w:r>
      <w:r>
        <w:rPr>
          <w:rFonts w:ascii="Tahoma" w:eastAsia="Times New Roman" w:hAnsi="Tahoma" w:cs="Tahoma"/>
          <w:sz w:val="20"/>
          <w:szCs w:val="20"/>
          <w:lang w:eastAsia="pl-PL"/>
        </w:rPr>
        <w:t xml:space="preserve">(słownie: </w:t>
      </w:r>
      <w:r w:rsidR="00693ED7">
        <w:rPr>
          <w:rFonts w:ascii="Tahoma" w:eastAsia="Times New Roman" w:hAnsi="Tahoma" w:cs="Tahoma"/>
          <w:sz w:val="20"/>
          <w:szCs w:val="20"/>
          <w:lang w:eastAsia="pl-PL"/>
        </w:rPr>
        <w:t>piętnaście</w:t>
      </w:r>
      <w:r>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tysięcy złotych),</w:t>
      </w:r>
    </w:p>
    <w:p w:rsidR="00F446C9" w:rsidRPr="003C2B91" w:rsidRDefault="00F446C9" w:rsidP="00F446C9">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Dla części 3 - 1</w:t>
      </w:r>
      <w:r w:rsidRPr="003C2B91">
        <w:rPr>
          <w:rFonts w:ascii="Tahoma" w:eastAsia="Times New Roman" w:hAnsi="Tahoma" w:cs="Tahoma"/>
          <w:b/>
          <w:sz w:val="20"/>
          <w:szCs w:val="20"/>
          <w:lang w:eastAsia="pl-PL"/>
        </w:rPr>
        <w:t xml:space="preserve">0 000,00 złotych </w:t>
      </w:r>
      <w:r>
        <w:rPr>
          <w:rFonts w:ascii="Tahoma" w:eastAsia="Times New Roman" w:hAnsi="Tahoma" w:cs="Tahoma"/>
          <w:sz w:val="20"/>
          <w:szCs w:val="20"/>
          <w:lang w:eastAsia="pl-PL"/>
        </w:rPr>
        <w:t xml:space="preserve">(słownie: dziesięć </w:t>
      </w:r>
      <w:r w:rsidRPr="003C2B91">
        <w:rPr>
          <w:rFonts w:ascii="Tahoma" w:eastAsia="Times New Roman" w:hAnsi="Tahoma" w:cs="Tahoma"/>
          <w:sz w:val="20"/>
          <w:szCs w:val="20"/>
          <w:lang w:eastAsia="pl-PL"/>
        </w:rPr>
        <w:t>tysięcy złotych),</w:t>
      </w:r>
    </w:p>
    <w:p w:rsidR="00F446C9" w:rsidRPr="003C2B91" w:rsidRDefault="00F446C9" w:rsidP="00F446C9">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Dla części 4 - 1</w:t>
      </w:r>
      <w:r w:rsidR="00693ED7">
        <w:rPr>
          <w:rFonts w:ascii="Tahoma" w:eastAsia="Times New Roman" w:hAnsi="Tahoma" w:cs="Tahoma"/>
          <w:b/>
          <w:sz w:val="20"/>
          <w:szCs w:val="20"/>
          <w:lang w:eastAsia="pl-PL"/>
        </w:rPr>
        <w:t>5</w:t>
      </w:r>
      <w:r w:rsidRPr="003C2B91">
        <w:rPr>
          <w:rFonts w:ascii="Tahoma" w:eastAsia="Times New Roman" w:hAnsi="Tahoma" w:cs="Tahoma"/>
          <w:b/>
          <w:sz w:val="20"/>
          <w:szCs w:val="20"/>
          <w:lang w:eastAsia="pl-PL"/>
        </w:rPr>
        <w:t xml:space="preserve"> 000,00 złotych </w:t>
      </w:r>
      <w:r>
        <w:rPr>
          <w:rFonts w:ascii="Tahoma" w:eastAsia="Times New Roman" w:hAnsi="Tahoma" w:cs="Tahoma"/>
          <w:sz w:val="20"/>
          <w:szCs w:val="20"/>
          <w:lang w:eastAsia="pl-PL"/>
        </w:rPr>
        <w:t xml:space="preserve">(słownie: </w:t>
      </w:r>
      <w:r w:rsidR="00693ED7">
        <w:rPr>
          <w:rFonts w:ascii="Tahoma" w:eastAsia="Times New Roman" w:hAnsi="Tahoma" w:cs="Tahoma"/>
          <w:sz w:val="20"/>
          <w:szCs w:val="20"/>
          <w:lang w:eastAsia="pl-PL"/>
        </w:rPr>
        <w:t>piętnaście</w:t>
      </w:r>
      <w:r>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tysięcy złotych),</w:t>
      </w:r>
    </w:p>
    <w:p w:rsidR="00F446C9" w:rsidRPr="003C2B91" w:rsidRDefault="00F446C9" w:rsidP="00F446C9">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 xml:space="preserve">Dla części 5 - </w:t>
      </w:r>
      <w:r w:rsidR="00693ED7">
        <w:rPr>
          <w:rFonts w:ascii="Tahoma" w:eastAsia="Times New Roman" w:hAnsi="Tahoma" w:cs="Tahoma"/>
          <w:b/>
          <w:sz w:val="20"/>
          <w:szCs w:val="20"/>
          <w:lang w:eastAsia="pl-PL"/>
        </w:rPr>
        <w:t>2</w:t>
      </w:r>
      <w:r w:rsidRPr="003C2B91">
        <w:rPr>
          <w:rFonts w:ascii="Tahoma" w:eastAsia="Times New Roman" w:hAnsi="Tahoma" w:cs="Tahoma"/>
          <w:b/>
          <w:sz w:val="20"/>
          <w:szCs w:val="20"/>
          <w:lang w:eastAsia="pl-PL"/>
        </w:rPr>
        <w:t xml:space="preserve">0 000,00 złotych </w:t>
      </w:r>
      <w:r>
        <w:rPr>
          <w:rFonts w:ascii="Tahoma" w:eastAsia="Times New Roman" w:hAnsi="Tahoma" w:cs="Tahoma"/>
          <w:sz w:val="20"/>
          <w:szCs w:val="20"/>
          <w:lang w:eastAsia="pl-PL"/>
        </w:rPr>
        <w:t xml:space="preserve">(słownie: </w:t>
      </w:r>
      <w:r w:rsidR="00693ED7">
        <w:rPr>
          <w:rFonts w:ascii="Tahoma" w:eastAsia="Times New Roman" w:hAnsi="Tahoma" w:cs="Tahoma"/>
          <w:sz w:val="20"/>
          <w:szCs w:val="20"/>
          <w:lang w:eastAsia="pl-PL"/>
        </w:rPr>
        <w:t>dwadzieścia</w:t>
      </w:r>
      <w:r>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tysięcy złotych),</w:t>
      </w:r>
    </w:p>
    <w:p w:rsidR="00F446C9" w:rsidRPr="003C2B91" w:rsidRDefault="00F446C9" w:rsidP="00F446C9">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 xml:space="preserve">Dla części 6 - </w:t>
      </w:r>
      <w:r w:rsidR="00693ED7">
        <w:rPr>
          <w:rFonts w:ascii="Tahoma" w:eastAsia="Times New Roman" w:hAnsi="Tahoma" w:cs="Tahoma"/>
          <w:b/>
          <w:sz w:val="20"/>
          <w:szCs w:val="20"/>
          <w:lang w:eastAsia="pl-PL"/>
        </w:rPr>
        <w:t>2</w:t>
      </w:r>
      <w:r w:rsidRPr="003C2B91">
        <w:rPr>
          <w:rFonts w:ascii="Tahoma" w:eastAsia="Times New Roman" w:hAnsi="Tahoma" w:cs="Tahoma"/>
          <w:b/>
          <w:sz w:val="20"/>
          <w:szCs w:val="20"/>
          <w:lang w:eastAsia="pl-PL"/>
        </w:rPr>
        <w:t xml:space="preserve">0 000,00 złotych </w:t>
      </w:r>
      <w:r>
        <w:rPr>
          <w:rFonts w:ascii="Tahoma" w:eastAsia="Times New Roman" w:hAnsi="Tahoma" w:cs="Tahoma"/>
          <w:sz w:val="20"/>
          <w:szCs w:val="20"/>
          <w:lang w:eastAsia="pl-PL"/>
        </w:rPr>
        <w:t xml:space="preserve">(słownie: </w:t>
      </w:r>
      <w:r w:rsidR="00693ED7">
        <w:rPr>
          <w:rFonts w:ascii="Tahoma" w:eastAsia="Times New Roman" w:hAnsi="Tahoma" w:cs="Tahoma"/>
          <w:sz w:val="20"/>
          <w:szCs w:val="20"/>
          <w:lang w:eastAsia="pl-PL"/>
        </w:rPr>
        <w:t xml:space="preserve">dwadzieścia </w:t>
      </w:r>
      <w:r w:rsidRPr="003C2B91">
        <w:rPr>
          <w:rFonts w:ascii="Tahoma" w:eastAsia="Times New Roman" w:hAnsi="Tahoma" w:cs="Tahoma"/>
          <w:sz w:val="20"/>
          <w:szCs w:val="20"/>
          <w:lang w:eastAsia="pl-PL"/>
        </w:rPr>
        <w:t>tysięcy złotych),</w:t>
      </w:r>
    </w:p>
    <w:p w:rsidR="00F446C9" w:rsidRPr="003C2B91" w:rsidRDefault="00F446C9" w:rsidP="00F446C9">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Dla części 7 - 1</w:t>
      </w:r>
      <w:r w:rsidRPr="003C2B91">
        <w:rPr>
          <w:rFonts w:ascii="Tahoma" w:eastAsia="Times New Roman" w:hAnsi="Tahoma" w:cs="Tahoma"/>
          <w:b/>
          <w:sz w:val="20"/>
          <w:szCs w:val="20"/>
          <w:lang w:eastAsia="pl-PL"/>
        </w:rPr>
        <w:t xml:space="preserve">0 000,00 złotych </w:t>
      </w:r>
      <w:r>
        <w:rPr>
          <w:rFonts w:ascii="Tahoma" w:eastAsia="Times New Roman" w:hAnsi="Tahoma" w:cs="Tahoma"/>
          <w:sz w:val="20"/>
          <w:szCs w:val="20"/>
          <w:lang w:eastAsia="pl-PL"/>
        </w:rPr>
        <w:t xml:space="preserve">(słownie: dziesięć </w:t>
      </w:r>
      <w:r w:rsidRPr="003C2B91">
        <w:rPr>
          <w:rFonts w:ascii="Tahoma" w:eastAsia="Times New Roman" w:hAnsi="Tahoma" w:cs="Tahoma"/>
          <w:sz w:val="20"/>
          <w:szCs w:val="20"/>
          <w:lang w:eastAsia="pl-PL"/>
        </w:rPr>
        <w:t>tysięcy złotych),</w:t>
      </w:r>
    </w:p>
    <w:p w:rsidR="00F446C9" w:rsidRPr="003C2B91" w:rsidRDefault="00F446C9" w:rsidP="00F446C9">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 xml:space="preserve">Dla części 8 - </w:t>
      </w:r>
      <w:r w:rsidR="00693ED7">
        <w:rPr>
          <w:rFonts w:ascii="Tahoma" w:eastAsia="Times New Roman" w:hAnsi="Tahoma" w:cs="Tahoma"/>
          <w:b/>
          <w:sz w:val="20"/>
          <w:szCs w:val="20"/>
          <w:lang w:eastAsia="pl-PL"/>
        </w:rPr>
        <w:t>2</w:t>
      </w:r>
      <w:r w:rsidRPr="003C2B91">
        <w:rPr>
          <w:rFonts w:ascii="Tahoma" w:eastAsia="Times New Roman" w:hAnsi="Tahoma" w:cs="Tahoma"/>
          <w:b/>
          <w:sz w:val="20"/>
          <w:szCs w:val="20"/>
          <w:lang w:eastAsia="pl-PL"/>
        </w:rPr>
        <w:t xml:space="preserve">0 000,00 złotych </w:t>
      </w:r>
      <w:r>
        <w:rPr>
          <w:rFonts w:ascii="Tahoma" w:eastAsia="Times New Roman" w:hAnsi="Tahoma" w:cs="Tahoma"/>
          <w:sz w:val="20"/>
          <w:szCs w:val="20"/>
          <w:lang w:eastAsia="pl-PL"/>
        </w:rPr>
        <w:t>(słownie: d</w:t>
      </w:r>
      <w:r w:rsidR="00693ED7">
        <w:rPr>
          <w:rFonts w:ascii="Tahoma" w:eastAsia="Times New Roman" w:hAnsi="Tahoma" w:cs="Tahoma"/>
          <w:sz w:val="20"/>
          <w:szCs w:val="20"/>
          <w:lang w:eastAsia="pl-PL"/>
        </w:rPr>
        <w:t xml:space="preserve">wadzieścia </w:t>
      </w:r>
      <w:r w:rsidRPr="003C2B91">
        <w:rPr>
          <w:rFonts w:ascii="Tahoma" w:eastAsia="Times New Roman" w:hAnsi="Tahoma" w:cs="Tahoma"/>
          <w:sz w:val="20"/>
          <w:szCs w:val="20"/>
          <w:lang w:eastAsia="pl-PL"/>
        </w:rPr>
        <w:t>tysięcy złotych),</w:t>
      </w:r>
    </w:p>
    <w:p w:rsidR="00F446C9" w:rsidRDefault="00F446C9" w:rsidP="003C2B91">
      <w:pPr>
        <w:spacing w:after="0" w:line="240" w:lineRule="auto"/>
        <w:ind w:left="709"/>
        <w:jc w:val="both"/>
        <w:rPr>
          <w:rFonts w:ascii="Tahoma" w:eastAsia="Times New Roman" w:hAnsi="Tahoma" w:cs="Tahoma"/>
          <w:sz w:val="20"/>
          <w:szCs w:val="20"/>
          <w:lang w:eastAsia="pl-PL"/>
        </w:rPr>
      </w:pPr>
    </w:p>
    <w:p w:rsidR="00C36988" w:rsidRDefault="00C36988" w:rsidP="003C2B91">
      <w:pPr>
        <w:spacing w:after="0" w:line="240" w:lineRule="auto"/>
        <w:ind w:left="709"/>
        <w:jc w:val="both"/>
        <w:rPr>
          <w:rFonts w:ascii="Tahoma" w:eastAsia="Times New Roman" w:hAnsi="Tahoma" w:cs="Tahoma"/>
          <w:sz w:val="20"/>
          <w:szCs w:val="20"/>
          <w:lang w:eastAsia="pl-PL"/>
        </w:rPr>
      </w:pPr>
    </w:p>
    <w:p w:rsidR="003C2B91" w:rsidRPr="003C2B91" w:rsidRDefault="003C2B91" w:rsidP="003C2B91">
      <w:pPr>
        <w:spacing w:after="0" w:line="240" w:lineRule="auto"/>
        <w:ind w:left="709"/>
        <w:jc w:val="both"/>
        <w:rPr>
          <w:rFonts w:ascii="Tahoma" w:eastAsia="Times New Roman" w:hAnsi="Tahoma" w:cs="Tahoma"/>
          <w:b/>
          <w:sz w:val="20"/>
          <w:szCs w:val="20"/>
          <w:u w:val="single"/>
          <w:vertAlign w:val="superscript"/>
          <w:lang w:eastAsia="pl-PL"/>
        </w:rPr>
      </w:pPr>
      <w:r w:rsidRPr="003C2B91">
        <w:rPr>
          <w:rFonts w:ascii="Tahoma" w:eastAsia="Times New Roman" w:hAnsi="Tahoma" w:cs="Tahoma"/>
          <w:sz w:val="20"/>
          <w:szCs w:val="20"/>
          <w:lang w:eastAsia="pl-PL"/>
        </w:rPr>
        <w:lastRenderedPageBreak/>
        <w:t>Wadium należy wnieść przed upływem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może być wnoszone w jednej lub kilku następujących formach, zgodnie z art. 45 ustawy Prawo zamówień publicznych tj.:</w:t>
      </w:r>
    </w:p>
    <w:p w:rsidR="003C2B91" w:rsidRPr="003C2B91" w:rsidRDefault="003C2B91" w:rsidP="001F729A">
      <w:pPr>
        <w:numPr>
          <w:ilvl w:val="0"/>
          <w:numId w:val="28"/>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pieniądzu,</w:t>
      </w:r>
    </w:p>
    <w:p w:rsidR="003C2B91" w:rsidRPr="003C2B91" w:rsidRDefault="003C2B91" w:rsidP="001F729A">
      <w:pPr>
        <w:numPr>
          <w:ilvl w:val="0"/>
          <w:numId w:val="28"/>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bankowych lub poręczeniach spółdzielczej kasy oszczędnościowo – kredytowej, z tym że poręczenie kasy jest zawsze poręczeniem pieniężnym,</w:t>
      </w:r>
    </w:p>
    <w:p w:rsidR="003C2B91" w:rsidRPr="003C2B91" w:rsidRDefault="003C2B91" w:rsidP="001F729A">
      <w:pPr>
        <w:numPr>
          <w:ilvl w:val="0"/>
          <w:numId w:val="28"/>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bankowych, </w:t>
      </w:r>
    </w:p>
    <w:p w:rsidR="003C2B91" w:rsidRPr="003C2B91" w:rsidRDefault="003C2B91" w:rsidP="001F729A">
      <w:pPr>
        <w:numPr>
          <w:ilvl w:val="0"/>
          <w:numId w:val="28"/>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ubezpieczeniowych, </w:t>
      </w:r>
    </w:p>
    <w:p w:rsidR="003C2B91" w:rsidRPr="003C2B91" w:rsidRDefault="003C2B91" w:rsidP="001F729A">
      <w:pPr>
        <w:numPr>
          <w:ilvl w:val="0"/>
          <w:numId w:val="28"/>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udzielanych przez podmioty, o których mowa w art. 6b ust. 5 pkt 2 ustawy z dnia 9 listopada 2000 r. o utworzeniu Polskiej Agencji Rozwoju Przedsiębiorczości (Dz. U. z 2014 r. poz. 1804 oraz z 2015 r. poz. 978 i 1240).</w:t>
      </w:r>
    </w:p>
    <w:p w:rsidR="003C2B91" w:rsidRPr="003C2B91" w:rsidRDefault="003C2B91" w:rsidP="003C2B91">
      <w:pPr>
        <w:spacing w:after="0" w:line="240" w:lineRule="auto"/>
        <w:ind w:left="709"/>
        <w:jc w:val="both"/>
        <w:rPr>
          <w:rFonts w:ascii="Tahoma" w:eastAsia="Times New Roman" w:hAnsi="Tahoma" w:cs="Tahoma"/>
          <w:b/>
          <w:bCs/>
          <w:i/>
          <w:iCs/>
          <w:sz w:val="20"/>
          <w:szCs w:val="20"/>
          <w:lang w:eastAsia="pl-PL"/>
        </w:rPr>
      </w:pPr>
      <w:r w:rsidRPr="003C2B91">
        <w:rPr>
          <w:rFonts w:ascii="Tahoma" w:eastAsia="Times New Roman" w:hAnsi="Tahoma" w:cs="Tahoma"/>
          <w:sz w:val="20"/>
          <w:szCs w:val="20"/>
          <w:lang w:eastAsia="pl-PL"/>
        </w:rPr>
        <w:t xml:space="preserve">Wadium wnoszone w pieniądzu należy wpłacić przelewem na rachunek bankowy Gminy  Twardogóra Bank Spółdzielczy oddział w Twardogórze Nr 26 9584 1047 2005 0500 0592 0004 </w:t>
      </w:r>
      <w:r w:rsidRPr="003C2B91">
        <w:rPr>
          <w:rFonts w:ascii="Tahoma" w:eastAsia="Times New Roman" w:hAnsi="Tahoma" w:cs="Tahoma"/>
          <w:bCs/>
          <w:sz w:val="20"/>
          <w:szCs w:val="20"/>
          <w:lang w:eastAsia="pl-PL"/>
        </w:rPr>
        <w:t>z adnotacją</w:t>
      </w:r>
      <w:r w:rsidRPr="003C2B91">
        <w:rPr>
          <w:rFonts w:ascii="Tahoma" w:eastAsia="Times New Roman" w:hAnsi="Tahoma" w:cs="Tahoma"/>
          <w:sz w:val="20"/>
          <w:szCs w:val="20"/>
          <w:lang w:eastAsia="pl-PL"/>
        </w:rPr>
        <w:t xml:space="preserve">: </w:t>
      </w:r>
      <w:r w:rsidRPr="003C2B91">
        <w:rPr>
          <w:rFonts w:ascii="Tahoma" w:eastAsia="Times New Roman" w:hAnsi="Tahoma" w:cs="Tahoma"/>
          <w:b/>
          <w:i/>
          <w:sz w:val="20"/>
          <w:szCs w:val="20"/>
          <w:u w:val="single"/>
          <w:lang w:eastAsia="pl-PL"/>
        </w:rPr>
        <w:t>„Wadium – przetarg:</w:t>
      </w:r>
      <w:r w:rsidRPr="003C2B91">
        <w:rPr>
          <w:rFonts w:ascii="Tahoma" w:eastAsia="Times New Roman" w:hAnsi="Tahoma" w:cs="Tahoma"/>
          <w:b/>
          <w:i/>
          <w:sz w:val="20"/>
          <w:szCs w:val="20"/>
          <w:lang w:eastAsia="pl-PL"/>
        </w:rPr>
        <w:t xml:space="preserve"> </w:t>
      </w:r>
      <w:r w:rsidR="00693ED7" w:rsidRPr="0007566A">
        <w:rPr>
          <w:rFonts w:ascii="Tahoma" w:eastAsia="Times New Roman" w:hAnsi="Tahoma" w:cs="Tahoma"/>
          <w:sz w:val="20"/>
          <w:szCs w:val="20"/>
          <w:lang w:eastAsia="pl-PL"/>
        </w:rPr>
        <w:t>„</w:t>
      </w:r>
      <w:r w:rsidR="00693ED7">
        <w:rPr>
          <w:rFonts w:ascii="Tahoma" w:eastAsia="Times New Roman" w:hAnsi="Tahoma" w:cs="Tahoma"/>
          <w:b/>
          <w:bCs/>
          <w:sz w:val="20"/>
          <w:szCs w:val="20"/>
          <w:lang w:eastAsia="pl-PL"/>
        </w:rPr>
        <w:t xml:space="preserve">Remont dróg gminnych w m. Twardogóra” </w:t>
      </w:r>
      <w:r w:rsidR="00693ED7" w:rsidRPr="0007566A">
        <w:rPr>
          <w:rFonts w:ascii="Tahoma" w:eastAsia="Times New Roman" w:hAnsi="Tahoma" w:cs="Tahoma"/>
          <w:b/>
          <w:bCs/>
          <w:sz w:val="20"/>
          <w:szCs w:val="20"/>
          <w:lang w:eastAsia="pl-PL"/>
        </w:rPr>
        <w:t xml:space="preserve"> </w:t>
      </w:r>
      <w:r w:rsidR="00693ED7" w:rsidRPr="0007566A">
        <w:rPr>
          <w:rFonts w:ascii="Tahoma" w:eastAsia="Times New Roman" w:hAnsi="Tahoma" w:cs="Tahoma"/>
          <w:sz w:val="20"/>
          <w:szCs w:val="20"/>
          <w:lang w:eastAsia="pl-PL"/>
        </w:rPr>
        <w:t xml:space="preserve"> </w:t>
      </w:r>
      <w:r w:rsidR="000B46AA">
        <w:rPr>
          <w:rFonts w:ascii="Tahoma" w:eastAsia="Times New Roman" w:hAnsi="Tahoma" w:cs="Tahoma"/>
          <w:b/>
          <w:bCs/>
          <w:sz w:val="20"/>
          <w:szCs w:val="20"/>
          <w:lang w:eastAsia="pl-PL"/>
        </w:rPr>
        <w:t xml:space="preserve">– </w:t>
      </w:r>
      <w:r w:rsidR="00693ED7">
        <w:rPr>
          <w:rFonts w:ascii="Tahoma" w:eastAsia="Times New Roman" w:hAnsi="Tahoma" w:cs="Tahoma"/>
          <w:b/>
          <w:bCs/>
          <w:sz w:val="20"/>
          <w:szCs w:val="20"/>
          <w:lang w:eastAsia="pl-PL"/>
        </w:rPr>
        <w:t>Część …….</w:t>
      </w:r>
    </w:p>
    <w:p w:rsidR="003C2B91" w:rsidRPr="003C2B91" w:rsidRDefault="003C2B91" w:rsidP="003C2B91">
      <w:pPr>
        <w:tabs>
          <w:tab w:val="left" w:pos="-2835"/>
        </w:tabs>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wnoszone w innej formie niż w pieniądzu (oryginał dokumentu) należy załączyć do oferty przetargowej.</w:t>
      </w:r>
    </w:p>
    <w:p w:rsidR="003C2B91" w:rsidRPr="003C2B91" w:rsidRDefault="003C2B91" w:rsidP="001F729A">
      <w:pPr>
        <w:numPr>
          <w:ilvl w:val="1"/>
          <w:numId w:val="27"/>
        </w:numPr>
        <w:tabs>
          <w:tab w:val="num" w:pos="709"/>
        </w:tabs>
        <w:spacing w:after="0" w:line="240" w:lineRule="auto"/>
        <w:ind w:left="709"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nie wniesie wadium na okres związania ofertą zostanie przez Zamawiającego wykluczony z postępowania.</w:t>
      </w:r>
    </w:p>
    <w:p w:rsidR="003C2B91" w:rsidRPr="003C2B91" w:rsidRDefault="003C2B91" w:rsidP="001F729A">
      <w:pPr>
        <w:numPr>
          <w:ilvl w:val="1"/>
          <w:numId w:val="27"/>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Wadium będzie zwracane na warunkach określonych w art. 46 ustawy Prawo zamówień publicznych.</w:t>
      </w:r>
    </w:p>
    <w:p w:rsidR="007B1E74" w:rsidRPr="007B1E74" w:rsidRDefault="003C2B91" w:rsidP="001F729A">
      <w:pPr>
        <w:numPr>
          <w:ilvl w:val="1"/>
          <w:numId w:val="27"/>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Zamawiający zatrzyma wadium na warunkach określonych w art. 46 ustawy Prawo zamówień publicznych.</w:t>
      </w:r>
      <w:r w:rsidR="007B1E74" w:rsidRPr="007B1E74">
        <w:rPr>
          <w:rFonts w:ascii="Tahoma" w:eastAsia="Times New Roman" w:hAnsi="Tahoma" w:cs="Tahoma"/>
          <w:b/>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37" w:name="_Toc471243901"/>
      <w:r>
        <w:rPr>
          <w:rFonts w:ascii="Tahoma" w:hAnsi="Tahoma" w:cs="Tahoma"/>
          <w:color w:val="0070C0"/>
          <w:sz w:val="20"/>
          <w:szCs w:val="20"/>
          <w:lang w:eastAsia="pl-PL"/>
        </w:rPr>
        <w:t xml:space="preserve">IX. </w:t>
      </w:r>
      <w:r w:rsidR="007B1E74" w:rsidRPr="00F70894">
        <w:rPr>
          <w:rFonts w:ascii="Tahoma" w:hAnsi="Tahoma" w:cs="Tahoma"/>
          <w:color w:val="0070C0"/>
          <w:sz w:val="20"/>
          <w:szCs w:val="20"/>
          <w:lang w:eastAsia="pl-PL"/>
        </w:rPr>
        <w:t>TERMIN ZWIĄZANIA OFERTĄ</w:t>
      </w:r>
      <w:bookmarkEnd w:id="37"/>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F70894" w:rsidRDefault="00D3637C" w:rsidP="00F70894">
      <w:pPr>
        <w:pStyle w:val="Nagwek1"/>
        <w:jc w:val="both"/>
        <w:rPr>
          <w:rFonts w:ascii="Tahoma" w:hAnsi="Tahoma" w:cs="Tahoma"/>
          <w:color w:val="0070C0"/>
          <w:sz w:val="20"/>
          <w:szCs w:val="20"/>
          <w:lang w:eastAsia="pl-PL"/>
        </w:rPr>
      </w:pPr>
      <w:bookmarkStart w:id="38" w:name="_Toc471243902"/>
      <w:r>
        <w:rPr>
          <w:rFonts w:ascii="Tahoma" w:hAnsi="Tahoma" w:cs="Tahoma"/>
          <w:color w:val="0070C0"/>
          <w:sz w:val="20"/>
          <w:szCs w:val="20"/>
          <w:lang w:eastAsia="pl-PL"/>
        </w:rPr>
        <w:t xml:space="preserve">X. </w:t>
      </w:r>
      <w:r w:rsidR="007B1E74" w:rsidRPr="00F70894">
        <w:rPr>
          <w:rFonts w:ascii="Tahoma" w:hAnsi="Tahoma" w:cs="Tahoma"/>
          <w:color w:val="0070C0"/>
          <w:sz w:val="20"/>
          <w:szCs w:val="20"/>
          <w:lang w:eastAsia="pl-PL"/>
        </w:rPr>
        <w:t>OPIS SPOSOBU PRZYGOTOWYWANIA OFERTY</w:t>
      </w:r>
      <w:bookmarkEnd w:id="38"/>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3C2B91" w:rsidRPr="003C2B91" w:rsidRDefault="003C2B91" w:rsidP="003C2B91">
      <w:pPr>
        <w:spacing w:after="0" w:line="240" w:lineRule="auto"/>
        <w:ind w:left="500" w:hanging="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Wykonawca może złożyć jedną ofertę</w:t>
      </w:r>
      <w:r w:rsidR="00693ED7">
        <w:rPr>
          <w:rFonts w:ascii="Tahoma" w:eastAsia="Times New Roman" w:hAnsi="Tahoma" w:cs="Tahoma"/>
          <w:sz w:val="20"/>
          <w:szCs w:val="20"/>
          <w:lang w:eastAsia="pl-PL"/>
        </w:rPr>
        <w:t xml:space="preserve"> na każdą część zamówienia</w:t>
      </w:r>
      <w:r w:rsidRPr="003C2B91">
        <w:rPr>
          <w:rFonts w:ascii="Tahoma" w:eastAsia="Times New Roman" w:hAnsi="Tahoma" w:cs="Tahoma"/>
          <w:sz w:val="20"/>
          <w:szCs w:val="20"/>
          <w:lang w:eastAsia="pl-PL"/>
        </w:rPr>
        <w:t>.</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o którym mowa w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3C2B91">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wyboru jako najkorzystniejszej oferty Wykonawców wspólnie ubiegających się </w:t>
      </w:r>
      <w:r w:rsidRPr="003C2B91">
        <w:rPr>
          <w:rFonts w:ascii="Tahoma" w:eastAsia="Times New Roman" w:hAnsi="Tahoma" w:cs="Tahoma"/>
          <w:sz w:val="20"/>
          <w:szCs w:val="20"/>
          <w:lang w:eastAsia="pl-PL"/>
        </w:rPr>
        <w:br/>
        <w:t xml:space="preserve">o udzielenie zamówienia, Zamawiający oświadcza, że może żądać przed zawarciem umowy </w:t>
      </w:r>
      <w:r w:rsidRPr="003C2B91">
        <w:rPr>
          <w:rFonts w:ascii="Tahoma" w:eastAsia="Times New Roman" w:hAnsi="Tahoma" w:cs="Tahoma"/>
          <w:sz w:val="20"/>
          <w:szCs w:val="20"/>
          <w:lang w:eastAsia="pl-PL"/>
        </w:rPr>
        <w:br/>
        <w:t>w sprawie zamówienia publicznego, umowy regulującej współpracę tych wykonawców.</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3C2B91" w:rsidRPr="003C2B91" w:rsidRDefault="003C2B91" w:rsidP="003C2B91">
      <w:pPr>
        <w:spacing w:after="0" w:line="240" w:lineRule="auto"/>
        <w:ind w:left="709" w:hanging="283"/>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Ofertę składa się pod rygorem nieważności w formie pisemnej.</w:t>
      </w:r>
    </w:p>
    <w:p w:rsidR="003C2B91" w:rsidRPr="003C2B91" w:rsidRDefault="003C2B91" w:rsidP="003C2B91">
      <w:pPr>
        <w:spacing w:after="0" w:line="240" w:lineRule="auto"/>
        <w:ind w:left="709"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3.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Ofertę składa się w języku polskim.</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4.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Treść oferty musi odpowiadać treści Specyfikacji Istotnych Warunków Zamówienia.</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5.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Składana oferta wykonania zamówienia musi zawierać:</w:t>
      </w:r>
    </w:p>
    <w:p w:rsidR="003C2B91" w:rsidRPr="003C2B91" w:rsidRDefault="003C2B91" w:rsidP="003C2B91">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wypełniony formularz </w:t>
      </w: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którego wzór stanowi </w:t>
      </w:r>
      <w:r w:rsidRPr="003C2B91">
        <w:rPr>
          <w:rFonts w:ascii="Tahoma" w:eastAsia="Times New Roman" w:hAnsi="Tahoma" w:cs="Tahoma"/>
          <w:bCs/>
          <w:sz w:val="20"/>
          <w:szCs w:val="20"/>
          <w:lang w:eastAsia="pl-PL"/>
        </w:rPr>
        <w:t>ZAŁĄCZNIK NR 1</w:t>
      </w:r>
      <w:r w:rsidRPr="003C2B91">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do SIWZ;</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3C2B91" w:rsidRPr="003C2B91" w:rsidRDefault="003C2B91" w:rsidP="003C2B91">
      <w:pPr>
        <w:spacing w:after="0" w:line="240" w:lineRule="auto"/>
        <w:ind w:left="993"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b)</w:t>
      </w:r>
      <w:r w:rsidRPr="003C2B91">
        <w:rPr>
          <w:rFonts w:ascii="Tahoma" w:eastAsia="Times New Roman" w:hAnsi="Tahoma" w:cs="Tahoma"/>
          <w:b/>
          <w:bCs/>
          <w:sz w:val="20"/>
          <w:szCs w:val="20"/>
          <w:lang w:eastAsia="pl-PL"/>
        </w:rPr>
        <w:t xml:space="preserve"> </w:t>
      </w:r>
      <w:r w:rsidRPr="003C2B91">
        <w:rPr>
          <w:rFonts w:ascii="Tahoma" w:eastAsia="Times New Roman" w:hAnsi="Tahoma" w:cs="Tahoma"/>
          <w:b/>
          <w:bCs/>
          <w:sz w:val="20"/>
          <w:szCs w:val="20"/>
          <w:lang w:eastAsia="pl-PL"/>
        </w:rPr>
        <w:tab/>
      </w:r>
      <w:r w:rsidRPr="003C2B91">
        <w:rPr>
          <w:rFonts w:ascii="Tahoma" w:eastAsia="Times New Roman" w:hAnsi="Tahoma" w:cs="Tahoma"/>
          <w:bCs/>
          <w:sz w:val="20"/>
          <w:szCs w:val="20"/>
          <w:lang w:eastAsia="pl-PL"/>
        </w:rPr>
        <w:t xml:space="preserve">Zamawiający </w:t>
      </w:r>
      <w:r w:rsidRPr="003C2B91">
        <w:rPr>
          <w:rFonts w:ascii="Tahoma" w:eastAsia="Times New Roman" w:hAnsi="Tahoma" w:cs="Tahoma"/>
          <w:sz w:val="20"/>
          <w:szCs w:val="20"/>
          <w:lang w:eastAsia="pl-PL"/>
        </w:rPr>
        <w:t xml:space="preserve">zaleca wypełnienie </w:t>
      </w:r>
      <w:r w:rsidRPr="003C2B91">
        <w:rPr>
          <w:rFonts w:ascii="Tahoma" w:eastAsia="Times New Roman" w:hAnsi="Tahoma" w:cs="Tahoma"/>
          <w:b/>
          <w:bCs/>
          <w:sz w:val="20"/>
          <w:szCs w:val="20"/>
          <w:lang w:eastAsia="pl-PL"/>
        </w:rPr>
        <w:t>Tabeli Ceny Ryczałtowej (TCR) – (tzw. kosztorys ofertowy)</w:t>
      </w:r>
      <w:r w:rsidR="001019F0">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 xml:space="preserve">sporządzonej zgodnie z wymaganiami pkt XII. SIWZ. </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Tabela ceny ryczałtowej </w:t>
      </w:r>
      <w:r w:rsidRPr="003C2B91">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700" w:hanging="27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 xml:space="preserve">6.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Wykonawca składa wraz z ofertą:</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lastRenderedPageBreak/>
        <w:t xml:space="preserve">wymienione w pkt VI. </w:t>
      </w:r>
      <w:proofErr w:type="spellStart"/>
      <w:r w:rsidRPr="003C2B91">
        <w:rPr>
          <w:rFonts w:ascii="Tahoma" w:eastAsia="Times New Roman" w:hAnsi="Tahoma" w:cs="Tahoma"/>
          <w:b/>
          <w:bCs/>
          <w:sz w:val="20"/>
          <w:szCs w:val="20"/>
          <w:lang w:eastAsia="pl-PL"/>
        </w:rPr>
        <w:t>ppkt</w:t>
      </w:r>
      <w:proofErr w:type="spellEnd"/>
      <w:r w:rsidRPr="003C2B91">
        <w:rPr>
          <w:rFonts w:ascii="Tahoma" w:eastAsia="Times New Roman" w:hAnsi="Tahoma" w:cs="Tahoma"/>
          <w:b/>
          <w:bCs/>
          <w:sz w:val="20"/>
          <w:szCs w:val="20"/>
          <w:lang w:eastAsia="pl-PL"/>
        </w:rPr>
        <w:t xml:space="preserve"> 1 poz. 1) SIWZ </w:t>
      </w:r>
      <w:r w:rsidRPr="003C2B91">
        <w:rPr>
          <w:rFonts w:ascii="Tahoma" w:eastAsia="Times New Roman" w:hAnsi="Tahoma" w:cs="Tahoma"/>
          <w:sz w:val="20"/>
          <w:szCs w:val="20"/>
          <w:lang w:eastAsia="pl-PL"/>
        </w:rPr>
        <w:t>oświadczenie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 jeżeli </w:t>
      </w:r>
      <w:r w:rsidRPr="003C2B91">
        <w:rPr>
          <w:rFonts w:ascii="Tahoma" w:eastAsia="Times New Roman" w:hAnsi="Tahoma" w:cs="Tahoma"/>
          <w:b/>
          <w:sz w:val="20"/>
          <w:szCs w:val="20"/>
          <w:lang w:eastAsia="pl-PL"/>
        </w:rPr>
        <w:t>OFERTA</w:t>
      </w:r>
      <w:r w:rsidRPr="003C2B91">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do reprezentowania </w:t>
      </w:r>
      <w:r w:rsidRPr="003C2B91">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dokumenty, o których mowa w pkt VI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709"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7.</w:t>
      </w:r>
      <w:r w:rsidRPr="003C2B91">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nie może zastrzec informacji podawanych podczas otwarcia ofert.</w:t>
      </w:r>
      <w:r w:rsidR="007B1E74" w:rsidRPr="007B1E74">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39" w:name="_Toc471243903"/>
      <w:r>
        <w:rPr>
          <w:rFonts w:ascii="Tahoma" w:hAnsi="Tahoma" w:cs="Tahoma"/>
          <w:color w:val="0070C0"/>
          <w:sz w:val="20"/>
          <w:szCs w:val="20"/>
          <w:lang w:eastAsia="pl-PL"/>
        </w:rPr>
        <w:t xml:space="preserve">XI. </w:t>
      </w:r>
      <w:r w:rsidR="007B1E74" w:rsidRPr="00F70894">
        <w:rPr>
          <w:rFonts w:ascii="Tahoma" w:hAnsi="Tahoma" w:cs="Tahoma"/>
          <w:color w:val="0070C0"/>
          <w:sz w:val="20"/>
          <w:szCs w:val="20"/>
          <w:lang w:eastAsia="pl-PL"/>
        </w:rPr>
        <w:t>MIEJSCE ORAZ TERMIN SKŁADANIA I OTWARCIA OFERT</w:t>
      </w:r>
      <w:bookmarkEnd w:id="39"/>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3C2B91" w:rsidRPr="003C2B91" w:rsidRDefault="003C2B91" w:rsidP="003C2B91">
      <w:pPr>
        <w:spacing w:after="0" w:line="240" w:lineRule="auto"/>
        <w:ind w:left="426"/>
        <w:jc w:val="both"/>
        <w:rPr>
          <w:rFonts w:ascii="Tahoma" w:eastAsia="Times New Roman" w:hAnsi="Tahoma" w:cs="Tahoma"/>
          <w:b/>
          <w:sz w:val="8"/>
          <w:szCs w:val="8"/>
          <w:lang w:eastAsia="pl-PL"/>
        </w:rPr>
      </w:pPr>
    </w:p>
    <w:p w:rsidR="003C2B91" w:rsidRPr="008D5E28" w:rsidRDefault="003C2B91" w:rsidP="003C2B91">
      <w:pPr>
        <w:spacing w:after="0" w:line="240" w:lineRule="auto"/>
        <w:ind w:left="1134" w:hanging="141"/>
        <w:rPr>
          <w:rFonts w:ascii="Tahoma" w:eastAsia="Times New Roman" w:hAnsi="Tahoma" w:cs="Tahoma"/>
          <w:b/>
          <w:sz w:val="20"/>
          <w:szCs w:val="20"/>
          <w:lang w:eastAsia="pl-PL"/>
        </w:rPr>
      </w:pPr>
      <w:bookmarkStart w:id="40" w:name="_Hlk507766939"/>
      <w:r w:rsidRPr="003C2B91">
        <w:rPr>
          <w:rFonts w:ascii="Tahoma" w:eastAsia="Times New Roman" w:hAnsi="Tahoma" w:cs="Tahoma"/>
          <w:b/>
          <w:lang w:eastAsia="pl-PL"/>
        </w:rPr>
        <w:t>Termi</w:t>
      </w:r>
      <w:r w:rsidR="00D249D0">
        <w:rPr>
          <w:rFonts w:ascii="Tahoma" w:eastAsia="Times New Roman" w:hAnsi="Tahoma" w:cs="Tahoma"/>
          <w:b/>
          <w:lang w:eastAsia="pl-PL"/>
        </w:rPr>
        <w:t xml:space="preserve">n składania ofert upływa </w:t>
      </w:r>
      <w:r w:rsidR="00D249D0" w:rsidRPr="008D5E28">
        <w:rPr>
          <w:rFonts w:ascii="Tahoma" w:eastAsia="Times New Roman" w:hAnsi="Tahoma" w:cs="Tahoma"/>
          <w:b/>
          <w:lang w:eastAsia="pl-PL"/>
        </w:rPr>
        <w:t xml:space="preserve">dnia </w:t>
      </w:r>
      <w:r w:rsidR="00AD65A4">
        <w:rPr>
          <w:rFonts w:ascii="Tahoma" w:eastAsia="Times New Roman" w:hAnsi="Tahoma" w:cs="Tahoma"/>
          <w:b/>
          <w:lang w:eastAsia="pl-PL"/>
        </w:rPr>
        <w:t>22 maja</w:t>
      </w:r>
      <w:r w:rsidR="008B4A12">
        <w:rPr>
          <w:rFonts w:ascii="Tahoma" w:eastAsia="Times New Roman" w:hAnsi="Tahoma" w:cs="Tahoma"/>
          <w:b/>
          <w:lang w:eastAsia="pl-PL"/>
        </w:rPr>
        <w:t xml:space="preserve"> </w:t>
      </w:r>
      <w:r w:rsidRPr="008D5E28">
        <w:rPr>
          <w:rFonts w:ascii="Tahoma" w:eastAsia="Times New Roman" w:hAnsi="Tahoma" w:cs="Tahoma"/>
          <w:b/>
          <w:lang w:eastAsia="pl-PL"/>
        </w:rPr>
        <w:t>201</w:t>
      </w:r>
      <w:r w:rsidR="008B4A12">
        <w:rPr>
          <w:rFonts w:ascii="Tahoma" w:eastAsia="Times New Roman" w:hAnsi="Tahoma" w:cs="Tahoma"/>
          <w:b/>
          <w:lang w:eastAsia="pl-PL"/>
        </w:rPr>
        <w:t>9</w:t>
      </w:r>
      <w:r w:rsidRPr="008D5E28">
        <w:rPr>
          <w:rFonts w:ascii="Tahoma" w:eastAsia="Times New Roman" w:hAnsi="Tahoma" w:cs="Tahoma"/>
          <w:b/>
          <w:lang w:eastAsia="pl-PL"/>
        </w:rPr>
        <w:t xml:space="preserve"> r. o godz. 12</w:t>
      </w:r>
      <w:r w:rsidRPr="008D5E28">
        <w:rPr>
          <w:rFonts w:ascii="Tahoma" w:eastAsia="Times New Roman" w:hAnsi="Tahoma" w:cs="Tahoma"/>
          <w:b/>
          <w:u w:val="single"/>
          <w:vertAlign w:val="superscript"/>
          <w:lang w:eastAsia="pl-PL"/>
        </w:rPr>
        <w:t>00</w:t>
      </w:r>
      <w:r w:rsidRPr="008D5E28">
        <w:rPr>
          <w:rFonts w:ascii="Tahoma" w:eastAsia="Times New Roman" w:hAnsi="Tahoma" w:cs="Tahoma"/>
          <w:b/>
          <w:color w:val="FF0000"/>
          <w:u w:val="single"/>
          <w:vertAlign w:val="superscript"/>
          <w:lang w:eastAsia="pl-PL"/>
        </w:rPr>
        <w:t xml:space="preserve"> </w:t>
      </w:r>
    </w:p>
    <w:p w:rsidR="003C2B91" w:rsidRPr="008D5E28" w:rsidRDefault="003C2B91" w:rsidP="003C2B91">
      <w:pPr>
        <w:spacing w:after="0" w:line="240" w:lineRule="auto"/>
        <w:jc w:val="both"/>
        <w:rPr>
          <w:rFonts w:ascii="Tahoma" w:eastAsia="Times New Roman" w:hAnsi="Tahoma" w:cs="Tahoma"/>
          <w:sz w:val="8"/>
          <w:szCs w:val="8"/>
          <w:lang w:eastAsia="pl-PL"/>
        </w:rPr>
      </w:pPr>
    </w:p>
    <w:p w:rsidR="003C2B91" w:rsidRPr="008D5E28"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Zaleca się, aby Wykonawca umieścił ofertę w dwóch nieprzejrzystych, zamkniętych </w:t>
      </w:r>
      <w:r w:rsidRPr="008D5E28">
        <w:rPr>
          <w:rFonts w:ascii="Tahoma" w:eastAsia="Times New Roman" w:hAnsi="Tahoma" w:cs="Tahoma"/>
          <w:sz w:val="20"/>
          <w:szCs w:val="20"/>
          <w:lang w:eastAsia="pl-PL"/>
        </w:rPr>
        <w:br/>
        <w:t>kopertach, zaadresowanych na adres Zamawiającego, posiadających oznaczenie:</w:t>
      </w:r>
    </w:p>
    <w:p w:rsidR="003C2B91" w:rsidRPr="008D5E28" w:rsidRDefault="003C2B91" w:rsidP="003C2B91">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3C2B91" w:rsidRPr="00D4179C" w:rsidRDefault="003C2B91" w:rsidP="003C2B91">
      <w:pPr>
        <w:spacing w:after="0" w:line="240" w:lineRule="auto"/>
        <w:ind w:firstLine="709"/>
        <w:jc w:val="center"/>
        <w:rPr>
          <w:rFonts w:ascii="Tahoma" w:eastAsia="Times New Roman" w:hAnsi="Tahoma" w:cs="Tahoma"/>
          <w:b/>
          <w:sz w:val="20"/>
          <w:szCs w:val="20"/>
          <w:lang w:eastAsia="pl-PL"/>
        </w:rPr>
      </w:pPr>
      <w:r w:rsidRPr="00D4179C">
        <w:rPr>
          <w:rFonts w:ascii="Tahoma" w:eastAsia="Times New Roman" w:hAnsi="Tahoma" w:cs="Tahoma"/>
          <w:b/>
          <w:sz w:val="20"/>
          <w:szCs w:val="20"/>
          <w:lang w:eastAsia="pl-PL"/>
        </w:rPr>
        <w:t>OFERTA</w:t>
      </w:r>
    </w:p>
    <w:p w:rsidR="006916D7" w:rsidRPr="00D4179C" w:rsidRDefault="003C2B91" w:rsidP="009A510F">
      <w:pPr>
        <w:spacing w:after="0" w:line="240" w:lineRule="auto"/>
        <w:ind w:left="1134"/>
        <w:jc w:val="center"/>
        <w:rPr>
          <w:rFonts w:ascii="Tahoma" w:eastAsia="Times New Roman" w:hAnsi="Tahoma" w:cs="Tahoma"/>
          <w:b/>
          <w:sz w:val="20"/>
          <w:szCs w:val="20"/>
          <w:lang w:eastAsia="pl-PL"/>
        </w:rPr>
      </w:pPr>
      <w:r w:rsidRPr="00D4179C">
        <w:rPr>
          <w:rFonts w:ascii="Tahoma" w:eastAsia="Times New Roman" w:hAnsi="Tahoma" w:cs="Tahoma"/>
          <w:b/>
          <w:sz w:val="20"/>
          <w:szCs w:val="20"/>
          <w:lang w:eastAsia="pl-PL"/>
        </w:rPr>
        <w:t>„</w:t>
      </w:r>
      <w:bookmarkEnd w:id="40"/>
      <w:r w:rsidR="009A510F" w:rsidRPr="00D4179C">
        <w:rPr>
          <w:rFonts w:ascii="Tahoma" w:eastAsia="Times New Roman" w:hAnsi="Tahoma" w:cs="Tahoma"/>
          <w:b/>
          <w:bCs/>
          <w:sz w:val="20"/>
          <w:szCs w:val="20"/>
          <w:lang w:eastAsia="pl-PL"/>
        </w:rPr>
        <w:t>Remont dróg gminnych w m. Twardogóra”</w:t>
      </w:r>
    </w:p>
    <w:p w:rsidR="003C2B91" w:rsidRPr="00D4179C" w:rsidRDefault="00D249D0" w:rsidP="003C2B91">
      <w:pPr>
        <w:spacing w:after="0" w:line="240" w:lineRule="auto"/>
        <w:ind w:left="1134"/>
        <w:rPr>
          <w:rFonts w:ascii="Tahoma" w:eastAsia="Times New Roman" w:hAnsi="Tahoma" w:cs="Tahoma"/>
          <w:b/>
          <w:bCs/>
          <w:sz w:val="20"/>
          <w:szCs w:val="20"/>
          <w:lang w:eastAsia="pl-PL"/>
        </w:rPr>
      </w:pPr>
      <w:r w:rsidRPr="00D4179C">
        <w:rPr>
          <w:rFonts w:ascii="Tahoma" w:eastAsia="Times New Roman" w:hAnsi="Tahoma" w:cs="Tahoma"/>
          <w:b/>
          <w:sz w:val="20"/>
          <w:szCs w:val="20"/>
          <w:lang w:eastAsia="pl-PL"/>
        </w:rPr>
        <w:t xml:space="preserve">- nie otwierać przed </w:t>
      </w:r>
      <w:r w:rsidR="009A510F" w:rsidRPr="00D4179C">
        <w:rPr>
          <w:rFonts w:ascii="Tahoma" w:eastAsia="Times New Roman" w:hAnsi="Tahoma" w:cs="Tahoma"/>
          <w:b/>
          <w:sz w:val="20"/>
          <w:szCs w:val="20"/>
          <w:lang w:eastAsia="pl-PL"/>
        </w:rPr>
        <w:t>22 maja</w:t>
      </w:r>
      <w:r w:rsidR="000B46AA" w:rsidRPr="00D4179C">
        <w:rPr>
          <w:rFonts w:ascii="Tahoma" w:eastAsia="Times New Roman" w:hAnsi="Tahoma" w:cs="Tahoma"/>
          <w:b/>
          <w:sz w:val="20"/>
          <w:szCs w:val="20"/>
          <w:lang w:eastAsia="pl-PL"/>
        </w:rPr>
        <w:t xml:space="preserve"> </w:t>
      </w:r>
      <w:r w:rsidR="00B42358" w:rsidRPr="00D4179C">
        <w:rPr>
          <w:rFonts w:ascii="Tahoma" w:eastAsia="Times New Roman" w:hAnsi="Tahoma" w:cs="Tahoma"/>
          <w:b/>
          <w:sz w:val="20"/>
          <w:szCs w:val="20"/>
          <w:lang w:eastAsia="pl-PL"/>
        </w:rPr>
        <w:t>20</w:t>
      </w:r>
      <w:r w:rsidRPr="00D4179C">
        <w:rPr>
          <w:rFonts w:ascii="Tahoma" w:eastAsia="Times New Roman" w:hAnsi="Tahoma" w:cs="Tahoma"/>
          <w:b/>
          <w:sz w:val="20"/>
          <w:szCs w:val="20"/>
          <w:lang w:eastAsia="pl-PL"/>
        </w:rPr>
        <w:t>1</w:t>
      </w:r>
      <w:r w:rsidR="006916D7" w:rsidRPr="00D4179C">
        <w:rPr>
          <w:rFonts w:ascii="Tahoma" w:eastAsia="Times New Roman" w:hAnsi="Tahoma" w:cs="Tahoma"/>
          <w:b/>
          <w:sz w:val="20"/>
          <w:szCs w:val="20"/>
          <w:lang w:eastAsia="pl-PL"/>
        </w:rPr>
        <w:t>9</w:t>
      </w:r>
      <w:r w:rsidR="005C26F6" w:rsidRPr="00D4179C">
        <w:rPr>
          <w:rFonts w:ascii="Tahoma" w:eastAsia="Times New Roman" w:hAnsi="Tahoma" w:cs="Tahoma"/>
          <w:b/>
          <w:sz w:val="20"/>
          <w:szCs w:val="20"/>
          <w:lang w:eastAsia="pl-PL"/>
        </w:rPr>
        <w:t xml:space="preserve"> </w:t>
      </w:r>
      <w:r w:rsidR="003C2B91" w:rsidRPr="00D4179C">
        <w:rPr>
          <w:rFonts w:ascii="Tahoma" w:eastAsia="Times New Roman" w:hAnsi="Tahoma" w:cs="Tahoma"/>
          <w:b/>
          <w:sz w:val="20"/>
          <w:szCs w:val="20"/>
          <w:lang w:eastAsia="pl-PL"/>
        </w:rPr>
        <w:t>r. godz. 12:</w:t>
      </w:r>
      <w:r w:rsidR="005C26F6" w:rsidRPr="00D4179C">
        <w:rPr>
          <w:rFonts w:ascii="Tahoma" w:eastAsia="Times New Roman" w:hAnsi="Tahoma" w:cs="Tahoma"/>
          <w:b/>
          <w:sz w:val="20"/>
          <w:szCs w:val="20"/>
          <w:lang w:eastAsia="pl-PL"/>
        </w:rPr>
        <w:t>30</w:t>
      </w:r>
      <w:r w:rsidR="003C2B91" w:rsidRPr="00D4179C">
        <w:rPr>
          <w:rFonts w:ascii="Tahoma" w:eastAsia="Times New Roman" w:hAnsi="Tahoma" w:cs="Tahoma"/>
          <w:b/>
          <w:sz w:val="20"/>
          <w:szCs w:val="20"/>
          <w:lang w:eastAsia="pl-PL"/>
        </w:rPr>
        <w:t>”</w:t>
      </w:r>
    </w:p>
    <w:p w:rsidR="003C2B91" w:rsidRPr="00D4179C" w:rsidRDefault="003C2B91" w:rsidP="003C2B91">
      <w:pPr>
        <w:spacing w:after="0" w:line="240" w:lineRule="auto"/>
        <w:ind w:left="1276"/>
        <w:jc w:val="both"/>
        <w:rPr>
          <w:rFonts w:ascii="Tahoma" w:eastAsia="Times New Roman" w:hAnsi="Tahoma" w:cs="Tahoma"/>
          <w:b/>
          <w:sz w:val="8"/>
          <w:szCs w:val="8"/>
          <w:lang w:eastAsia="pl-PL"/>
        </w:rPr>
      </w:pPr>
    </w:p>
    <w:p w:rsidR="003C2B91" w:rsidRPr="00D4179C" w:rsidRDefault="003C2B91" w:rsidP="003C2B91">
      <w:pPr>
        <w:tabs>
          <w:tab w:val="left" w:pos="1276"/>
        </w:tabs>
        <w:spacing w:after="0" w:line="240" w:lineRule="auto"/>
        <w:ind w:left="1276" w:hanging="142"/>
        <w:jc w:val="both"/>
        <w:rPr>
          <w:rFonts w:ascii="Tahoma" w:eastAsia="Times New Roman" w:hAnsi="Tahoma" w:cs="Tahoma"/>
          <w:sz w:val="20"/>
          <w:szCs w:val="20"/>
          <w:lang w:eastAsia="pl-PL"/>
        </w:rPr>
      </w:pPr>
      <w:r w:rsidRPr="00D4179C">
        <w:rPr>
          <w:rFonts w:ascii="Tahoma" w:eastAsia="Times New Roman" w:hAnsi="Tahoma" w:cs="Tahoma"/>
          <w:sz w:val="20"/>
          <w:szCs w:val="20"/>
          <w:lang w:eastAsia="pl-PL"/>
        </w:rPr>
        <w:t>Koperta wewnętrzna winna posiadać nazwę i adres Wykonawcy.</w:t>
      </w:r>
    </w:p>
    <w:p w:rsidR="003C2B91" w:rsidRPr="008D5E28" w:rsidRDefault="003C2B91" w:rsidP="003C2B91">
      <w:pPr>
        <w:spacing w:after="0" w:line="240" w:lineRule="auto"/>
        <w:ind w:left="1134"/>
        <w:jc w:val="both"/>
        <w:rPr>
          <w:rFonts w:ascii="Tahoma" w:eastAsia="Times New Roman" w:hAnsi="Tahoma" w:cs="Tahoma"/>
          <w:b/>
          <w:sz w:val="8"/>
          <w:szCs w:val="8"/>
          <w:lang w:eastAsia="pl-PL"/>
        </w:rPr>
      </w:pPr>
    </w:p>
    <w:p w:rsidR="003C2B91" w:rsidRPr="008D5E28"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8D5E28">
        <w:rPr>
          <w:rFonts w:ascii="Tahoma" w:eastAsia="Times New Roman" w:hAnsi="Tahoma" w:cs="Tahoma"/>
          <w:sz w:val="20"/>
          <w:szCs w:val="20"/>
          <w:lang w:eastAsia="pl-PL"/>
        </w:rPr>
        <w:t>ppkt</w:t>
      </w:r>
      <w:proofErr w:type="spellEnd"/>
      <w:r w:rsidRPr="008D5E28">
        <w:rPr>
          <w:rFonts w:ascii="Tahoma" w:eastAsia="Times New Roman" w:hAnsi="Tahoma" w:cs="Tahoma"/>
          <w:sz w:val="20"/>
          <w:szCs w:val="20"/>
          <w:lang w:eastAsia="pl-PL"/>
        </w:rPr>
        <w:t xml:space="preserve"> 1.1.,</w:t>
      </w:r>
      <w:r w:rsidRPr="008D5E28">
        <w:rPr>
          <w:rFonts w:ascii="Tahoma" w:eastAsia="Times New Roman" w:hAnsi="Tahoma" w:cs="Tahoma"/>
          <w:b/>
          <w:sz w:val="20"/>
          <w:szCs w:val="20"/>
          <w:lang w:eastAsia="pl-PL"/>
        </w:rPr>
        <w:t xml:space="preserve"> </w:t>
      </w:r>
      <w:r w:rsidRPr="008D5E28">
        <w:rPr>
          <w:rFonts w:ascii="Tahoma" w:eastAsia="Times New Roman" w:hAnsi="Tahoma" w:cs="Tahoma"/>
          <w:sz w:val="20"/>
          <w:szCs w:val="20"/>
          <w:lang w:eastAsia="pl-PL"/>
        </w:rPr>
        <w:t>a wewnętrzną i zewnętrzną kopertę dodatkowo oznaczyć napisem „ZMIANA".</w:t>
      </w:r>
    </w:p>
    <w:p w:rsidR="003C2B91" w:rsidRPr="003C2B91" w:rsidRDefault="003C2B91" w:rsidP="003C2B91">
      <w:pPr>
        <w:numPr>
          <w:ilvl w:val="0"/>
          <w:numId w:val="9"/>
        </w:numPr>
        <w:spacing w:after="0" w:line="240" w:lineRule="auto"/>
        <w:ind w:left="709" w:hanging="284"/>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Zamawiający otworzy koperty z ofertami </w:t>
      </w:r>
      <w:r w:rsidR="00D249D0" w:rsidRPr="008D5E28">
        <w:rPr>
          <w:rFonts w:ascii="Tahoma" w:eastAsia="Times New Roman" w:hAnsi="Tahoma" w:cs="Tahoma"/>
          <w:b/>
          <w:sz w:val="20"/>
          <w:szCs w:val="20"/>
          <w:lang w:eastAsia="pl-PL"/>
        </w:rPr>
        <w:t xml:space="preserve">w dniu </w:t>
      </w:r>
      <w:r w:rsidR="009A510F">
        <w:rPr>
          <w:rFonts w:ascii="Tahoma" w:eastAsia="Times New Roman" w:hAnsi="Tahoma" w:cs="Tahoma"/>
          <w:b/>
          <w:sz w:val="20"/>
          <w:szCs w:val="20"/>
          <w:lang w:eastAsia="pl-PL"/>
        </w:rPr>
        <w:t>22 maja</w:t>
      </w:r>
      <w:r w:rsidR="000B46AA">
        <w:rPr>
          <w:rFonts w:ascii="Tahoma" w:eastAsia="Times New Roman" w:hAnsi="Tahoma" w:cs="Tahoma"/>
          <w:b/>
          <w:sz w:val="20"/>
          <w:szCs w:val="20"/>
          <w:lang w:eastAsia="pl-PL"/>
        </w:rPr>
        <w:t xml:space="preserve"> </w:t>
      </w:r>
      <w:r w:rsidR="006916D7">
        <w:rPr>
          <w:rFonts w:ascii="Tahoma" w:eastAsia="Times New Roman" w:hAnsi="Tahoma" w:cs="Tahoma"/>
          <w:b/>
          <w:sz w:val="20"/>
          <w:szCs w:val="20"/>
          <w:lang w:eastAsia="pl-PL"/>
        </w:rPr>
        <w:t>2</w:t>
      </w:r>
      <w:r w:rsidR="00D249D0" w:rsidRPr="008D5E28">
        <w:rPr>
          <w:rFonts w:ascii="Tahoma" w:eastAsia="Times New Roman" w:hAnsi="Tahoma" w:cs="Tahoma"/>
          <w:b/>
          <w:sz w:val="20"/>
          <w:szCs w:val="20"/>
          <w:lang w:eastAsia="pl-PL"/>
        </w:rPr>
        <w:t>01</w:t>
      </w:r>
      <w:r w:rsidR="006916D7">
        <w:rPr>
          <w:rFonts w:ascii="Tahoma" w:eastAsia="Times New Roman" w:hAnsi="Tahoma" w:cs="Tahoma"/>
          <w:b/>
          <w:sz w:val="20"/>
          <w:szCs w:val="20"/>
          <w:lang w:eastAsia="pl-PL"/>
        </w:rPr>
        <w:t>9</w:t>
      </w:r>
      <w:r w:rsidRPr="003C2B91">
        <w:rPr>
          <w:rFonts w:ascii="Tahoma" w:eastAsia="Times New Roman" w:hAnsi="Tahoma" w:cs="Tahoma"/>
          <w:b/>
          <w:sz w:val="20"/>
          <w:szCs w:val="20"/>
          <w:lang w:eastAsia="pl-PL"/>
        </w:rPr>
        <w:t xml:space="preserve"> r. o godz. </w:t>
      </w:r>
      <w:r w:rsidRPr="003C2B91">
        <w:rPr>
          <w:rFonts w:ascii="Tahoma" w:eastAsia="Times New Roman" w:hAnsi="Tahoma" w:cs="Tahoma"/>
          <w:b/>
          <w:sz w:val="24"/>
          <w:szCs w:val="24"/>
          <w:lang w:eastAsia="pl-PL"/>
        </w:rPr>
        <w:t>12</w:t>
      </w:r>
      <w:r w:rsidR="005C26F6">
        <w:rPr>
          <w:rFonts w:ascii="Tahoma" w:eastAsia="Times New Roman" w:hAnsi="Tahoma" w:cs="Tahoma"/>
          <w:b/>
          <w:sz w:val="24"/>
          <w:szCs w:val="24"/>
          <w:u w:val="single"/>
          <w:vertAlign w:val="superscript"/>
          <w:lang w:eastAsia="pl-PL"/>
        </w:rPr>
        <w:t>30</w:t>
      </w:r>
      <w:r w:rsidRPr="003C2B91">
        <w:rPr>
          <w:rFonts w:ascii="Tahoma" w:eastAsia="Times New Roman" w:hAnsi="Tahoma" w:cs="Tahoma"/>
          <w:sz w:val="20"/>
          <w:szCs w:val="20"/>
          <w:lang w:eastAsia="pl-PL"/>
        </w:rPr>
        <w:t xml:space="preserve"> w siedzibie Urzędu Miasta i Gminy w Twardogórze – sala posiedzeń – pok. nr 19. Otwarcie ofert jest jawne.</w:t>
      </w:r>
    </w:p>
    <w:p w:rsidR="003C2B91" w:rsidRPr="003C2B91" w:rsidRDefault="003C2B91" w:rsidP="003C2B91">
      <w:pPr>
        <w:spacing w:after="0" w:line="240" w:lineRule="auto"/>
        <w:ind w:left="426"/>
        <w:jc w:val="both"/>
        <w:rPr>
          <w:rFonts w:ascii="Tahoma" w:eastAsia="Times New Roman" w:hAnsi="Tahoma" w:cs="Tahoma"/>
          <w:sz w:val="6"/>
          <w:szCs w:val="6"/>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Bezpośrednio przed otwarciem ofert Zamawiający podaje kwotę, jaką zamierza przeznaczyć na sfinansowanie zamówienia.</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Niezwłocznie po otwarciu ofert Zamawiający zamieści na stronie internetowej informacje dotyczące:</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1) kwoty, jaką zamierza przeznaczyć na sfinansowanie zamówienia,</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2) </w:t>
      </w:r>
      <w:r w:rsidRPr="003C2B91">
        <w:rPr>
          <w:rFonts w:ascii="Tahoma" w:eastAsia="Times New Roman" w:hAnsi="Tahoma" w:cs="Tahoma"/>
          <w:bCs/>
          <w:sz w:val="20"/>
          <w:szCs w:val="20"/>
          <w:lang w:eastAsia="pl-PL"/>
        </w:rPr>
        <w:t xml:space="preserve">firm </w:t>
      </w:r>
      <w:r w:rsidRPr="003C2B91">
        <w:rPr>
          <w:rFonts w:ascii="Tahoma" w:eastAsia="Times New Roman" w:hAnsi="Tahoma" w:cs="Tahoma"/>
          <w:sz w:val="20"/>
          <w:szCs w:val="20"/>
          <w:lang w:eastAsia="pl-PL"/>
        </w:rPr>
        <w:t>oraz adresów wykonawców, którzy złożyli oferty w terminie,</w:t>
      </w:r>
    </w:p>
    <w:p w:rsidR="007B1E74" w:rsidRPr="007B1E74" w:rsidRDefault="003C2B91" w:rsidP="003C2B91">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r w:rsidRPr="003C2B91">
        <w:rPr>
          <w:rFonts w:ascii="Tahoma" w:eastAsia="Times New Roman" w:hAnsi="Tahoma" w:cs="Tahoma"/>
          <w:sz w:val="20"/>
          <w:szCs w:val="20"/>
          <w:lang w:eastAsia="pl-PL"/>
        </w:rPr>
        <w:t>3) ceny, terminu wykonania zamówienia, okresu gwarancji i warunków płatności zawartych w ofertach.</w:t>
      </w:r>
    </w:p>
    <w:p w:rsidR="007B1E74" w:rsidRPr="00F70894" w:rsidRDefault="00D3637C" w:rsidP="00F70894">
      <w:pPr>
        <w:pStyle w:val="Nagwek1"/>
        <w:jc w:val="both"/>
        <w:rPr>
          <w:rFonts w:ascii="Tahoma" w:hAnsi="Tahoma" w:cs="Tahoma"/>
          <w:color w:val="0070C0"/>
          <w:sz w:val="20"/>
          <w:szCs w:val="20"/>
          <w:lang w:eastAsia="pl-PL"/>
        </w:rPr>
      </w:pPr>
      <w:bookmarkStart w:id="41" w:name="_Toc471243904"/>
      <w:r>
        <w:rPr>
          <w:rFonts w:ascii="Tahoma" w:hAnsi="Tahoma" w:cs="Tahoma"/>
          <w:color w:val="0070C0"/>
          <w:sz w:val="20"/>
          <w:szCs w:val="20"/>
          <w:lang w:eastAsia="pl-PL"/>
        </w:rPr>
        <w:t xml:space="preserve">XII. </w:t>
      </w:r>
      <w:r w:rsidR="007B1E74" w:rsidRPr="00F70894">
        <w:rPr>
          <w:rFonts w:ascii="Tahoma" w:hAnsi="Tahoma" w:cs="Tahoma"/>
          <w:color w:val="0070C0"/>
          <w:sz w:val="20"/>
          <w:szCs w:val="20"/>
          <w:lang w:eastAsia="pl-PL"/>
        </w:rPr>
        <w:t>OPIS SPOSOBU OBLICZENIA CENY</w:t>
      </w:r>
      <w:bookmarkEnd w:id="41"/>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3C2B91" w:rsidRPr="003C2B91"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przewiduje </w:t>
      </w:r>
      <w:r w:rsidR="00D4179C">
        <w:rPr>
          <w:rFonts w:ascii="Tahoma" w:eastAsia="Times New Roman" w:hAnsi="Tahoma" w:cs="Tahoma"/>
          <w:sz w:val="20"/>
          <w:szCs w:val="20"/>
          <w:lang w:eastAsia="pl-PL"/>
        </w:rPr>
        <w:t xml:space="preserve">oddzielnie dla każdej części zamówienia </w:t>
      </w:r>
      <w:r w:rsidRPr="003C2B91">
        <w:rPr>
          <w:rFonts w:ascii="Tahoma" w:eastAsia="Times New Roman" w:hAnsi="Tahoma" w:cs="Tahoma"/>
          <w:sz w:val="20"/>
          <w:szCs w:val="20"/>
          <w:lang w:eastAsia="pl-PL"/>
        </w:rPr>
        <w:t xml:space="preserve">wynagrodzenie ryczałtowe, które obejmuje wszystkie koszty związane z realizacją robót budowlanych, w tym dostaw i usług na potrzeby przedmiotu zamówienia objętych dokumentacją projektową wyszczególnioną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w:t>
      </w:r>
      <w:r w:rsidR="00D4179C">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niniejszej SIWZ</w:t>
      </w:r>
      <w:r w:rsidR="000B46AA">
        <w:rPr>
          <w:rFonts w:ascii="Tahoma" w:eastAsia="Times New Roman" w:hAnsi="Tahoma" w:cs="Tahoma"/>
          <w:sz w:val="20"/>
          <w:szCs w:val="20"/>
          <w:lang w:eastAsia="pl-PL"/>
        </w:rPr>
        <w:t xml:space="preserve"> </w:t>
      </w:r>
      <w:r w:rsidR="00D4179C">
        <w:rPr>
          <w:rFonts w:ascii="Tahoma" w:eastAsia="Times New Roman" w:hAnsi="Tahoma" w:cs="Tahoma"/>
          <w:sz w:val="20"/>
          <w:szCs w:val="20"/>
          <w:lang w:eastAsia="pl-PL"/>
        </w:rPr>
        <w:t>dla danej części</w:t>
      </w:r>
      <w:r w:rsidR="00D4179C" w:rsidRPr="003C2B91">
        <w:rPr>
          <w:rFonts w:ascii="Tahoma" w:eastAsia="Times New Roman" w:hAnsi="Tahoma" w:cs="Tahoma"/>
          <w:sz w:val="20"/>
          <w:szCs w:val="20"/>
          <w:lang w:eastAsia="pl-PL"/>
        </w:rPr>
        <w:t xml:space="preserve"> </w:t>
      </w:r>
      <w:r w:rsidR="000B46AA">
        <w:rPr>
          <w:rFonts w:ascii="Tahoma" w:eastAsia="Times New Roman" w:hAnsi="Tahoma" w:cs="Tahoma"/>
          <w:sz w:val="20"/>
          <w:szCs w:val="20"/>
          <w:lang w:eastAsia="pl-PL"/>
        </w:rPr>
        <w:t xml:space="preserve">z uwzględnieniem zakresu robót </w:t>
      </w:r>
      <w:r w:rsidR="0054484F">
        <w:rPr>
          <w:rFonts w:ascii="Tahoma" w:eastAsia="Times New Roman" w:hAnsi="Tahoma" w:cs="Tahoma"/>
          <w:sz w:val="20"/>
          <w:szCs w:val="20"/>
          <w:lang w:eastAsia="pl-PL"/>
        </w:rPr>
        <w:t>podanego w rozdziale III niniejszej SIWZ</w:t>
      </w:r>
      <w:r w:rsidRPr="003C2B91">
        <w:rPr>
          <w:rFonts w:ascii="Tahoma" w:eastAsia="Times New Roman" w:hAnsi="Tahoma" w:cs="Tahoma"/>
          <w:sz w:val="20"/>
          <w:szCs w:val="20"/>
          <w:lang w:eastAsia="pl-PL"/>
        </w:rPr>
        <w:t xml:space="preserve">, a także koszty związane z gwarancją w okresie min. 60 miesięcy od daty odbioru końcowego. </w:t>
      </w:r>
      <w:r w:rsidRPr="003C2B91">
        <w:rPr>
          <w:rFonts w:ascii="Tahoma" w:hAnsi="Tahoma" w:cs="Tahoma"/>
          <w:sz w:val="20"/>
          <w:szCs w:val="20"/>
        </w:rPr>
        <w:t xml:space="preserve">Obliczona </w:t>
      </w:r>
      <w:r w:rsidR="007249DE" w:rsidRPr="003C2B91">
        <w:rPr>
          <w:rFonts w:ascii="Tahoma" w:hAnsi="Tahoma" w:cs="Tahoma"/>
          <w:sz w:val="20"/>
          <w:szCs w:val="20"/>
        </w:rPr>
        <w:t xml:space="preserve">przez Wykonawcę </w:t>
      </w:r>
      <w:r w:rsidR="004A0DE0">
        <w:rPr>
          <w:rFonts w:ascii="Tahoma" w:hAnsi="Tahoma" w:cs="Tahoma"/>
          <w:sz w:val="20"/>
          <w:szCs w:val="20"/>
        </w:rPr>
        <w:t xml:space="preserve">dla każdej części oddzielnie </w:t>
      </w:r>
      <w:r w:rsidRPr="003C2B91">
        <w:rPr>
          <w:rFonts w:ascii="Tahoma" w:hAnsi="Tahoma" w:cs="Tahoma"/>
          <w:sz w:val="20"/>
          <w:szCs w:val="20"/>
        </w:rPr>
        <w:t xml:space="preserve">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wszystkie </w:t>
      </w:r>
      <w:r w:rsidRPr="003C2B91">
        <w:rPr>
          <w:rFonts w:ascii="Tahoma" w:hAnsi="Tahoma" w:cs="Tahoma"/>
          <w:sz w:val="20"/>
          <w:szCs w:val="20"/>
        </w:rPr>
        <w:lastRenderedPageBreak/>
        <w:t>posiadane informacje o przedmiocie zamówienia, a szczególnie informacje, wymagania i warunki podane w niniejszej SIWZ</w:t>
      </w:r>
      <w:r w:rsidRPr="003C2B91">
        <w:rPr>
          <w:rFonts w:ascii="Tahoma" w:eastAsia="Times New Roman" w:hAnsi="Tahoma" w:cs="Tahoma"/>
          <w:sz w:val="20"/>
          <w:szCs w:val="20"/>
          <w:lang w:eastAsia="pl-PL"/>
        </w:rPr>
        <w:t xml:space="preserve"> wraz ze wszystkimi załącznikami</w:t>
      </w:r>
      <w:r w:rsidRPr="003C2B91">
        <w:rPr>
          <w:rFonts w:ascii="Tahoma" w:hAnsi="Tahoma" w:cs="Tahoma"/>
          <w:sz w:val="20"/>
          <w:szCs w:val="20"/>
        </w:rPr>
        <w:t>. Niedoszacowanie, pominięcie oraz brak rozpoznania przedmiotu i zakresu zamówienia nie może być podstawą do żądania zmiany wynagrodzenia ryczałtowego określonego w umowie. Załączone do SIWZ Tabele Ceny Ryczałtowej (przedmiary robót) nie są podstawą do sporządzenia przez Wykonawcę wyceny, a mają jedynie charakter pomocniczy, informacyjny i uzupełniający. Ilości i zakres prac wskazany w TCR (przedmiarach robót), nie jest wiążący dla wykonawcy tj. Wykonawca może je dowolnie uzupełniać. Wykonawca przy wycenie prac nie musi korzystać z załączonych do SIWZ TCR (przedmiarów robót).</w:t>
      </w:r>
    </w:p>
    <w:p w:rsidR="003C2B91" w:rsidRPr="00D72EA3"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określi cenę </w:t>
      </w:r>
      <w:r w:rsidR="00A162E7">
        <w:rPr>
          <w:rFonts w:ascii="Tahoma" w:eastAsia="Times New Roman" w:hAnsi="Tahoma" w:cs="Tahoma"/>
          <w:sz w:val="20"/>
          <w:szCs w:val="20"/>
          <w:lang w:eastAsia="pl-PL"/>
        </w:rPr>
        <w:t xml:space="preserve">oddzielnie dla każdej części zamówienia </w:t>
      </w:r>
      <w:r w:rsidRPr="003C2B91">
        <w:rPr>
          <w:rFonts w:ascii="Tahoma" w:eastAsia="Times New Roman" w:hAnsi="Tahoma" w:cs="Tahoma"/>
          <w:sz w:val="20"/>
          <w:szCs w:val="20"/>
          <w:lang w:eastAsia="pl-PL"/>
        </w:rPr>
        <w:t xml:space="preserve">jako cenę ryczałtową oferty brutto wpisując kwotę w odpowiednim </w:t>
      </w:r>
      <w:r w:rsidRPr="00D72EA3">
        <w:rPr>
          <w:rFonts w:ascii="Tahoma" w:eastAsia="Times New Roman" w:hAnsi="Tahoma" w:cs="Tahoma"/>
          <w:sz w:val="20"/>
          <w:szCs w:val="20"/>
          <w:lang w:eastAsia="pl-PL"/>
        </w:rPr>
        <w:t xml:space="preserve">miejscu formularza ofertowego (załącznik Nr 1) cyfrowo i słownie (do dwóch miejsc po przecinku). </w:t>
      </w:r>
    </w:p>
    <w:p w:rsidR="003C2B91" w:rsidRPr="00D72EA3"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Podana w ofercie cena musi być wyrażona w złotych polskich</w:t>
      </w:r>
      <w:r w:rsidR="00D72EA3" w:rsidRPr="00D72EA3">
        <w:rPr>
          <w:rFonts w:ascii="Tahoma" w:eastAsia="Times New Roman" w:hAnsi="Tahoma" w:cs="Tahoma"/>
          <w:sz w:val="20"/>
          <w:szCs w:val="20"/>
          <w:lang w:eastAsia="pl-PL"/>
        </w:rPr>
        <w:t xml:space="preserve">. </w:t>
      </w:r>
    </w:p>
    <w:p w:rsidR="003C2B91" w:rsidRPr="003C2B91"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w:t>
      </w:r>
      <w:r w:rsidRPr="003C2B91">
        <w:rPr>
          <w:rFonts w:ascii="Tahoma" w:eastAsia="Times New Roman" w:hAnsi="Tahoma" w:cs="Tahoma"/>
          <w:sz w:val="20"/>
          <w:szCs w:val="20"/>
          <w:lang w:eastAsia="pl-PL"/>
        </w:rPr>
        <w:t>, a Wykonawcą będą prowadzone w złotych polskich.</w:t>
      </w:r>
    </w:p>
    <w:p w:rsidR="003C2B91" w:rsidRPr="003C2B91"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Zaleca się Wykonawcy załączenie do oferty wypełnioną Tabelę Ceny Ryczałtowej – kosztorys ofertowy, oddzielnie dla każdej </w:t>
      </w:r>
      <w:r w:rsidR="005610FF">
        <w:rPr>
          <w:rFonts w:ascii="Tahoma" w:eastAsia="Times New Roman" w:hAnsi="Tahoma" w:cs="Tahoma"/>
          <w:sz w:val="20"/>
          <w:szCs w:val="20"/>
          <w:lang w:eastAsia="pl-PL"/>
        </w:rPr>
        <w:t>części</w:t>
      </w:r>
      <w:r w:rsidR="00D72EA3">
        <w:rPr>
          <w:rFonts w:ascii="Tahoma" w:eastAsia="Times New Roman" w:hAnsi="Tahoma" w:cs="Tahoma"/>
          <w:sz w:val="20"/>
          <w:szCs w:val="20"/>
          <w:lang w:eastAsia="pl-PL"/>
        </w:rPr>
        <w:t>,</w:t>
      </w:r>
      <w:r w:rsidRPr="003C2B91">
        <w:rPr>
          <w:rFonts w:ascii="Tahoma" w:eastAsia="Times New Roman" w:hAnsi="Tahoma" w:cs="Tahoma"/>
          <w:sz w:val="20"/>
          <w:szCs w:val="20"/>
          <w:lang w:eastAsia="pl-PL"/>
        </w:rPr>
        <w:t xml:space="preserve"> w której Wykonawca określi cenę kosztorysową i cenę jednostkową pozycji przedmiarowych według Tabeli Ceny Ryczałtowej (przedmiaru robót) </w:t>
      </w:r>
      <w:r w:rsidRPr="00024FCD">
        <w:rPr>
          <w:rFonts w:ascii="Tahoma" w:eastAsia="Times New Roman" w:hAnsi="Tahoma" w:cs="Tahoma"/>
          <w:sz w:val="20"/>
          <w:szCs w:val="20"/>
          <w:lang w:eastAsia="pl-PL"/>
        </w:rPr>
        <w:t xml:space="preserve">stanowiącej </w:t>
      </w:r>
      <w:r w:rsidR="00024FCD" w:rsidRPr="00024FCD">
        <w:rPr>
          <w:rFonts w:ascii="Tahoma" w:eastAsia="Times New Roman" w:hAnsi="Tahoma" w:cs="Tahoma"/>
          <w:sz w:val="20"/>
          <w:szCs w:val="20"/>
          <w:lang w:eastAsia="pl-PL"/>
        </w:rPr>
        <w:t xml:space="preserve">ZAŁĄCZNIK NR </w:t>
      </w:r>
      <w:r w:rsidR="009D40F9">
        <w:rPr>
          <w:rFonts w:ascii="Tahoma" w:eastAsia="Times New Roman" w:hAnsi="Tahoma" w:cs="Tahoma"/>
          <w:sz w:val="20"/>
          <w:szCs w:val="20"/>
          <w:lang w:eastAsia="pl-PL"/>
        </w:rPr>
        <w:t>8</w:t>
      </w:r>
      <w:r w:rsidRPr="00024FCD">
        <w:rPr>
          <w:rFonts w:ascii="Tahoma" w:eastAsia="Times New Roman" w:hAnsi="Tahoma" w:cs="Tahoma"/>
          <w:sz w:val="20"/>
          <w:szCs w:val="20"/>
          <w:lang w:eastAsia="pl-PL"/>
        </w:rPr>
        <w:t xml:space="preserve"> do SIWZ </w:t>
      </w:r>
      <w:r w:rsidRPr="003C2B91">
        <w:rPr>
          <w:rFonts w:ascii="Tahoma" w:eastAsia="Times New Roman" w:hAnsi="Tahoma" w:cs="Tahoma"/>
          <w:sz w:val="20"/>
          <w:szCs w:val="20"/>
          <w:lang w:eastAsia="pl-PL"/>
        </w:rPr>
        <w:t>wraz narzutami jak również nie ujęte w dokumentacji, a niezbędne do wykonania zadania tj. m.in.:</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obsługę bieżącą i inwentaryzację geodezyjną wykonanych robót, w tym m.in.:</w:t>
      </w:r>
    </w:p>
    <w:p w:rsidR="003C2B91" w:rsidRPr="003C2B91" w:rsidRDefault="003C2B91" w:rsidP="001F729A">
      <w:pPr>
        <w:numPr>
          <w:ilvl w:val="0"/>
          <w:numId w:val="46"/>
        </w:numPr>
        <w:spacing w:after="0" w:line="240" w:lineRule="auto"/>
        <w:ind w:left="170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wykonanie szkiców topograficznych z wytyczeniem obiektu wraz z wykonaniem inwentaryzacji geodezyjnej powykonawczej w wersji cyfrowej i papierowej, </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wszelkie koszty związane z realizacją zadania wynikające wprost z dokumentacji, jak również nie ujęte w dokumentacji, a niezbędne do wykonania zadania tj. między innymi: roboty przygotowawcze, porządkowe, zagospodarowanie i wygrodzenie placu budowy, usytuowanie i utrzymanie zaplecza budowy, doprowadzenie wody, energii elektrycznej do placu budowy, niezbędne zabezpieczenia, dopuszczenie do czynnych urządzeń (m.in. włączenia i wyłączenia linii elektroenergetycznych), wszystkie koszty wynikające z realizacji inwestycji zgodnie z wydanymi decyzjami, uzgodnieniami i warunkami technicznymi zwartymi w dokumentacji projektowej.</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wykonania wymaganych badań laboratoryjnych, prób i sprawdzeń,</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przeglądów i napraw gwarancyjnych w okresie min. 60 miesięcy od daty odbioru końcowego,  </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zużytych mediów na potrzeby budowy obiektu,</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wynikające z warunków technicznych i uzgodnień wydanych przez firmy branżowe, zawarte w projektach budowlanych i wykonawczych, Szczegółowych Specyfikacjach Technicznych, SIWZ, a nie ujęte w przedmiarze robót, w tym m.in. koszty nadzoru, kontroli, włączenia w czynne sieci, odbiorów technicznych wykonywanych przez przedstawicieli tych firm,</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transport pełnowartościowych materiałów uzyskanych z rozbiórki, nie przewidzianych do ponownego wbudowania do magazynu Zamawiającego, </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opłaty składki w pełnej wysokości za polisę OC i polisę </w:t>
      </w:r>
      <w:proofErr w:type="spellStart"/>
      <w:r w:rsidRPr="003C2B91">
        <w:rPr>
          <w:rFonts w:ascii="Tahoma" w:eastAsia="Times New Roman" w:hAnsi="Tahoma" w:cs="Tahoma"/>
          <w:sz w:val="20"/>
          <w:szCs w:val="20"/>
          <w:lang w:eastAsia="pl-PL"/>
        </w:rPr>
        <w:t>ryzyk</w:t>
      </w:r>
      <w:proofErr w:type="spellEnd"/>
      <w:r w:rsidRPr="003C2B91">
        <w:rPr>
          <w:rFonts w:ascii="Tahoma" w:eastAsia="Times New Roman" w:hAnsi="Tahoma" w:cs="Tahoma"/>
          <w:sz w:val="20"/>
          <w:szCs w:val="20"/>
          <w:lang w:eastAsia="pl-PL"/>
        </w:rPr>
        <w:t>,</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wniesieniem zabezpieczenia należytego wykonania umowy,</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uporządkowaniem terenu po zakończeniu robót,</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wykonania objazdów zgodnie projektem czasowej organizacji ruchu na czas realizacji, </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odtworzenia konstrukcji chodników, zjazdów, jezdni i innych utwardzonych nawierzchni  drogowych oraz koszty przywrócenia pozostałych terenów do stanu </w:t>
      </w:r>
      <w:proofErr w:type="spellStart"/>
      <w:r w:rsidRPr="003C2B91">
        <w:rPr>
          <w:rFonts w:ascii="Tahoma" w:eastAsia="Times New Roman" w:hAnsi="Tahoma" w:cs="Tahoma"/>
          <w:sz w:val="20"/>
          <w:szCs w:val="20"/>
          <w:lang w:eastAsia="pl-PL"/>
        </w:rPr>
        <w:t>pierwotnego</w:t>
      </w:r>
      <w:r w:rsidR="00D72EA3">
        <w:rPr>
          <w:rFonts w:ascii="Tahoma" w:eastAsia="Times New Roman" w:hAnsi="Tahoma" w:cs="Tahoma"/>
          <w:sz w:val="20"/>
          <w:szCs w:val="20"/>
          <w:lang w:eastAsia="pl-PL"/>
        </w:rPr>
        <w:t>-jeśli</w:t>
      </w:r>
      <w:proofErr w:type="spellEnd"/>
      <w:r w:rsidR="00D72EA3">
        <w:rPr>
          <w:rFonts w:ascii="Tahoma" w:eastAsia="Times New Roman" w:hAnsi="Tahoma" w:cs="Tahoma"/>
          <w:sz w:val="20"/>
          <w:szCs w:val="20"/>
          <w:lang w:eastAsia="pl-PL"/>
        </w:rPr>
        <w:t xml:space="preserve"> dotyczy</w:t>
      </w:r>
      <w:r w:rsidRPr="003C2B91">
        <w:rPr>
          <w:rFonts w:ascii="Tahoma" w:eastAsia="Times New Roman" w:hAnsi="Tahoma" w:cs="Tahoma"/>
          <w:sz w:val="20"/>
          <w:szCs w:val="20"/>
          <w:lang w:eastAsia="pl-PL"/>
        </w:rPr>
        <w:t>.</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realizacji czynności związanych z utrzymaniem ruchu drogowego, w tym realizację tymczasowych przejazdów i przejść dla ruchu pieszego oraz zabezpieczenie objazdów,</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utrzymania właściwego stanu nawierzchni wszystkich odcinków dróg objętych zakresem inwestycji, o której mowa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SIWZ i dopuszczonych do ruchu zgodnie z zatwierdzonymi na czas robót tymczasowymi projektami organizacji ruchu, polegającego na bieżącym usuwaniu nie</w:t>
      </w:r>
      <w:r w:rsidR="005721DC">
        <w:rPr>
          <w:rFonts w:ascii="Tahoma" w:eastAsia="Times New Roman" w:hAnsi="Tahoma" w:cs="Tahoma"/>
          <w:sz w:val="20"/>
          <w:szCs w:val="20"/>
          <w:lang w:eastAsia="pl-PL"/>
        </w:rPr>
        <w:t xml:space="preserve">równości </w:t>
      </w:r>
      <w:r w:rsidRPr="003C2B91">
        <w:rPr>
          <w:rFonts w:ascii="Tahoma" w:eastAsia="Times New Roman" w:hAnsi="Tahoma" w:cs="Tahoma"/>
          <w:sz w:val="20"/>
          <w:szCs w:val="20"/>
          <w:lang w:eastAsia="pl-PL"/>
        </w:rPr>
        <w:t>nawierzchni drogowych</w:t>
      </w:r>
      <w:r w:rsidR="00D72EA3">
        <w:rPr>
          <w:rFonts w:ascii="Tahoma" w:eastAsia="Times New Roman" w:hAnsi="Tahoma" w:cs="Tahoma"/>
          <w:sz w:val="20"/>
          <w:szCs w:val="20"/>
          <w:lang w:eastAsia="pl-PL"/>
        </w:rPr>
        <w:t>,</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ogrodzeniem i oznakowaniem terenu budowy oraz odpowiednim oznakowaniem i zabezpieczeniem miejsc prowadzenia robót, wygrodzeniem stref  niebezpiecznych,</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zapewnienia ochrony terenu budowy,</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przeprowadzenia wszystkich niezbędnych prób i pomiarów, koszty odbiorów i badań laboratoryjnych, przewidzianych warunkami technicznymi wykonania i odbioru robót,</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wykonaniem dokumentacji powykonawczej w formie p</w:t>
      </w:r>
      <w:r w:rsidR="00094CF4">
        <w:rPr>
          <w:rFonts w:ascii="Tahoma" w:eastAsia="Times New Roman" w:hAnsi="Tahoma" w:cs="Tahoma"/>
          <w:sz w:val="20"/>
          <w:szCs w:val="20"/>
          <w:lang w:eastAsia="pl-PL"/>
        </w:rPr>
        <w:t xml:space="preserve">apierowej </w:t>
      </w:r>
      <w:r w:rsidRPr="003C2B91">
        <w:rPr>
          <w:rFonts w:ascii="Tahoma" w:eastAsia="Times New Roman" w:hAnsi="Tahoma" w:cs="Tahoma"/>
          <w:sz w:val="20"/>
          <w:szCs w:val="20"/>
          <w:lang w:eastAsia="pl-PL"/>
        </w:rPr>
        <w:t>w 2 egz. oraz w formie elektronicznej w formacie PDF na płycie CD w 2 egz.,</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koszty związane z usunięciem odpadów z terenu budowy i ich zagospodarowaniem (wywóz z terenu budowy, składowanie na wysypisku, utylizacja),</w:t>
      </w:r>
    </w:p>
    <w:p w:rsidR="003C2B91" w:rsidRPr="003C2B91" w:rsidRDefault="003C2B91" w:rsidP="001F729A">
      <w:pPr>
        <w:numPr>
          <w:ilvl w:val="0"/>
          <w:numId w:val="25"/>
        </w:numPr>
        <w:tabs>
          <w:tab w:val="num"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Ceny wykonywanych robót nie będą waloryzowane</w:t>
      </w:r>
    </w:p>
    <w:p w:rsidR="007B1E74" w:rsidRPr="00094CF4" w:rsidRDefault="003C2B91" w:rsidP="001F729A">
      <w:pPr>
        <w:numPr>
          <w:ilvl w:val="0"/>
          <w:numId w:val="25"/>
        </w:numPr>
        <w:tabs>
          <w:tab w:val="left"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Cena ofertowa brutto podana przez Wykonawcę w swojej ofercie musi uwzględniać wymagania i obowiązki Wykonawcy wskazane w SIWZ i we wzorze umowy. Podana cena ryczałtowa brutto musi obejmować wszelkie koszty związane z realizacją zadania, będącego przedmiotem zamówienia tj. wynikające wprost z dokumentacji projektowej, Szczegółowych Specyfikacji Technicznych, obowiązujących norm i przepisów, SIWZ, ważnych decyzji administracyjnych dotyczących zadania inwestycyjnego</w:t>
      </w:r>
    </w:p>
    <w:p w:rsidR="007B1E74" w:rsidRPr="00F70894" w:rsidRDefault="00D3637C" w:rsidP="00F70894">
      <w:pPr>
        <w:pStyle w:val="Nagwek1"/>
        <w:jc w:val="both"/>
        <w:rPr>
          <w:rFonts w:ascii="Tahoma" w:hAnsi="Tahoma" w:cs="Tahoma"/>
          <w:color w:val="0070C0"/>
          <w:sz w:val="20"/>
          <w:szCs w:val="20"/>
          <w:lang w:eastAsia="pl-PL"/>
        </w:rPr>
      </w:pPr>
      <w:bookmarkStart w:id="42" w:name="_Toc471243905"/>
      <w:r>
        <w:rPr>
          <w:rFonts w:ascii="Tahoma" w:hAnsi="Tahoma" w:cs="Tahoma"/>
          <w:color w:val="0070C0"/>
          <w:sz w:val="20"/>
          <w:szCs w:val="20"/>
          <w:lang w:eastAsia="pl-PL"/>
        </w:rPr>
        <w:t xml:space="preserve">XIII. </w:t>
      </w:r>
      <w:r w:rsidR="007B1E74" w:rsidRPr="00F70894">
        <w:rPr>
          <w:rFonts w:ascii="Tahoma" w:hAnsi="Tahoma" w:cs="Tahoma"/>
          <w:color w:val="0070C0"/>
          <w:sz w:val="20"/>
          <w:szCs w:val="20"/>
          <w:lang w:eastAsia="pl-PL"/>
        </w:rPr>
        <w:t>OPIS KRYTERIÓW, KTÓRYMI ZAMAWIAJĄCY BĘDZIE SIĘ KIEROWAŁ PRZY WYBORZE OFERTY, WRAZ Z PODANIEM WAG TYCH KRYTERIÓW I SPOSOBU OCENY OFERT</w:t>
      </w:r>
      <w:bookmarkEnd w:id="42"/>
    </w:p>
    <w:p w:rsidR="007B1E74" w:rsidRPr="00155EBA" w:rsidRDefault="007B1E74" w:rsidP="007B1E74">
      <w:pPr>
        <w:spacing w:after="0" w:line="240" w:lineRule="auto"/>
        <w:ind w:left="400" w:hanging="542"/>
        <w:jc w:val="both"/>
        <w:rPr>
          <w:rFonts w:ascii="Tahoma" w:eastAsia="Times New Roman" w:hAnsi="Tahoma" w:cs="Tahoma"/>
          <w:b/>
          <w:color w:val="FF0000"/>
          <w:szCs w:val="20"/>
          <w:lang w:eastAsia="pl-PL"/>
        </w:rPr>
      </w:pPr>
    </w:p>
    <w:p w:rsidR="003C2B91" w:rsidRPr="003C2B91" w:rsidRDefault="003C2B91" w:rsidP="001F729A">
      <w:pPr>
        <w:numPr>
          <w:ilvl w:val="0"/>
          <w:numId w:val="29"/>
        </w:numPr>
        <w:spacing w:after="0" w:line="240" w:lineRule="auto"/>
        <w:ind w:left="709" w:hanging="283"/>
        <w:jc w:val="both"/>
        <w:rPr>
          <w:rFonts w:ascii="Tahoma" w:eastAsia="Times New Roman" w:hAnsi="Tahoma" w:cs="Tahoma"/>
          <w:b/>
          <w:sz w:val="16"/>
          <w:szCs w:val="16"/>
          <w:lang w:eastAsia="pl-PL"/>
        </w:rPr>
      </w:pPr>
      <w:bookmarkStart w:id="43" w:name="_Toc471243906"/>
      <w:r w:rsidRPr="003C2B91">
        <w:rPr>
          <w:rFonts w:ascii="Tahoma" w:eastAsia="Times New Roman" w:hAnsi="Tahoma" w:cs="Tahoma"/>
          <w:sz w:val="20"/>
          <w:szCs w:val="20"/>
          <w:lang w:eastAsia="pl-PL"/>
        </w:rPr>
        <w:t>Zamówienie udzielone będzie wyłącznie Wykonawcy wybranemu zgodnie z przepisami ustawy Prawo zamówień publicznych</w:t>
      </w:r>
      <w:r w:rsidR="00094CF4">
        <w:rPr>
          <w:rFonts w:ascii="Tahoma" w:eastAsia="Times New Roman" w:hAnsi="Tahoma" w:cs="Tahoma"/>
          <w:sz w:val="20"/>
          <w:szCs w:val="20"/>
          <w:lang w:eastAsia="pl-PL"/>
        </w:rPr>
        <w:t xml:space="preserve">. </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wybierze ofertę najkorzystniejszą na podstawie kryteriów oceny ofert określonych </w:t>
      </w:r>
      <w:r w:rsidRPr="003C2B91">
        <w:rPr>
          <w:rFonts w:ascii="Tahoma" w:eastAsia="Times New Roman" w:hAnsi="Tahoma" w:cs="Tahoma"/>
          <w:sz w:val="20"/>
          <w:szCs w:val="20"/>
          <w:lang w:eastAsia="pl-PL"/>
        </w:rPr>
        <w:br/>
        <w:t>w Specyfikacji Istotnych Warunków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p>
    <w:p w:rsidR="003C2B91" w:rsidRPr="003C2B91" w:rsidRDefault="003C2B91" w:rsidP="003C2B91">
      <w:pPr>
        <w:spacing w:after="0" w:line="240" w:lineRule="auto"/>
        <w:ind w:left="709" w:hanging="309"/>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Przy wyborze ofert Zamawiający będzie się kierował następującymi kryteriami o następujących wagach:</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w:t>
      </w:r>
      <w:r w:rsidRPr="003C2B91">
        <w:rPr>
          <w:rFonts w:ascii="Tahoma" w:eastAsia="Times New Roman" w:hAnsi="Tahoma" w:cs="Tahoma"/>
          <w:b/>
          <w:sz w:val="20"/>
          <w:szCs w:val="20"/>
          <w:lang w:eastAsia="pl-PL"/>
        </w:rPr>
        <w:t>cena</w:t>
      </w:r>
      <w:r w:rsidRPr="003C2B91">
        <w:rPr>
          <w:rFonts w:ascii="Tahoma" w:eastAsia="Times New Roman" w:hAnsi="Tahoma" w:cs="Tahoma"/>
          <w:sz w:val="20"/>
          <w:szCs w:val="20"/>
          <w:lang w:eastAsia="pl-PL"/>
        </w:rPr>
        <w:t xml:space="preserve"> (brutto)</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60%</w:t>
      </w:r>
    </w:p>
    <w:p w:rsidR="003C2B91" w:rsidRPr="003C2B91" w:rsidRDefault="003C2B91" w:rsidP="003C2B91">
      <w:pPr>
        <w:tabs>
          <w:tab w:val="left" w:pos="993"/>
        </w:tabs>
        <w:spacing w:after="0" w:line="240" w:lineRule="auto"/>
        <w:ind w:left="993" w:hanging="293"/>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(2)</w:t>
      </w:r>
      <w:r w:rsidRPr="003C2B91">
        <w:rPr>
          <w:rFonts w:ascii="Tahoma" w:eastAsia="Times New Roman" w:hAnsi="Tahoma" w:cs="Tahoma"/>
          <w:sz w:val="20"/>
          <w:szCs w:val="20"/>
          <w:lang w:eastAsia="pl-PL"/>
        </w:rPr>
        <w:tab/>
      </w:r>
      <w:r w:rsidR="00792D9B">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okres gwarancji</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00861349">
        <w:rPr>
          <w:rFonts w:ascii="Tahoma" w:eastAsia="Times New Roman" w:hAnsi="Tahoma" w:cs="Tahoma"/>
          <w:b/>
          <w:sz w:val="20"/>
          <w:szCs w:val="20"/>
          <w:lang w:eastAsia="pl-PL"/>
        </w:rPr>
        <w:t>30</w:t>
      </w:r>
      <w:r w:rsidRPr="003C2B91">
        <w:rPr>
          <w:rFonts w:ascii="Tahoma" w:eastAsia="Times New Roman" w:hAnsi="Tahoma" w:cs="Tahoma"/>
          <w:b/>
          <w:sz w:val="20"/>
          <w:szCs w:val="20"/>
          <w:lang w:eastAsia="pl-PL"/>
        </w:rPr>
        <w:t>%</w:t>
      </w:r>
    </w:p>
    <w:p w:rsidR="003C2B91" w:rsidRPr="003C2B91" w:rsidRDefault="003C2B91" w:rsidP="003C2B91">
      <w:pPr>
        <w:tabs>
          <w:tab w:val="left" w:pos="993"/>
        </w:tabs>
        <w:spacing w:after="0" w:line="240" w:lineRule="auto"/>
        <w:ind w:left="993" w:hanging="2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(3) </w:t>
      </w:r>
      <w:r w:rsidRPr="003C2B91">
        <w:rPr>
          <w:rFonts w:ascii="Tahoma" w:eastAsia="Times New Roman" w:hAnsi="Tahoma" w:cs="Tahoma"/>
          <w:b/>
          <w:sz w:val="20"/>
          <w:szCs w:val="20"/>
          <w:lang w:eastAsia="pl-PL"/>
        </w:rPr>
        <w:t>termin wykonania</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1</w:t>
      </w:r>
      <w:r w:rsidR="00861349">
        <w:rPr>
          <w:rFonts w:ascii="Tahoma" w:eastAsia="Times New Roman" w:hAnsi="Tahoma" w:cs="Tahoma"/>
          <w:b/>
          <w:sz w:val="20"/>
          <w:szCs w:val="20"/>
          <w:lang w:eastAsia="pl-PL"/>
        </w:rPr>
        <w:t>0</w:t>
      </w:r>
      <w:r w:rsidRPr="003C2B91">
        <w:rPr>
          <w:rFonts w:ascii="Tahoma" w:eastAsia="Times New Roman" w:hAnsi="Tahoma" w:cs="Tahoma"/>
          <w:b/>
          <w:sz w:val="20"/>
          <w:szCs w:val="20"/>
          <w:lang w:eastAsia="pl-PL"/>
        </w:rPr>
        <w:t>%</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8"/>
          <w:szCs w:val="8"/>
          <w:lang w:eastAsia="pl-PL"/>
        </w:rPr>
      </w:pPr>
    </w:p>
    <w:p w:rsidR="003C2B91" w:rsidRPr="003C2B91" w:rsidRDefault="003C2B91" w:rsidP="003C2B91">
      <w:pPr>
        <w:spacing w:after="0" w:line="240" w:lineRule="auto"/>
        <w:ind w:left="709"/>
        <w:jc w:val="both"/>
        <w:rPr>
          <w:rFonts w:ascii="Tahoma" w:eastAsia="Times New Roman" w:hAnsi="Tahoma" w:cs="Tahoma"/>
          <w:sz w:val="10"/>
          <w:szCs w:val="20"/>
          <w:lang w:eastAsia="pl-PL"/>
        </w:rPr>
      </w:pPr>
      <w:r w:rsidRPr="003C2B91">
        <w:rPr>
          <w:rFonts w:ascii="Tahoma" w:eastAsia="Times New Roman" w:hAnsi="Tahoma" w:cs="Tahoma"/>
          <w:sz w:val="20"/>
          <w:szCs w:val="20"/>
          <w:lang w:eastAsia="pl-PL"/>
        </w:rPr>
        <w:t>Przez cenę należy rozumieć cenę w rozumieniu art. 3 ust. 1 pkt 1 i ust. 2 ustawy z dnia 9 maja 2014 r. o informowaniu o cenach towarów i usług (Dz. U. poz. 915).</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3.</w:t>
      </w:r>
      <w:r w:rsidRPr="003C2B91">
        <w:rPr>
          <w:rFonts w:ascii="Tahoma" w:eastAsia="Times New Roman" w:hAnsi="Tahoma" w:cs="Tahoma"/>
          <w:sz w:val="20"/>
          <w:szCs w:val="20"/>
          <w:lang w:eastAsia="pl-PL"/>
        </w:rPr>
        <w:tab/>
        <w:t>Sposób oceny ofert:</w:t>
      </w:r>
    </w:p>
    <w:p w:rsidR="003C2B91" w:rsidRPr="003C2B91" w:rsidRDefault="003C2B91" w:rsidP="003C2B91">
      <w:pPr>
        <w:tabs>
          <w:tab w:val="left" w:pos="709"/>
        </w:tabs>
        <w:spacing w:after="0" w:line="240" w:lineRule="auto"/>
        <w:ind w:left="709"/>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Liczba punktów przyznawana przez jednego oceniającego dla oferty, w przyjętych kryteriach oceny ofert:  </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x 60% + 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 xml:space="preserve"> x </w:t>
      </w:r>
      <w:r w:rsidR="00861349">
        <w:rPr>
          <w:rFonts w:ascii="Tahoma" w:eastAsia="Times New Roman" w:hAnsi="Tahoma" w:cs="Tahoma"/>
          <w:b/>
          <w:sz w:val="20"/>
          <w:szCs w:val="20"/>
          <w:lang w:eastAsia="pl-PL"/>
        </w:rPr>
        <w:t>30</w:t>
      </w:r>
      <w:r w:rsidRPr="003C2B91">
        <w:rPr>
          <w:rFonts w:ascii="Tahoma" w:eastAsia="Times New Roman" w:hAnsi="Tahoma" w:cs="Tahoma"/>
          <w:b/>
          <w:sz w:val="20"/>
          <w:szCs w:val="20"/>
          <w:lang w:eastAsia="pl-PL"/>
        </w:rPr>
        <w:t>% + 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x 1</w:t>
      </w:r>
      <w:r w:rsidR="00861349">
        <w:rPr>
          <w:rFonts w:ascii="Tahoma" w:eastAsia="Times New Roman" w:hAnsi="Tahoma" w:cs="Tahoma"/>
          <w:b/>
          <w:sz w:val="20"/>
          <w:szCs w:val="20"/>
          <w:lang w:eastAsia="pl-PL"/>
        </w:rPr>
        <w:t>0</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sz w:val="20"/>
          <w:szCs w:val="20"/>
          <w:lang w:eastAsia="pl-PL"/>
        </w:rPr>
        <w:t>gdzie:</w:t>
      </w: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4"/>
          <w:szCs w:val="24"/>
          <w:vertAlign w:val="subscript"/>
          <w:lang w:eastAsia="pl-PL"/>
        </w:rPr>
        <w:t xml:space="preserve"> –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cena (brutto)</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okres gwarancji</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termin wykonania</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p>
    <w:p w:rsidR="003C2B91" w:rsidRPr="003C2B91" w:rsidRDefault="003C2B91" w:rsidP="003C2B91">
      <w:pPr>
        <w:spacing w:after="0" w:line="240" w:lineRule="auto"/>
        <w:ind w:left="709"/>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r w:rsidRPr="003C2B91">
        <w:rPr>
          <w:rFonts w:ascii="Tahoma" w:eastAsia="Times New Roman" w:hAnsi="Tahoma" w:cs="Tahoma"/>
          <w:sz w:val="20"/>
          <w:szCs w:val="20"/>
          <w:lang w:eastAsia="pl-PL"/>
        </w:rPr>
        <w:t>- Wykonawca zamówienia, który zaproponuje najniższą</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cenę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cena (brutto)</w:t>
            </w:r>
            <w:r w:rsidRPr="003C2B91">
              <w:rPr>
                <w:rFonts w:ascii="Tahoma" w:eastAsia="Times New Roman" w:hAnsi="Tahoma" w:cs="Tahoma"/>
                <w:b/>
                <w:sz w:val="20"/>
                <w:szCs w:val="20"/>
                <w:lang w:eastAsia="pl-PL"/>
              </w:rPr>
              <w:t xml:space="preserve"> najniższa </w:t>
            </w:r>
            <w:r w:rsidRPr="003C2B91">
              <w:rPr>
                <w:rFonts w:ascii="Tahoma" w:eastAsia="Times New Roman" w:hAnsi="Tahoma" w:cs="Tahoma"/>
                <w:sz w:val="20"/>
                <w:szCs w:val="20"/>
                <w:lang w:eastAsia="pl-PL"/>
              </w:rPr>
              <w:t>x 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cena (brutto)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709"/>
        </w:tabs>
        <w:spacing w:after="0" w:line="240" w:lineRule="auto"/>
        <w:rPr>
          <w:rFonts w:ascii="Tahoma" w:eastAsia="Times New Roman" w:hAnsi="Tahoma" w:cs="Tahoma"/>
          <w:b/>
          <w:sz w:val="10"/>
          <w:szCs w:val="20"/>
          <w:lang w:eastAsia="pl-PL"/>
        </w:rPr>
      </w:pPr>
      <w:r w:rsidRPr="003C2B91">
        <w:rPr>
          <w:rFonts w:ascii="Tahoma" w:eastAsia="Times New Roman" w:hAnsi="Tahoma" w:cs="Tahoma"/>
          <w:b/>
          <w:sz w:val="28"/>
          <w:szCs w:val="20"/>
          <w:lang w:eastAsia="pl-PL"/>
        </w:rPr>
        <w:t xml:space="preserve">                 </w:t>
      </w:r>
    </w:p>
    <w:p w:rsidR="003C2B91" w:rsidRPr="003C2B91" w:rsidRDefault="003C2B91" w:rsidP="003C2B91">
      <w:pPr>
        <w:tabs>
          <w:tab w:val="left" w:pos="709"/>
        </w:tabs>
        <w:spacing w:after="0" w:line="240" w:lineRule="auto"/>
        <w:rPr>
          <w:rFonts w:ascii="Tahoma" w:eastAsia="Times New Roman" w:hAnsi="Tahoma" w:cs="Tahoma"/>
          <w:b/>
          <w:sz w:val="10"/>
          <w:szCs w:val="10"/>
          <w:lang w:eastAsia="pl-PL"/>
        </w:rPr>
      </w:pPr>
      <w:r w:rsidRPr="003C2B91">
        <w:rPr>
          <w:rFonts w:ascii="Tahoma" w:eastAsia="Times New Roman" w:hAnsi="Tahoma" w:cs="Tahoma"/>
          <w:b/>
          <w:sz w:val="20"/>
          <w:szCs w:val="20"/>
          <w:lang w:eastAsia="pl-PL"/>
        </w:rPr>
        <w:t xml:space="preserve">       </w:t>
      </w:r>
    </w:p>
    <w:p w:rsidR="003C2B91" w:rsidRPr="003C2B91" w:rsidRDefault="003C2B91" w:rsidP="001F729A">
      <w:pPr>
        <w:numPr>
          <w:ilvl w:val="0"/>
          <w:numId w:val="21"/>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w:t>
      </w:r>
    </w:p>
    <w:p w:rsidR="003C2B91" w:rsidRPr="003C2B91" w:rsidRDefault="003C2B91" w:rsidP="003C2B91">
      <w:pPr>
        <w:numPr>
          <w:ilvl w:val="1"/>
          <w:numId w:val="6"/>
        </w:numPr>
        <w:tabs>
          <w:tab w:val="left" w:pos="709"/>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udzielanej przez Wykonawcę musi zostać podany w pełnych miesiącach. Okres gwarancji udzielanej przez wykonawcę nie może być krótszy niż 60 miesięcy. Wykonawca  zamówienia, który zaproponuje minimalny okres gwarancji, tj. 60 miesięcy otrzyma 0 pkt. </w:t>
      </w:r>
    </w:p>
    <w:p w:rsidR="003C2B91" w:rsidRPr="003C2B91" w:rsidRDefault="003C2B91" w:rsidP="003C2B91">
      <w:pPr>
        <w:tabs>
          <w:tab w:val="left" w:pos="709"/>
        </w:tabs>
        <w:spacing w:after="0" w:line="240" w:lineRule="auto"/>
        <w:ind w:left="1276"/>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 xml:space="preserve">Wykonawca  zamówienia, który zaproponuje </w:t>
      </w:r>
      <w:r w:rsidRPr="003C2B91">
        <w:rPr>
          <w:rFonts w:ascii="Tahoma" w:eastAsia="Times New Roman" w:hAnsi="Tahoma" w:cs="Tahoma"/>
          <w:b/>
          <w:sz w:val="20"/>
          <w:szCs w:val="20"/>
          <w:lang w:eastAsia="pl-PL"/>
        </w:rPr>
        <w:t>najdłuższy okres gwarancji</w:t>
      </w:r>
      <w:r w:rsidRPr="003C2B91">
        <w:rPr>
          <w:rFonts w:ascii="Tahoma" w:eastAsia="Times New Roman" w:hAnsi="Tahoma" w:cs="Tahoma"/>
          <w:sz w:val="20"/>
          <w:szCs w:val="20"/>
          <w:lang w:eastAsia="pl-PL"/>
        </w:rPr>
        <w:t xml:space="preserve"> otrzyma 100 pkt., natomiast pozostali Wykonawcy odpowiednio mniej punktów wg wzoru:</w:t>
      </w:r>
    </w:p>
    <w:p w:rsidR="003C2B91" w:rsidRPr="003C2B91" w:rsidRDefault="003C2B91" w:rsidP="003C2B91">
      <w:pPr>
        <w:spacing w:after="0" w:line="240" w:lineRule="auto"/>
        <w:ind w:left="700" w:firstLine="9"/>
        <w:jc w:val="both"/>
        <w:rPr>
          <w:rFonts w:ascii="Tahoma" w:eastAsia="Times New Roman" w:hAnsi="Tahoma" w:cs="Tahoma"/>
          <w:color w:val="FF0000"/>
          <w:sz w:val="20"/>
          <w:szCs w:val="20"/>
          <w:vertAlign w:val="subscript"/>
          <w:lang w:eastAsia="pl-PL"/>
        </w:rPr>
      </w:pPr>
    </w:p>
    <w:tbl>
      <w:tblPr>
        <w:tblW w:w="8773" w:type="dxa"/>
        <w:tblInd w:w="431" w:type="dxa"/>
        <w:tblLayout w:type="fixed"/>
        <w:tblCellMar>
          <w:left w:w="70" w:type="dxa"/>
          <w:right w:w="70" w:type="dxa"/>
        </w:tblCellMar>
        <w:tblLook w:val="0000" w:firstRow="0" w:lastRow="0" w:firstColumn="0" w:lastColumn="0" w:noHBand="0" w:noVBand="0"/>
      </w:tblPr>
      <w:tblGrid>
        <w:gridCol w:w="1650"/>
        <w:gridCol w:w="7087"/>
        <w:gridCol w:w="36"/>
      </w:tblGrid>
      <w:tr w:rsidR="003C2B91" w:rsidRPr="003C2B91" w:rsidTr="005D0C94">
        <w:trPr>
          <w:cantSplit/>
          <w:trHeight w:val="292"/>
        </w:trPr>
        <w:tc>
          <w:tcPr>
            <w:tcW w:w="1650" w:type="dxa"/>
            <w:vMerge w:val="restart"/>
            <w:vAlign w:val="center"/>
          </w:tcPr>
          <w:p w:rsidR="003C2B91" w:rsidRPr="003C2B91" w:rsidRDefault="003C2B91" w:rsidP="003C2B91">
            <w:pPr>
              <w:spacing w:after="0" w:line="240" w:lineRule="auto"/>
              <w:ind w:right="32" w:firstLine="741"/>
              <w:rPr>
                <w:rFonts w:ascii="Tahoma" w:eastAsia="Times New Roman" w:hAnsi="Tahoma" w:cs="Tahoma"/>
                <w:sz w:val="20"/>
                <w:szCs w:val="20"/>
                <w:lang w:eastAsia="pl-PL"/>
              </w:rPr>
            </w:pPr>
            <w:r w:rsidRPr="003C2B91">
              <w:rPr>
                <w:rFonts w:ascii="Tahoma" w:eastAsia="Times New Roman" w:hAnsi="Tahoma" w:cs="Tahoma"/>
                <w:b/>
                <w:sz w:val="28"/>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sz w:val="20"/>
                <w:szCs w:val="20"/>
                <w:lang w:eastAsia="pl-PL"/>
              </w:rPr>
              <w:t>=</w:t>
            </w:r>
          </w:p>
        </w:tc>
        <w:tc>
          <w:tcPr>
            <w:tcW w:w="7123" w:type="dxa"/>
            <w:gridSpan w:val="2"/>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w:t>
            </w:r>
            <w:r w:rsidRPr="003C2B91">
              <w:rPr>
                <w:rFonts w:ascii="Times New Roman" w:eastAsia="Times New Roman" w:hAnsi="Times New Roman" w:cs="Times New Roman"/>
                <w:b/>
                <w:sz w:val="20"/>
                <w:szCs w:val="20"/>
                <w:lang w:val="x-none" w:eastAsia="x-none"/>
              </w:rPr>
              <w:t>oferty badanej</w:t>
            </w:r>
            <w:r w:rsidRPr="003C2B91">
              <w:rPr>
                <w:rFonts w:ascii="Tahoma" w:eastAsia="Times New Roman" w:hAnsi="Tahoma" w:cs="Tahoma"/>
                <w:b/>
                <w:sz w:val="20"/>
                <w:szCs w:val="20"/>
                <w:lang w:eastAsia="pl-PL"/>
                <w14:shadow w14:blurRad="50800" w14:dist="38100" w14:dir="2700000" w14:sx="100000" w14:sy="100000" w14:kx="0" w14:ky="0" w14:algn="tl">
                  <w14:srgbClr w14:val="000000">
                    <w14:alpha w14:val="60000"/>
                  </w14:srgbClr>
                </w14:shadow>
              </w:rPr>
              <w:t xml:space="preserve"> </w:t>
            </w:r>
            <w:r w:rsidRPr="003C2B91">
              <w:rPr>
                <w:rFonts w:ascii="Tahoma" w:eastAsia="Times New Roman" w:hAnsi="Tahoma" w:cs="Tahoma"/>
                <w:sz w:val="20"/>
                <w:szCs w:val="20"/>
                <w:lang w:eastAsia="pl-PL"/>
              </w:rPr>
              <w:t xml:space="preserve">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 x 100 pkt</w:t>
            </w:r>
          </w:p>
        </w:tc>
      </w:tr>
      <w:tr w:rsidR="003C2B91" w:rsidRPr="003C2B91" w:rsidTr="005D0C94">
        <w:trPr>
          <w:gridAfter w:val="1"/>
          <w:wAfter w:w="36" w:type="dxa"/>
          <w:cantSplit/>
          <w:trHeight w:val="97"/>
        </w:trPr>
        <w:tc>
          <w:tcPr>
            <w:tcW w:w="1650"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7087" w:type="dxa"/>
            <w:tcBorders>
              <w:top w:val="single" w:sz="4" w:space="0" w:color="auto"/>
            </w:tcBorders>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najdłuższy okres gwarancji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w:t>
            </w:r>
          </w:p>
          <w:p w:rsidR="003C2B91" w:rsidRPr="003C2B91" w:rsidRDefault="003C2B91" w:rsidP="003C2B91">
            <w:pPr>
              <w:tabs>
                <w:tab w:val="left" w:pos="284"/>
                <w:tab w:val="left" w:pos="6167"/>
              </w:tabs>
              <w:spacing w:after="0" w:line="240" w:lineRule="auto"/>
              <w:jc w:val="center"/>
              <w:rPr>
                <w:rFonts w:ascii="Tahoma" w:eastAsia="Times New Roman" w:hAnsi="Tahoma" w:cs="Tahoma"/>
                <w:sz w:val="16"/>
                <w:szCs w:val="16"/>
                <w:lang w:eastAsia="pl-PL"/>
              </w:rPr>
            </w:pPr>
          </w:p>
        </w:tc>
      </w:tr>
    </w:tbl>
    <w:p w:rsidR="003C2B91" w:rsidRPr="003C2B91" w:rsidRDefault="003C2B91" w:rsidP="003C2B91">
      <w:pPr>
        <w:spacing w:after="0" w:line="240" w:lineRule="auto"/>
        <w:ind w:left="113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Uwaga:</w:t>
      </w:r>
    </w:p>
    <w:p w:rsidR="003C2B91" w:rsidRPr="003C2B91" w:rsidRDefault="003C2B91" w:rsidP="003C2B91">
      <w:pPr>
        <w:spacing w:after="0" w:line="240" w:lineRule="auto"/>
        <w:ind w:left="113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kryterium (2) przyjmuje się, że okres gwarancji nie przekroczy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 </w:t>
      </w:r>
    </w:p>
    <w:p w:rsidR="003C2B91" w:rsidRPr="003C2B91" w:rsidRDefault="003C2B91" w:rsidP="003C2B91">
      <w:pPr>
        <w:tabs>
          <w:tab w:val="left" w:pos="557"/>
        </w:tabs>
        <w:autoSpaceDE w:val="0"/>
        <w:autoSpaceDN w:val="0"/>
        <w:adjustRightInd w:val="0"/>
        <w:spacing w:after="0" w:line="230" w:lineRule="exact"/>
        <w:ind w:left="1134"/>
        <w:jc w:val="both"/>
        <w:rPr>
          <w:rFonts w:ascii="Tahoma" w:eastAsia="Times New Roman" w:hAnsi="Tahoma" w:cs="Tahoma"/>
          <w:bCs/>
          <w:color w:val="000000"/>
          <w:sz w:val="20"/>
          <w:szCs w:val="20"/>
          <w:lang w:eastAsia="pl-PL"/>
        </w:rPr>
      </w:pPr>
      <w:r w:rsidRPr="003C2B91">
        <w:rPr>
          <w:rFonts w:ascii="Tahoma" w:eastAsia="Times New Roman" w:hAnsi="Tahoma" w:cs="Tahoma"/>
          <w:sz w:val="20"/>
          <w:szCs w:val="20"/>
          <w:lang w:eastAsia="pl-PL"/>
        </w:rPr>
        <w:t xml:space="preserve">Dla ofert z dłuższym okresem gwarancji przyjmowany będzie dla oceny ofert okres gwarancji równy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w:t>
      </w: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1F729A">
      <w:pPr>
        <w:numPr>
          <w:ilvl w:val="0"/>
          <w:numId w:val="21"/>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w:t>
      </w:r>
    </w:p>
    <w:p w:rsidR="003C2B91" w:rsidRPr="003C2B91" w:rsidRDefault="003C2B91" w:rsidP="003C2B91">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3C2B91" w:rsidRPr="003C2B91" w:rsidRDefault="003C2B91" w:rsidP="003C2B91">
      <w:pPr>
        <w:numPr>
          <w:ilvl w:val="1"/>
          <w:numId w:val="6"/>
        </w:numPr>
        <w:tabs>
          <w:tab w:val="left" w:pos="709"/>
        </w:tabs>
        <w:autoSpaceDE w:val="0"/>
        <w:autoSpaceDN w:val="0"/>
        <w:adjustRightInd w:val="0"/>
        <w:spacing w:after="0" w:line="230" w:lineRule="exact"/>
        <w:ind w:left="993" w:hanging="142"/>
        <w:jc w:val="both"/>
        <w:rPr>
          <w:rFonts w:ascii="Tahoma" w:eastAsia="Times New Roman" w:hAnsi="Tahoma" w:cs="Tahoma"/>
          <w:sz w:val="20"/>
          <w:szCs w:val="20"/>
          <w:lang w:eastAsia="pl-PL"/>
        </w:rPr>
      </w:pPr>
      <w:r w:rsidRPr="003C2B91">
        <w:rPr>
          <w:rFonts w:ascii="Tahoma" w:eastAsia="Times New Roman" w:hAnsi="Tahoma" w:cs="Tahoma"/>
          <w:bCs/>
          <w:color w:val="000000"/>
          <w:sz w:val="20"/>
          <w:szCs w:val="20"/>
          <w:lang w:eastAsia="pl-PL"/>
        </w:rPr>
        <w:t xml:space="preserve">Termin wykonania zamówienia </w:t>
      </w:r>
      <w:r w:rsidRPr="003C2B91">
        <w:rPr>
          <w:rFonts w:ascii="Tahoma" w:eastAsia="Times New Roman" w:hAnsi="Tahoma" w:cs="Tahoma"/>
          <w:sz w:val="20"/>
          <w:szCs w:val="20"/>
          <w:lang w:eastAsia="pl-PL"/>
        </w:rPr>
        <w:t>musi zostać podany</w:t>
      </w:r>
      <w:r w:rsidR="00410384">
        <w:rPr>
          <w:rFonts w:ascii="Tahoma" w:eastAsia="Times New Roman" w:hAnsi="Tahoma" w:cs="Tahoma"/>
          <w:sz w:val="20"/>
          <w:szCs w:val="20"/>
          <w:lang w:eastAsia="pl-PL"/>
        </w:rPr>
        <w:t xml:space="preserve"> w</w:t>
      </w:r>
      <w:r w:rsidRPr="003C2B91">
        <w:rPr>
          <w:rFonts w:ascii="Tahoma" w:eastAsia="Times New Roman" w:hAnsi="Tahoma" w:cs="Tahoma"/>
          <w:sz w:val="20"/>
          <w:szCs w:val="20"/>
          <w:lang w:eastAsia="pl-PL"/>
        </w:rPr>
        <w:t xml:space="preserve"> </w:t>
      </w:r>
      <w:r w:rsidR="00861349">
        <w:rPr>
          <w:rFonts w:ascii="Tahoma" w:eastAsia="Times New Roman" w:hAnsi="Tahoma" w:cs="Tahoma"/>
          <w:sz w:val="20"/>
          <w:szCs w:val="20"/>
          <w:lang w:eastAsia="pl-PL"/>
        </w:rPr>
        <w:t>dniach kalendarzowych</w:t>
      </w:r>
      <w:r w:rsidRPr="003C2B91">
        <w:rPr>
          <w:rFonts w:ascii="Tahoma" w:eastAsia="Times New Roman" w:hAnsi="Tahoma" w:cs="Tahoma"/>
          <w:sz w:val="20"/>
          <w:szCs w:val="20"/>
          <w:lang w:eastAsia="pl-PL"/>
        </w:rPr>
        <w:t>. Termin wykonania zamówienia oferowany przez Wyko</w:t>
      </w:r>
      <w:r w:rsidR="005721DC">
        <w:rPr>
          <w:rFonts w:ascii="Tahoma" w:eastAsia="Times New Roman" w:hAnsi="Tahoma" w:cs="Tahoma"/>
          <w:sz w:val="20"/>
          <w:szCs w:val="20"/>
          <w:lang w:eastAsia="pl-PL"/>
        </w:rPr>
        <w:t xml:space="preserve">nawcę nie może być dłuższy niż </w:t>
      </w:r>
      <w:r w:rsidR="00CE2604">
        <w:rPr>
          <w:rFonts w:ascii="Tahoma" w:eastAsia="Times New Roman" w:hAnsi="Tahoma" w:cs="Tahoma"/>
          <w:sz w:val="20"/>
          <w:szCs w:val="20"/>
          <w:lang w:eastAsia="pl-PL"/>
        </w:rPr>
        <w:t>1</w:t>
      </w:r>
      <w:r w:rsidR="005610FF">
        <w:rPr>
          <w:rFonts w:ascii="Tahoma" w:eastAsia="Times New Roman" w:hAnsi="Tahoma" w:cs="Tahoma"/>
          <w:sz w:val="20"/>
          <w:szCs w:val="20"/>
          <w:lang w:eastAsia="pl-PL"/>
        </w:rPr>
        <w:t>8</w:t>
      </w:r>
      <w:r w:rsidR="00410384">
        <w:rPr>
          <w:rFonts w:ascii="Tahoma" w:eastAsia="Times New Roman" w:hAnsi="Tahoma" w:cs="Tahoma"/>
          <w:sz w:val="20"/>
          <w:szCs w:val="20"/>
          <w:lang w:eastAsia="pl-PL"/>
        </w:rPr>
        <w:t>0</w:t>
      </w:r>
      <w:r w:rsidR="00861349">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dni. Wykonawca  zamówienia, który zaproponuje najkrótszy termin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Termin </w:t>
            </w:r>
            <w:proofErr w:type="spellStart"/>
            <w:r w:rsidRPr="003C2B91">
              <w:rPr>
                <w:rFonts w:ascii="Tahoma" w:eastAsia="Times New Roman" w:hAnsi="Tahoma" w:cs="Tahoma"/>
                <w:sz w:val="20"/>
                <w:szCs w:val="20"/>
                <w:lang w:eastAsia="pl-PL"/>
              </w:rPr>
              <w:t>wyk.zam</w:t>
            </w:r>
            <w:proofErr w:type="spellEnd"/>
            <w:r w:rsidRPr="003C2B91">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 xml:space="preserve"> najkrótszy </w:t>
            </w:r>
            <w:r w:rsidRPr="003C2B91">
              <w:rPr>
                <w:rFonts w:ascii="Tahoma" w:eastAsia="Times New Roman" w:hAnsi="Tahoma" w:cs="Tahoma"/>
                <w:sz w:val="20"/>
                <w:szCs w:val="20"/>
                <w:lang w:eastAsia="pl-PL"/>
              </w:rPr>
              <w:t>x100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Termin wyk. zam.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993"/>
        </w:tabs>
        <w:spacing w:after="0" w:line="240" w:lineRule="auto"/>
        <w:ind w:left="993"/>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4.</w:t>
      </w:r>
      <w:r w:rsidRPr="003C2B91">
        <w:rPr>
          <w:rFonts w:ascii="Tahoma" w:eastAsia="Times New Roman" w:hAnsi="Tahoma" w:cs="Tahoma"/>
          <w:sz w:val="20"/>
          <w:szCs w:val="20"/>
          <w:lang w:eastAsia="pl-PL"/>
        </w:rPr>
        <w:tab/>
        <w:t>W toku badania i oceny ofert Zamawiający może żądać od Wykonawców wyjaśnień dotyczących treści złożonych ofert.</w:t>
      </w:r>
    </w:p>
    <w:p w:rsidR="003C2B91" w:rsidRPr="003C2B91" w:rsidRDefault="003C2B91" w:rsidP="003C2B91">
      <w:pPr>
        <w:spacing w:after="0" w:line="240" w:lineRule="auto"/>
        <w:ind w:left="700" w:hanging="300"/>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5.</w:t>
      </w:r>
      <w:r w:rsidRPr="003C2B91">
        <w:rPr>
          <w:rFonts w:ascii="Tahoma" w:eastAsia="Times New Roman" w:hAnsi="Tahoma" w:cs="Tahoma"/>
          <w:sz w:val="20"/>
          <w:szCs w:val="20"/>
          <w:lang w:eastAsia="pl-PL"/>
        </w:rPr>
        <w:tab/>
        <w:t xml:space="preserve">Zamawiający poprawi w ofercie oczywiste omyłki pisarskie, oczywiste omyłki rachunkowe </w:t>
      </w:r>
      <w:r w:rsidRPr="003C2B91">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XIV. </w:t>
      </w:r>
      <w:r w:rsidR="007B1E74" w:rsidRPr="00F70894">
        <w:rPr>
          <w:rFonts w:ascii="Tahoma" w:hAnsi="Tahoma" w:cs="Tahoma"/>
          <w:color w:val="0070C0"/>
          <w:sz w:val="20"/>
          <w:szCs w:val="20"/>
          <w:lang w:eastAsia="pl-PL"/>
        </w:rPr>
        <w:t>INFORMACJA O FORMALNOŚCIACH, JAKIE POWINNY ZOSTAĆ DOPEŁNIONE PO WYBORZE OFERTY W CELU ZAWARCIA UMOWY W SPRAWIE ZAMÓWIENIA PUBLICZNEGO</w:t>
      </w:r>
      <w:bookmarkEnd w:id="43"/>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1F729A">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 xml:space="preserve">jeżeli są miejscami wykonywania działalności wykonawców, którzy złożyli oferty, a także punktację przyznaną ofertom </w:t>
      </w:r>
      <w:r w:rsidR="003345F3">
        <w:rPr>
          <w:rFonts w:ascii="Tahoma" w:eastAsia="Times New Roman" w:hAnsi="Tahoma" w:cs="Tahoma"/>
          <w:sz w:val="20"/>
          <w:szCs w:val="20"/>
          <w:lang w:eastAsia="pl-PL"/>
        </w:rPr>
        <w:t xml:space="preserve">dla każdej części osobno </w:t>
      </w:r>
      <w:r w:rsidRPr="007B1E74">
        <w:rPr>
          <w:rFonts w:ascii="Tahoma" w:eastAsia="Times New Roman" w:hAnsi="Tahoma" w:cs="Tahoma"/>
          <w:sz w:val="20"/>
          <w:szCs w:val="20"/>
          <w:lang w:eastAsia="pl-PL"/>
        </w:rPr>
        <w:t>w każdym kryterium oceny ofert i łączną punktację,</w:t>
      </w:r>
    </w:p>
    <w:p w:rsidR="007B1E74" w:rsidRPr="007B1E74" w:rsidRDefault="007B1E74" w:rsidP="001F729A">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1F729A">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1F729A">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F70894" w:rsidRDefault="00D3637C" w:rsidP="00F70894">
      <w:pPr>
        <w:pStyle w:val="Nagwek1"/>
        <w:jc w:val="both"/>
        <w:rPr>
          <w:rFonts w:ascii="Tahoma" w:hAnsi="Tahoma" w:cs="Tahoma"/>
          <w:color w:val="0070C0"/>
          <w:sz w:val="20"/>
          <w:szCs w:val="20"/>
          <w:lang w:eastAsia="pl-PL"/>
        </w:rPr>
      </w:pPr>
      <w:bookmarkStart w:id="44" w:name="_Toc471243907"/>
      <w:r>
        <w:rPr>
          <w:rFonts w:ascii="Tahoma" w:hAnsi="Tahoma" w:cs="Tahoma"/>
          <w:color w:val="0070C0"/>
          <w:sz w:val="20"/>
          <w:szCs w:val="20"/>
          <w:lang w:eastAsia="pl-PL"/>
        </w:rPr>
        <w:lastRenderedPageBreak/>
        <w:t xml:space="preserve">XV. </w:t>
      </w:r>
      <w:r w:rsidR="007B1E74" w:rsidRPr="00F70894">
        <w:rPr>
          <w:rFonts w:ascii="Tahoma" w:hAnsi="Tahoma" w:cs="Tahoma"/>
          <w:color w:val="0070C0"/>
          <w:sz w:val="20"/>
          <w:szCs w:val="20"/>
          <w:lang w:eastAsia="pl-PL"/>
        </w:rPr>
        <w:t>WYMAGANIA DOTYCZĄCE ZABEZPIECZENIA NALEŻYTEGO WYKONANIA UMOWY</w:t>
      </w:r>
      <w:bookmarkEnd w:id="44"/>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7B1E74">
        <w:rPr>
          <w:rFonts w:ascii="Tahoma" w:eastAsia="Times New Roman" w:hAnsi="Tahoma" w:cs="Tahoma"/>
          <w:b/>
          <w:sz w:val="20"/>
          <w:szCs w:val="20"/>
          <w:lang w:eastAsia="pl-PL"/>
        </w:rPr>
        <w:t xml:space="preserve">10 </w:t>
      </w:r>
      <w:r w:rsidRPr="007B1E74">
        <w:rPr>
          <w:rFonts w:ascii="Tahoma" w:eastAsia="Times New Roman" w:hAnsi="Tahoma" w:cs="Tahoma"/>
          <w:b/>
          <w:bCs/>
          <w:sz w:val="20"/>
          <w:szCs w:val="20"/>
          <w:lang w:eastAsia="pl-PL"/>
        </w:rPr>
        <w:t>%</w:t>
      </w:r>
      <w:r w:rsidRPr="007B1E74">
        <w:rPr>
          <w:rFonts w:ascii="Tahoma" w:eastAsia="Times New Roman" w:hAnsi="Tahoma" w:cs="Tahoma"/>
          <w:w w:val="120"/>
          <w:sz w:val="20"/>
          <w:szCs w:val="20"/>
          <w:lang w:eastAsia="pl-PL"/>
        </w:rPr>
        <w:t xml:space="preserve"> </w:t>
      </w:r>
      <w:r w:rsidRPr="007B1E74">
        <w:rPr>
          <w:rFonts w:ascii="Tahoma" w:eastAsia="Times New Roman" w:hAnsi="Tahoma" w:cs="Tahoma"/>
          <w:sz w:val="20"/>
          <w:szCs w:val="20"/>
          <w:lang w:eastAsia="pl-PL"/>
        </w:rPr>
        <w:t>ceny całkowitej podanej w ofercie.</w:t>
      </w:r>
    </w:p>
    <w:p w:rsidR="007B1E74" w:rsidRPr="00B47186" w:rsidRDefault="007B1E74" w:rsidP="007B1E74">
      <w:pPr>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Zabezpieczenie należytego wykonania umowy może być wnoszone w:</w:t>
      </w:r>
    </w:p>
    <w:p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2069AD"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7B1E74" w:rsidRPr="002069AD"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r>
        <w:rPr>
          <w:rFonts w:ascii="Tahoma" w:eastAsia="Times New Roman" w:hAnsi="Tahoma" w:cs="Tahoma"/>
          <w:color w:val="000000"/>
          <w:sz w:val="20"/>
          <w:szCs w:val="20"/>
          <w:lang w:eastAsia="pl-PL"/>
        </w:rPr>
        <w:t>.</w:t>
      </w:r>
      <w:r w:rsidR="007B1E74" w:rsidRPr="002069AD">
        <w:rPr>
          <w:rFonts w:ascii="Tahoma" w:eastAsia="Times New Roman" w:hAnsi="Tahoma" w:cs="Tahoma"/>
          <w:sz w:val="20"/>
          <w:szCs w:val="20"/>
          <w:lang w:eastAsia="pl-PL"/>
        </w:rPr>
        <w:t xml:space="preserve"> </w:t>
      </w:r>
    </w:p>
    <w:p w:rsidR="007B1E74" w:rsidRPr="007B1E74" w:rsidRDefault="007B1E74" w:rsidP="007B1E74">
      <w:pPr>
        <w:tabs>
          <w:tab w:val="left" w:pos="567"/>
        </w:tabs>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 xml:space="preserve">Zabezpieczenie wnoszone w pieniądzu Zamawiający przechowuje na oprocentowanym </w:t>
      </w:r>
      <w:r w:rsidRPr="007B1E74">
        <w:rPr>
          <w:rFonts w:ascii="Tahoma" w:eastAsia="Times New Roman" w:hAnsi="Tahoma" w:cs="Tahoma"/>
          <w:sz w:val="20"/>
          <w:szCs w:val="20"/>
          <w:lang w:eastAsia="pl-PL"/>
        </w:rPr>
        <w:t>rachunku bankowym i zwraca z odsetkami wynikającymi z umowy rachunku bankowego, na którym było ono przechowywane, pomniejszonymi o koszty prowadzenia rachunku oraz prowizji bankowej za przelew pieniędzy na rachunek bankowy Wykonawcy.</w:t>
      </w:r>
    </w:p>
    <w:p w:rsidR="007B1E74" w:rsidRPr="007B1E74" w:rsidRDefault="007B1E74" w:rsidP="007B1E74">
      <w:pPr>
        <w:tabs>
          <w:tab w:val="left" w:pos="567"/>
        </w:tabs>
        <w:spacing w:after="0" w:line="240" w:lineRule="auto"/>
        <w:ind w:left="426"/>
        <w:jc w:val="both"/>
        <w:rPr>
          <w:rFonts w:ascii="Tahoma" w:eastAsia="Times New Roman" w:hAnsi="Tahoma" w:cs="Tahoma"/>
          <w:sz w:val="8"/>
          <w:szCs w:val="8"/>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rsid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rsidR="007272AB" w:rsidRPr="007B1E74" w:rsidRDefault="007272AB" w:rsidP="007B1E74">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W przypadku złożenia zabezpieczenia w innej formie niż w pieniądzu na okres niewyczerpujący okresu udzielonej rękojmi Wykonawca wraz z zabezpieczeniem składa oświadczenie o zobowiązaniu się Wykonawcy do przedłużenia zabezpieczenia lub wniesienia nowego zabezpieczenie na kolejne okresy</w:t>
      </w:r>
      <w:r w:rsidR="005760DA">
        <w:rPr>
          <w:rFonts w:ascii="Tahoma" w:eastAsia="Times New Roman" w:hAnsi="Tahoma" w:cs="Tahoma"/>
          <w:sz w:val="20"/>
          <w:szCs w:val="20"/>
          <w:lang w:eastAsia="pl-PL"/>
        </w:rPr>
        <w:t>.</w:t>
      </w:r>
    </w:p>
    <w:p w:rsidR="007B1E74" w:rsidRDefault="007B1E74" w:rsidP="0017516B">
      <w:pPr>
        <w:tabs>
          <w:tab w:val="left" w:pos="-2835"/>
        </w:tabs>
        <w:spacing w:after="0" w:line="240" w:lineRule="auto"/>
        <w:ind w:left="426"/>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r w:rsidRPr="007B1E74">
        <w:rPr>
          <w:rFonts w:ascii="Tahoma" w:eastAsia="Times New Roman" w:hAnsi="Tahoma" w:cs="Tahoma"/>
          <w:b/>
          <w:sz w:val="16"/>
          <w:szCs w:val="16"/>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45" w:name="_Toc471243908"/>
      <w:r>
        <w:rPr>
          <w:rFonts w:ascii="Tahoma" w:hAnsi="Tahoma" w:cs="Tahoma"/>
          <w:color w:val="0070C0"/>
          <w:sz w:val="20"/>
          <w:szCs w:val="20"/>
          <w:lang w:eastAsia="pl-PL"/>
        </w:rPr>
        <w:t xml:space="preserve">XVI. </w:t>
      </w:r>
      <w:r w:rsidR="007B1E74" w:rsidRPr="00F70894">
        <w:rPr>
          <w:rFonts w:ascii="Tahoma" w:hAnsi="Tahoma" w:cs="Tahoma"/>
          <w:color w:val="0070C0"/>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45"/>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t>
      </w:r>
      <w:r w:rsidR="00A23076">
        <w:rPr>
          <w:rFonts w:ascii="Tahoma" w:eastAsia="Times New Roman" w:hAnsi="Tahoma" w:cs="Tahoma"/>
          <w:sz w:val="20"/>
          <w:szCs w:val="20"/>
          <w:lang w:eastAsia="pl-PL"/>
        </w:rPr>
        <w:t xml:space="preserve">oddzielnie dla każdej </w:t>
      </w:r>
      <w:r w:rsidR="00314F74">
        <w:rPr>
          <w:rFonts w:ascii="Tahoma" w:eastAsia="Times New Roman" w:hAnsi="Tahoma" w:cs="Tahoma"/>
          <w:sz w:val="20"/>
          <w:szCs w:val="20"/>
          <w:lang w:eastAsia="pl-PL"/>
        </w:rPr>
        <w:t xml:space="preserve">z ośmiu </w:t>
      </w:r>
      <w:r w:rsidR="00A23076">
        <w:rPr>
          <w:rFonts w:ascii="Tahoma" w:eastAsia="Times New Roman" w:hAnsi="Tahoma" w:cs="Tahoma"/>
          <w:sz w:val="20"/>
          <w:szCs w:val="20"/>
          <w:lang w:eastAsia="pl-PL"/>
        </w:rPr>
        <w:t xml:space="preserve">części zamówienia </w:t>
      </w:r>
      <w:r w:rsidRPr="007B1E74">
        <w:rPr>
          <w:rFonts w:ascii="Tahoma" w:eastAsia="Times New Roman" w:hAnsi="Tahoma" w:cs="Tahoma"/>
          <w:sz w:val="20"/>
          <w:szCs w:val="20"/>
          <w:lang w:eastAsia="pl-PL"/>
        </w:rPr>
        <w:t xml:space="preserve">w sprawie 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F70894" w:rsidRDefault="007B1E74" w:rsidP="00F70894">
      <w:pPr>
        <w:pStyle w:val="Nagwek1"/>
        <w:jc w:val="both"/>
        <w:rPr>
          <w:rFonts w:ascii="Tahoma" w:hAnsi="Tahoma" w:cs="Tahoma"/>
          <w:color w:val="0070C0"/>
          <w:sz w:val="20"/>
          <w:szCs w:val="20"/>
          <w:lang w:eastAsia="pl-PL"/>
        </w:rPr>
      </w:pPr>
      <w:bookmarkStart w:id="46" w:name="_Toc471243909"/>
      <w:r w:rsidRPr="00F70894">
        <w:rPr>
          <w:rFonts w:ascii="Tahoma" w:hAnsi="Tahoma" w:cs="Tahoma"/>
          <w:color w:val="0070C0"/>
          <w:sz w:val="20"/>
          <w:szCs w:val="20"/>
          <w:lang w:eastAsia="pl-PL"/>
        </w:rPr>
        <w:t>XVII.</w:t>
      </w:r>
      <w:r w:rsidRPr="00F70894">
        <w:rPr>
          <w:rFonts w:ascii="Tahoma" w:hAnsi="Tahoma" w:cs="Tahoma"/>
          <w:color w:val="0070C0"/>
          <w:sz w:val="20"/>
          <w:szCs w:val="20"/>
          <w:lang w:eastAsia="pl-PL"/>
        </w:rPr>
        <w:tab/>
        <w:t>POUCZENIE O ŚRODKACH OCHRONY PRAWNEJ PRZYSŁUGUJĄCYCH WYKONAWCY W TOKU POSTĘPOWANIA O UDZIELENIE ZAMÓWIENIA</w:t>
      </w:r>
      <w:bookmarkEnd w:id="46"/>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opis przedmiotu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17516B">
      <w:pPr>
        <w:spacing w:after="0" w:line="240" w:lineRule="auto"/>
        <w:ind w:left="800" w:hanging="400"/>
        <w:jc w:val="both"/>
        <w:rPr>
          <w:rFonts w:ascii="Tahoma" w:eastAsia="Times New Roman" w:hAnsi="Tahoma" w:cs="Tahoma"/>
          <w:sz w:val="18"/>
          <w:szCs w:val="18"/>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w:t>
      </w:r>
      <w:r w:rsidRPr="007B1E74">
        <w:rPr>
          <w:rFonts w:ascii="Tahoma" w:eastAsia="Times New Roman" w:hAnsi="Tahoma" w:cs="Tahoma"/>
          <w:sz w:val="18"/>
          <w:szCs w:val="18"/>
          <w:lang w:eastAsia="pl-PL"/>
        </w:rPr>
        <w:t xml:space="preserve"> </w:t>
      </w:r>
    </w:p>
    <w:p w:rsidR="007B1E74" w:rsidRPr="00F70894" w:rsidRDefault="007B1E74" w:rsidP="00F70894">
      <w:pPr>
        <w:pStyle w:val="Nagwek1"/>
        <w:jc w:val="both"/>
        <w:rPr>
          <w:rFonts w:ascii="Tahoma" w:hAnsi="Tahoma" w:cs="Tahoma"/>
          <w:color w:val="0070C0"/>
          <w:sz w:val="20"/>
          <w:szCs w:val="20"/>
          <w:lang w:eastAsia="pl-PL"/>
        </w:rPr>
      </w:pPr>
      <w:bookmarkStart w:id="47" w:name="_Toc471243910"/>
      <w:r w:rsidRPr="00F70894">
        <w:rPr>
          <w:rFonts w:ascii="Tahoma" w:hAnsi="Tahoma" w:cs="Tahoma"/>
          <w:color w:val="0070C0"/>
          <w:sz w:val="20"/>
          <w:szCs w:val="20"/>
          <w:lang w:eastAsia="pl-PL"/>
        </w:rPr>
        <w:t>XVIII.</w:t>
      </w:r>
      <w:r w:rsidRPr="00F70894">
        <w:rPr>
          <w:rFonts w:ascii="Tahoma" w:hAnsi="Tahoma" w:cs="Tahoma"/>
          <w:color w:val="0070C0"/>
          <w:sz w:val="20"/>
          <w:szCs w:val="20"/>
          <w:lang w:eastAsia="pl-PL"/>
        </w:rPr>
        <w:tab/>
        <w:t>OPIS CZĘŚCI ZAMÓWIENIA, JEŻELI ZAMAWIAJĄCY DOPUSZCZA SKŁADANIE OFERT CZĘŚCIOWYCH</w:t>
      </w:r>
      <w:bookmarkEnd w:id="47"/>
    </w:p>
    <w:p w:rsidR="003C2B91" w:rsidRDefault="003C2B91" w:rsidP="002069AD">
      <w:pPr>
        <w:spacing w:after="0" w:line="240" w:lineRule="auto"/>
        <w:ind w:firstLine="426"/>
        <w:jc w:val="both"/>
        <w:rPr>
          <w:rFonts w:ascii="Tahoma" w:eastAsia="Times New Roman" w:hAnsi="Tahoma" w:cs="Tahoma"/>
          <w:sz w:val="20"/>
          <w:szCs w:val="20"/>
          <w:lang w:eastAsia="pl-PL"/>
        </w:rPr>
      </w:pPr>
      <w:bookmarkStart w:id="48" w:name="_Toc471243911"/>
      <w:r w:rsidRPr="003C2B91">
        <w:rPr>
          <w:rFonts w:ascii="Tahoma" w:eastAsia="Times New Roman" w:hAnsi="Tahoma" w:cs="Tahoma"/>
          <w:sz w:val="20"/>
          <w:szCs w:val="20"/>
          <w:lang w:eastAsia="pl-PL"/>
        </w:rPr>
        <w:t>Zamawiający dopuszcza możliwoś</w:t>
      </w:r>
      <w:r w:rsidR="00314F74">
        <w:rPr>
          <w:rFonts w:ascii="Tahoma" w:eastAsia="Times New Roman" w:hAnsi="Tahoma" w:cs="Tahoma"/>
          <w:sz w:val="20"/>
          <w:szCs w:val="20"/>
          <w:lang w:eastAsia="pl-PL"/>
        </w:rPr>
        <w:t>ć</w:t>
      </w:r>
      <w:r w:rsidR="002069AD">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 xml:space="preserve"> składania  ofert częściowych</w:t>
      </w:r>
      <w:r w:rsidR="00314F74">
        <w:rPr>
          <w:rFonts w:ascii="Tahoma" w:eastAsia="Times New Roman" w:hAnsi="Tahoma" w:cs="Tahoma"/>
          <w:sz w:val="20"/>
          <w:szCs w:val="20"/>
          <w:lang w:eastAsia="pl-PL"/>
        </w:rPr>
        <w:t xml:space="preserve">, przy czym częścią zamówienia może być jedna z ośmiu części wyszczególniona w rozdziale III niniejszej SIWZ tj. </w:t>
      </w:r>
      <w:r w:rsidRPr="003C2B91">
        <w:rPr>
          <w:rFonts w:ascii="Tahoma" w:eastAsia="Times New Roman" w:hAnsi="Tahoma" w:cs="Tahoma"/>
          <w:sz w:val="20"/>
          <w:szCs w:val="20"/>
          <w:lang w:eastAsia="pl-PL"/>
        </w:rPr>
        <w:t xml:space="preserve"> </w:t>
      </w:r>
    </w:p>
    <w:p w:rsidR="00314F74" w:rsidRPr="0007566A" w:rsidRDefault="00314F74" w:rsidP="00314F74">
      <w:pPr>
        <w:spacing w:after="0" w:line="240" w:lineRule="auto"/>
        <w:ind w:left="1416" w:hanging="1410"/>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t xml:space="preserve">Część I </w:t>
      </w:r>
      <w:r>
        <w:rPr>
          <w:rFonts w:ascii="Tahoma" w:eastAsia="Times New Roman" w:hAnsi="Tahoma" w:cs="Tahoma"/>
          <w:b/>
          <w:sz w:val="20"/>
          <w:szCs w:val="20"/>
          <w:lang w:eastAsia="pl-PL"/>
        </w:rPr>
        <w:tab/>
        <w:t xml:space="preserve">Remont dróg gminnych w ulicy: Lipowej (etap 1 i 2 dł. 1172mb), Brzozowej (dł. 133mb) i Młyńskiej (dł. 207 </w:t>
      </w:r>
      <w:proofErr w:type="spellStart"/>
      <w:r>
        <w:rPr>
          <w:rFonts w:ascii="Tahoma" w:eastAsia="Times New Roman" w:hAnsi="Tahoma" w:cs="Tahoma"/>
          <w:b/>
          <w:sz w:val="20"/>
          <w:szCs w:val="20"/>
          <w:lang w:eastAsia="pl-PL"/>
        </w:rPr>
        <w:t>mb</w:t>
      </w:r>
      <w:proofErr w:type="spellEnd"/>
      <w:r>
        <w:rPr>
          <w:rFonts w:ascii="Tahoma" w:eastAsia="Times New Roman" w:hAnsi="Tahoma" w:cs="Tahoma"/>
          <w:b/>
          <w:sz w:val="20"/>
          <w:szCs w:val="20"/>
          <w:lang w:eastAsia="pl-PL"/>
        </w:rPr>
        <w:t>) w Twardogórze</w:t>
      </w:r>
      <w:r w:rsidRPr="0007566A">
        <w:rPr>
          <w:rFonts w:ascii="Tahoma" w:eastAsia="Times New Roman" w:hAnsi="Tahoma" w:cs="Tahoma"/>
          <w:b/>
          <w:sz w:val="20"/>
          <w:szCs w:val="20"/>
          <w:lang w:eastAsia="pl-PL"/>
        </w:rPr>
        <w:t xml:space="preserve"> </w:t>
      </w:r>
    </w:p>
    <w:p w:rsidR="00314F74" w:rsidRPr="0007566A" w:rsidRDefault="00314F74" w:rsidP="00314F74">
      <w:pPr>
        <w:spacing w:after="0" w:line="240" w:lineRule="auto"/>
        <w:ind w:left="1410" w:hanging="1410"/>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lastRenderedPageBreak/>
        <w:t xml:space="preserve">Część </w:t>
      </w:r>
      <w:r>
        <w:rPr>
          <w:rFonts w:ascii="Tahoma" w:eastAsia="Times New Roman" w:hAnsi="Tahoma" w:cs="Tahoma"/>
          <w:b/>
          <w:sz w:val="20"/>
          <w:szCs w:val="20"/>
          <w:lang w:eastAsia="pl-PL"/>
        </w:rPr>
        <w:t>I</w:t>
      </w:r>
      <w:r w:rsidRPr="0007566A">
        <w:rPr>
          <w:rFonts w:ascii="Tahoma" w:eastAsia="Times New Roman" w:hAnsi="Tahoma" w:cs="Tahoma"/>
          <w:b/>
          <w:sz w:val="20"/>
          <w:szCs w:val="20"/>
          <w:lang w:eastAsia="pl-PL"/>
        </w:rPr>
        <w:t xml:space="preserve">I </w:t>
      </w:r>
      <w:r>
        <w:rPr>
          <w:rFonts w:ascii="Tahoma" w:eastAsia="Times New Roman" w:hAnsi="Tahoma" w:cs="Tahoma"/>
          <w:b/>
          <w:sz w:val="20"/>
          <w:szCs w:val="20"/>
          <w:lang w:eastAsia="pl-PL"/>
        </w:rPr>
        <w:tab/>
      </w:r>
      <w:r>
        <w:rPr>
          <w:rFonts w:ascii="Tahoma" w:eastAsia="Times New Roman" w:hAnsi="Tahoma" w:cs="Tahoma"/>
          <w:b/>
          <w:sz w:val="20"/>
          <w:szCs w:val="20"/>
          <w:lang w:eastAsia="pl-PL"/>
        </w:rPr>
        <w:tab/>
        <w:t xml:space="preserve">Remont dróg gminnych w ulicy: L. Waryńskiego (dł. 260 </w:t>
      </w:r>
      <w:proofErr w:type="spellStart"/>
      <w:r>
        <w:rPr>
          <w:rFonts w:ascii="Tahoma" w:eastAsia="Times New Roman" w:hAnsi="Tahoma" w:cs="Tahoma"/>
          <w:b/>
          <w:sz w:val="20"/>
          <w:szCs w:val="20"/>
          <w:lang w:eastAsia="pl-PL"/>
        </w:rPr>
        <w:t>mb</w:t>
      </w:r>
      <w:proofErr w:type="spellEnd"/>
      <w:r>
        <w:rPr>
          <w:rFonts w:ascii="Tahoma" w:eastAsia="Times New Roman" w:hAnsi="Tahoma" w:cs="Tahoma"/>
          <w:b/>
          <w:sz w:val="20"/>
          <w:szCs w:val="20"/>
          <w:lang w:eastAsia="pl-PL"/>
        </w:rPr>
        <w:t>) i Spokojnej (dł. 191mb) w Twardogórze</w:t>
      </w:r>
      <w:r w:rsidRPr="0007566A">
        <w:rPr>
          <w:rFonts w:ascii="Tahoma" w:eastAsia="Times New Roman" w:hAnsi="Tahoma" w:cs="Tahoma"/>
          <w:b/>
          <w:sz w:val="20"/>
          <w:szCs w:val="20"/>
          <w:lang w:eastAsia="pl-PL"/>
        </w:rPr>
        <w:t xml:space="preserve"> </w:t>
      </w:r>
    </w:p>
    <w:p w:rsidR="00314F74" w:rsidRPr="0007566A" w:rsidRDefault="00314F74" w:rsidP="00314F74">
      <w:pPr>
        <w:spacing w:after="0" w:line="240" w:lineRule="auto"/>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II</w:t>
      </w:r>
      <w:r w:rsidRPr="0007566A">
        <w:rPr>
          <w:rFonts w:ascii="Tahoma" w:eastAsia="Times New Roman" w:hAnsi="Tahoma" w:cs="Tahoma"/>
          <w:b/>
          <w:sz w:val="20"/>
          <w:szCs w:val="20"/>
          <w:lang w:eastAsia="pl-PL"/>
        </w:rPr>
        <w:t>I</w:t>
      </w:r>
      <w:r>
        <w:rPr>
          <w:rFonts w:ascii="Tahoma" w:eastAsia="Times New Roman" w:hAnsi="Tahoma" w:cs="Tahoma"/>
          <w:b/>
          <w:sz w:val="20"/>
          <w:szCs w:val="20"/>
          <w:lang w:eastAsia="pl-PL"/>
        </w:rPr>
        <w:t xml:space="preserve"> </w:t>
      </w:r>
      <w:r>
        <w:rPr>
          <w:rFonts w:ascii="Tahoma" w:eastAsia="Times New Roman" w:hAnsi="Tahoma" w:cs="Tahoma"/>
          <w:b/>
          <w:sz w:val="20"/>
          <w:szCs w:val="20"/>
          <w:lang w:eastAsia="pl-PL"/>
        </w:rPr>
        <w:tab/>
        <w:t>Remont drogi gminnej w ulicy Grunwaldzkiej (dł. 276mb) w Twardogórze</w:t>
      </w:r>
      <w:r w:rsidRPr="0007566A">
        <w:rPr>
          <w:rFonts w:ascii="Tahoma" w:eastAsia="Times New Roman" w:hAnsi="Tahoma" w:cs="Tahoma"/>
          <w:b/>
          <w:sz w:val="20"/>
          <w:szCs w:val="20"/>
          <w:lang w:eastAsia="pl-PL"/>
        </w:rPr>
        <w:t xml:space="preserve"> </w:t>
      </w:r>
    </w:p>
    <w:p w:rsidR="00314F74" w:rsidRPr="0007566A" w:rsidRDefault="00314F74" w:rsidP="00314F74">
      <w:pPr>
        <w:spacing w:after="0" w:line="240" w:lineRule="auto"/>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t>Część I</w:t>
      </w:r>
      <w:r>
        <w:rPr>
          <w:rFonts w:ascii="Tahoma" w:eastAsia="Times New Roman" w:hAnsi="Tahoma" w:cs="Tahoma"/>
          <w:b/>
          <w:sz w:val="20"/>
          <w:szCs w:val="20"/>
          <w:lang w:eastAsia="pl-PL"/>
        </w:rPr>
        <w:t xml:space="preserve">V </w:t>
      </w:r>
      <w:r w:rsidRPr="0007566A">
        <w:rPr>
          <w:rFonts w:ascii="Tahoma" w:eastAsia="Times New Roman" w:hAnsi="Tahoma" w:cs="Tahoma"/>
          <w:b/>
          <w:sz w:val="20"/>
          <w:szCs w:val="20"/>
          <w:lang w:eastAsia="pl-PL"/>
        </w:rPr>
        <w:t xml:space="preserve"> </w:t>
      </w:r>
      <w:r>
        <w:rPr>
          <w:rFonts w:ascii="Tahoma" w:eastAsia="Times New Roman" w:hAnsi="Tahoma" w:cs="Tahoma"/>
          <w:b/>
          <w:sz w:val="20"/>
          <w:szCs w:val="20"/>
          <w:lang w:eastAsia="pl-PL"/>
        </w:rPr>
        <w:tab/>
        <w:t xml:space="preserve">Remont drogi gminnej w ulicy I. Paderewskiego (dł. 351 </w:t>
      </w:r>
      <w:proofErr w:type="spellStart"/>
      <w:r>
        <w:rPr>
          <w:rFonts w:ascii="Tahoma" w:eastAsia="Times New Roman" w:hAnsi="Tahoma" w:cs="Tahoma"/>
          <w:b/>
          <w:sz w:val="20"/>
          <w:szCs w:val="20"/>
          <w:lang w:eastAsia="pl-PL"/>
        </w:rPr>
        <w:t>mb</w:t>
      </w:r>
      <w:proofErr w:type="spellEnd"/>
      <w:r>
        <w:rPr>
          <w:rFonts w:ascii="Tahoma" w:eastAsia="Times New Roman" w:hAnsi="Tahoma" w:cs="Tahoma"/>
          <w:b/>
          <w:sz w:val="20"/>
          <w:szCs w:val="20"/>
          <w:lang w:eastAsia="pl-PL"/>
        </w:rPr>
        <w:t>) w Twardogórze</w:t>
      </w:r>
      <w:r w:rsidRPr="0007566A">
        <w:rPr>
          <w:rFonts w:ascii="Tahoma" w:eastAsia="Times New Roman" w:hAnsi="Tahoma" w:cs="Tahoma"/>
          <w:b/>
          <w:sz w:val="20"/>
          <w:szCs w:val="20"/>
          <w:lang w:eastAsia="pl-PL"/>
        </w:rPr>
        <w:t xml:space="preserve"> </w:t>
      </w:r>
    </w:p>
    <w:p w:rsidR="00314F74" w:rsidRDefault="00314F74" w:rsidP="00314F74">
      <w:pPr>
        <w:spacing w:after="0" w:line="240" w:lineRule="auto"/>
        <w:ind w:left="708" w:hanging="708"/>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V</w:t>
      </w:r>
      <w:r w:rsidRPr="0007566A">
        <w:rPr>
          <w:rFonts w:ascii="Tahoma" w:eastAsia="Times New Roman" w:hAnsi="Tahoma" w:cs="Tahoma"/>
          <w:b/>
          <w:sz w:val="20"/>
          <w:szCs w:val="20"/>
          <w:lang w:eastAsia="pl-PL"/>
        </w:rPr>
        <w:t xml:space="preserve"> </w:t>
      </w:r>
      <w:r>
        <w:rPr>
          <w:rFonts w:ascii="Tahoma" w:eastAsia="Times New Roman" w:hAnsi="Tahoma" w:cs="Tahoma"/>
          <w:b/>
          <w:sz w:val="20"/>
          <w:szCs w:val="20"/>
          <w:lang w:eastAsia="pl-PL"/>
        </w:rPr>
        <w:t xml:space="preserve">   </w:t>
      </w:r>
      <w:r>
        <w:rPr>
          <w:rFonts w:ascii="Tahoma" w:eastAsia="Times New Roman" w:hAnsi="Tahoma" w:cs="Tahoma"/>
          <w:b/>
          <w:sz w:val="20"/>
          <w:szCs w:val="20"/>
          <w:lang w:eastAsia="pl-PL"/>
        </w:rPr>
        <w:tab/>
        <w:t xml:space="preserve">Remont dróg gminnych w ulicy: Róż (dł. 149mb) i Tulipanów (dł. 280 </w:t>
      </w:r>
      <w:proofErr w:type="spellStart"/>
      <w:r>
        <w:rPr>
          <w:rFonts w:ascii="Tahoma" w:eastAsia="Times New Roman" w:hAnsi="Tahoma" w:cs="Tahoma"/>
          <w:b/>
          <w:sz w:val="20"/>
          <w:szCs w:val="20"/>
          <w:lang w:eastAsia="pl-PL"/>
        </w:rPr>
        <w:t>mb</w:t>
      </w:r>
      <w:proofErr w:type="spellEnd"/>
      <w:r>
        <w:rPr>
          <w:rFonts w:ascii="Tahoma" w:eastAsia="Times New Roman" w:hAnsi="Tahoma" w:cs="Tahoma"/>
          <w:b/>
          <w:sz w:val="20"/>
          <w:szCs w:val="20"/>
          <w:lang w:eastAsia="pl-PL"/>
        </w:rPr>
        <w:t xml:space="preserve">) w </w:t>
      </w:r>
    </w:p>
    <w:p w:rsidR="00314F74" w:rsidRPr="0007566A" w:rsidRDefault="00314F74" w:rsidP="00314F74">
      <w:pPr>
        <w:spacing w:after="0" w:line="240" w:lineRule="auto"/>
        <w:ind w:left="708"/>
        <w:jc w:val="both"/>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   </w:t>
      </w:r>
      <w:r>
        <w:rPr>
          <w:rFonts w:ascii="Tahoma" w:eastAsia="Times New Roman" w:hAnsi="Tahoma" w:cs="Tahoma"/>
          <w:b/>
          <w:sz w:val="20"/>
          <w:szCs w:val="20"/>
          <w:lang w:eastAsia="pl-PL"/>
        </w:rPr>
        <w:tab/>
        <w:t>Twardogórze</w:t>
      </w:r>
      <w:r w:rsidRPr="0007566A">
        <w:rPr>
          <w:rFonts w:ascii="Tahoma" w:eastAsia="Times New Roman" w:hAnsi="Tahoma" w:cs="Tahoma"/>
          <w:b/>
          <w:sz w:val="20"/>
          <w:szCs w:val="20"/>
          <w:lang w:eastAsia="pl-PL"/>
        </w:rPr>
        <w:t xml:space="preserve"> </w:t>
      </w:r>
    </w:p>
    <w:p w:rsidR="00314F74" w:rsidRPr="0007566A" w:rsidRDefault="00314F74" w:rsidP="00314F74">
      <w:pPr>
        <w:spacing w:after="0" w:line="240" w:lineRule="auto"/>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V</w:t>
      </w:r>
      <w:r w:rsidRPr="0007566A">
        <w:rPr>
          <w:rFonts w:ascii="Tahoma" w:eastAsia="Times New Roman" w:hAnsi="Tahoma" w:cs="Tahoma"/>
          <w:b/>
          <w:sz w:val="20"/>
          <w:szCs w:val="20"/>
          <w:lang w:eastAsia="pl-PL"/>
        </w:rPr>
        <w:t xml:space="preserve">I </w:t>
      </w:r>
      <w:r>
        <w:rPr>
          <w:rFonts w:ascii="Tahoma" w:eastAsia="Times New Roman" w:hAnsi="Tahoma" w:cs="Tahoma"/>
          <w:b/>
          <w:sz w:val="20"/>
          <w:szCs w:val="20"/>
          <w:lang w:eastAsia="pl-PL"/>
        </w:rPr>
        <w:tab/>
        <w:t>Remont drogi gminnej w ulicy Wł. Jagiełły (dł. 320mb) w Twardogórze</w:t>
      </w:r>
      <w:r w:rsidRPr="0007566A">
        <w:rPr>
          <w:rFonts w:ascii="Tahoma" w:eastAsia="Times New Roman" w:hAnsi="Tahoma" w:cs="Tahoma"/>
          <w:b/>
          <w:sz w:val="20"/>
          <w:szCs w:val="20"/>
          <w:lang w:eastAsia="pl-PL"/>
        </w:rPr>
        <w:t xml:space="preserve"> </w:t>
      </w:r>
    </w:p>
    <w:p w:rsidR="00314F74" w:rsidRPr="0007566A" w:rsidRDefault="00314F74" w:rsidP="00314F74">
      <w:pPr>
        <w:spacing w:after="0" w:line="240" w:lineRule="auto"/>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V</w:t>
      </w:r>
      <w:r w:rsidRPr="0007566A">
        <w:rPr>
          <w:rFonts w:ascii="Tahoma" w:eastAsia="Times New Roman" w:hAnsi="Tahoma" w:cs="Tahoma"/>
          <w:b/>
          <w:sz w:val="20"/>
          <w:szCs w:val="20"/>
          <w:lang w:eastAsia="pl-PL"/>
        </w:rPr>
        <w:t>I</w:t>
      </w:r>
      <w:r>
        <w:rPr>
          <w:rFonts w:ascii="Tahoma" w:eastAsia="Times New Roman" w:hAnsi="Tahoma" w:cs="Tahoma"/>
          <w:b/>
          <w:sz w:val="20"/>
          <w:szCs w:val="20"/>
          <w:lang w:eastAsia="pl-PL"/>
        </w:rPr>
        <w:t>I</w:t>
      </w:r>
      <w:r w:rsidRPr="0007566A">
        <w:rPr>
          <w:rFonts w:ascii="Tahoma" w:eastAsia="Times New Roman" w:hAnsi="Tahoma" w:cs="Tahoma"/>
          <w:b/>
          <w:sz w:val="20"/>
          <w:szCs w:val="20"/>
          <w:lang w:eastAsia="pl-PL"/>
        </w:rPr>
        <w:t xml:space="preserve"> </w:t>
      </w:r>
      <w:r>
        <w:rPr>
          <w:rFonts w:ascii="Tahoma" w:eastAsia="Times New Roman" w:hAnsi="Tahoma" w:cs="Tahoma"/>
          <w:b/>
          <w:sz w:val="20"/>
          <w:szCs w:val="20"/>
          <w:lang w:eastAsia="pl-PL"/>
        </w:rPr>
        <w:tab/>
        <w:t>Remont drogi gminnej w ulicy św. Jadwigi (dł. 290mb) w Twardogórze</w:t>
      </w:r>
      <w:r w:rsidRPr="0007566A">
        <w:rPr>
          <w:rFonts w:ascii="Tahoma" w:eastAsia="Times New Roman" w:hAnsi="Tahoma" w:cs="Tahoma"/>
          <w:b/>
          <w:sz w:val="20"/>
          <w:szCs w:val="20"/>
          <w:lang w:eastAsia="pl-PL"/>
        </w:rPr>
        <w:t xml:space="preserve"> </w:t>
      </w:r>
    </w:p>
    <w:p w:rsidR="00314F74" w:rsidRPr="0007566A" w:rsidRDefault="00314F74" w:rsidP="00314F74">
      <w:pPr>
        <w:spacing w:after="0" w:line="240" w:lineRule="auto"/>
        <w:ind w:left="1410" w:hanging="1410"/>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VII</w:t>
      </w:r>
      <w:r w:rsidRPr="0007566A">
        <w:rPr>
          <w:rFonts w:ascii="Tahoma" w:eastAsia="Times New Roman" w:hAnsi="Tahoma" w:cs="Tahoma"/>
          <w:b/>
          <w:sz w:val="20"/>
          <w:szCs w:val="20"/>
          <w:lang w:eastAsia="pl-PL"/>
        </w:rPr>
        <w:t xml:space="preserve">I </w:t>
      </w:r>
      <w:r>
        <w:rPr>
          <w:rFonts w:ascii="Tahoma" w:eastAsia="Times New Roman" w:hAnsi="Tahoma" w:cs="Tahoma"/>
          <w:b/>
          <w:sz w:val="20"/>
          <w:szCs w:val="20"/>
          <w:lang w:eastAsia="pl-PL"/>
        </w:rPr>
        <w:tab/>
        <w:t>Remont dróg gminnych w ulicach: S. Staszica (dł. 160mb), Szkolnej (dł. 230mb) i H. Kołłątaja (dł. 110mb) w Twardogórze</w:t>
      </w:r>
      <w:r w:rsidRPr="0007566A">
        <w:rPr>
          <w:rFonts w:ascii="Tahoma" w:eastAsia="Times New Roman" w:hAnsi="Tahoma" w:cs="Tahoma"/>
          <w:b/>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XIX. </w:t>
      </w:r>
      <w:r w:rsidR="007B1E74" w:rsidRPr="00F70894">
        <w:rPr>
          <w:rFonts w:ascii="Tahoma" w:hAnsi="Tahoma" w:cs="Tahoma"/>
          <w:color w:val="0070C0"/>
          <w:sz w:val="20"/>
          <w:szCs w:val="20"/>
          <w:lang w:eastAsia="pl-PL"/>
        </w:rPr>
        <w:t>MAKSYMALNA LICZBA WYKONAWCÓW, Z KTÓRYMI ZAMAWIAJĄCY ZAWRZE UMOWĘ RAMOWĄ, JEŻELI ZAMAWIAJĄCY PRZEWIDUJE ZAWARCIE UMOWY RAMOWEJ</w:t>
      </w:r>
      <w:bookmarkEnd w:id="48"/>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Zamawiający nie przewiduje zawarcia umowy ramowej.</w:t>
      </w:r>
    </w:p>
    <w:p w:rsidR="007B1E74" w:rsidRPr="00F70894" w:rsidRDefault="00D3637C" w:rsidP="00F70894">
      <w:pPr>
        <w:pStyle w:val="Nagwek1"/>
        <w:jc w:val="both"/>
        <w:rPr>
          <w:rFonts w:ascii="Tahoma" w:hAnsi="Tahoma" w:cs="Tahoma"/>
          <w:color w:val="0070C0"/>
          <w:sz w:val="20"/>
          <w:szCs w:val="20"/>
          <w:lang w:eastAsia="pl-PL"/>
        </w:rPr>
      </w:pPr>
      <w:bookmarkStart w:id="49" w:name="_Toc471243912"/>
      <w:r>
        <w:rPr>
          <w:rFonts w:ascii="Tahoma" w:hAnsi="Tahoma" w:cs="Tahoma"/>
          <w:color w:val="0070C0"/>
          <w:sz w:val="20"/>
          <w:szCs w:val="20"/>
          <w:lang w:eastAsia="pl-PL"/>
        </w:rPr>
        <w:t xml:space="preserve">XX. </w:t>
      </w:r>
      <w:r w:rsidR="007B1E74" w:rsidRPr="00F70894">
        <w:rPr>
          <w:rFonts w:ascii="Tahoma" w:hAnsi="Tahoma" w:cs="Tahoma"/>
          <w:color w:val="0070C0"/>
          <w:sz w:val="20"/>
          <w:szCs w:val="20"/>
          <w:lang w:eastAsia="pl-PL"/>
        </w:rPr>
        <w:t>INFORMACJE O PRZEWIDYWANYCH ZAMÓWIENIACH, O KTÓRYCH MOWA W ART. 67 UST. 1 PKT. 6 I 7 LUB ART. 134 UST. 6 PKT 3, JEŻELI ZAMAWIAJĄCY PRZEWIDUJE UDZIELENIE TAKICH ZAMÓWIEŃ</w:t>
      </w:r>
      <w:bookmarkEnd w:id="49"/>
    </w:p>
    <w:p w:rsidR="007B1E74" w:rsidRPr="007B1E74" w:rsidRDefault="007B1E74" w:rsidP="0017516B">
      <w:pPr>
        <w:tabs>
          <w:tab w:val="left" w:pos="851"/>
        </w:tabs>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 xml:space="preserve">zamówienia, o którym mowa w art. 67 ust. 1 pkt 6 i 7 ustawy Prawo zamówień publicznych.  </w:t>
      </w:r>
    </w:p>
    <w:p w:rsidR="007B1E74" w:rsidRPr="00F70894" w:rsidRDefault="00D3637C" w:rsidP="00F70894">
      <w:pPr>
        <w:pStyle w:val="Nagwek1"/>
        <w:jc w:val="both"/>
        <w:rPr>
          <w:rFonts w:ascii="Tahoma" w:hAnsi="Tahoma" w:cs="Tahoma"/>
          <w:color w:val="0070C0"/>
          <w:sz w:val="20"/>
          <w:szCs w:val="20"/>
          <w:lang w:eastAsia="pl-PL"/>
        </w:rPr>
      </w:pPr>
      <w:bookmarkStart w:id="50" w:name="_Toc471243913"/>
      <w:r>
        <w:rPr>
          <w:rFonts w:ascii="Tahoma" w:hAnsi="Tahoma" w:cs="Tahoma"/>
          <w:color w:val="0070C0"/>
          <w:sz w:val="20"/>
          <w:szCs w:val="20"/>
          <w:lang w:eastAsia="pl-PL"/>
        </w:rPr>
        <w:t xml:space="preserve">XXI. </w:t>
      </w:r>
      <w:r w:rsidR="007B1E74" w:rsidRPr="00F70894">
        <w:rPr>
          <w:rFonts w:ascii="Tahoma" w:hAnsi="Tahoma" w:cs="Tahoma"/>
          <w:color w:val="0070C0"/>
          <w:sz w:val="20"/>
          <w:szCs w:val="20"/>
          <w:lang w:eastAsia="pl-PL"/>
        </w:rPr>
        <w:t>OPIS SPOSOBU PRZEDSTAWIANIA OFERT WARIANTOWYCH ORAZ MINIMALNE WARUNKI, JAKIM MUSZĄ ODPOWIADAĆ OFERTY WARIANTOWE WRAZ Z WYBRANYMI KRYTERIAMI OCENY, JEŻELI ZAMAWIAJĄCY WYMAGA LUB DOPUSZCZA ICH SKŁADANIE</w:t>
      </w:r>
      <w:bookmarkEnd w:id="50"/>
    </w:p>
    <w:p w:rsidR="007B1E74" w:rsidRPr="007B1E74" w:rsidRDefault="007B1E74" w:rsidP="0017516B">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F70894" w:rsidRDefault="00D3637C" w:rsidP="00F70894">
      <w:pPr>
        <w:pStyle w:val="Nagwek1"/>
        <w:jc w:val="both"/>
        <w:rPr>
          <w:rFonts w:ascii="Tahoma" w:hAnsi="Tahoma" w:cs="Tahoma"/>
          <w:color w:val="0070C0"/>
          <w:sz w:val="20"/>
          <w:szCs w:val="20"/>
          <w:lang w:eastAsia="pl-PL"/>
        </w:rPr>
      </w:pPr>
      <w:bookmarkStart w:id="51" w:name="_Toc471243914"/>
      <w:r>
        <w:rPr>
          <w:rFonts w:ascii="Tahoma" w:hAnsi="Tahoma" w:cs="Tahoma"/>
          <w:color w:val="0070C0"/>
          <w:sz w:val="20"/>
          <w:szCs w:val="20"/>
          <w:lang w:eastAsia="pl-PL"/>
        </w:rPr>
        <w:t xml:space="preserve">XXII. </w:t>
      </w:r>
      <w:r w:rsidR="007B1E74" w:rsidRPr="00F70894">
        <w:rPr>
          <w:rFonts w:ascii="Tahoma" w:hAnsi="Tahoma" w:cs="Tahoma"/>
          <w:color w:val="0070C0"/>
          <w:sz w:val="20"/>
          <w:szCs w:val="20"/>
          <w:lang w:eastAsia="pl-PL"/>
        </w:rPr>
        <w:t>ADRES POCZTY ELEKTRONICZNEJ LUB STRONY INTERNETOWEJ ZAMAWIAJĄCEGO</w:t>
      </w:r>
      <w:bookmarkEnd w:id="51"/>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4"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17516B">
      <w:pPr>
        <w:tabs>
          <w:tab w:val="left" w:pos="709"/>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Strona internetowa Zamawiającego: </w:t>
      </w:r>
      <w:hyperlink r:id="rId15" w:history="1">
        <w:r w:rsidRPr="007B1E74">
          <w:rPr>
            <w:rFonts w:ascii="Tahoma" w:eastAsia="Calibri" w:hAnsi="Tahoma" w:cs="Tahoma"/>
            <w:color w:val="0000FF"/>
            <w:sz w:val="20"/>
            <w:szCs w:val="20"/>
            <w:u w:val="single"/>
            <w:lang w:eastAsia="pl-PL"/>
          </w:rPr>
          <w:t>www.twardogora.pl</w:t>
        </w:r>
      </w:hyperlink>
    </w:p>
    <w:p w:rsidR="007B1E74" w:rsidRPr="00F70894" w:rsidRDefault="007B1E74" w:rsidP="00F70894">
      <w:pPr>
        <w:pStyle w:val="Nagwek1"/>
        <w:jc w:val="both"/>
        <w:rPr>
          <w:rFonts w:ascii="Tahoma" w:hAnsi="Tahoma" w:cs="Tahoma"/>
          <w:color w:val="0070C0"/>
          <w:sz w:val="20"/>
          <w:szCs w:val="20"/>
          <w:lang w:eastAsia="pl-PL"/>
        </w:rPr>
      </w:pPr>
      <w:bookmarkStart w:id="52" w:name="_Toc471243915"/>
      <w:r w:rsidRPr="00F70894">
        <w:rPr>
          <w:rFonts w:ascii="Tahoma" w:hAnsi="Tahoma" w:cs="Tahoma"/>
          <w:color w:val="0070C0"/>
          <w:sz w:val="20"/>
          <w:szCs w:val="20"/>
          <w:lang w:eastAsia="pl-PL"/>
        </w:rPr>
        <w:t>XXIII.</w:t>
      </w:r>
      <w:r w:rsidRPr="00F70894">
        <w:rPr>
          <w:rFonts w:ascii="Tahoma" w:hAnsi="Tahoma" w:cs="Tahoma"/>
          <w:color w:val="0070C0"/>
          <w:sz w:val="20"/>
          <w:szCs w:val="20"/>
          <w:lang w:eastAsia="pl-PL"/>
        </w:rPr>
        <w:tab/>
        <w:t>INFORMACJA DOTYCZĄCA WALUT OBCYCH, W JAKICH MOGĄ BYĆ PROWADZONE ROZLICZENIA MIĘDZY ZAMAWIAJĄCYM A WYKONAWCĄ, JEŻELI ZAMAWIAJĄCY PRZEWIDUJE ROZLICZENIA W WALUTACH OBCYCH</w:t>
      </w:r>
      <w:bookmarkEnd w:id="52"/>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Default="00D3637C" w:rsidP="0017516B">
      <w:pPr>
        <w:pStyle w:val="Nagwek1"/>
        <w:jc w:val="both"/>
        <w:rPr>
          <w:rFonts w:ascii="Tahoma" w:hAnsi="Tahoma" w:cs="Tahoma"/>
          <w:color w:val="0070C0"/>
          <w:sz w:val="20"/>
          <w:szCs w:val="20"/>
          <w:lang w:eastAsia="pl-PL"/>
        </w:rPr>
      </w:pPr>
      <w:bookmarkStart w:id="53" w:name="_Toc471243916"/>
      <w:r>
        <w:rPr>
          <w:rFonts w:ascii="Tahoma" w:hAnsi="Tahoma" w:cs="Tahoma"/>
          <w:color w:val="0070C0"/>
          <w:sz w:val="20"/>
          <w:szCs w:val="20"/>
          <w:lang w:eastAsia="pl-PL"/>
        </w:rPr>
        <w:t xml:space="preserve">XXIV. </w:t>
      </w:r>
      <w:r w:rsidR="007B1E74" w:rsidRPr="00F70894">
        <w:rPr>
          <w:rFonts w:ascii="Tahoma" w:hAnsi="Tahoma" w:cs="Tahoma"/>
          <w:color w:val="0070C0"/>
          <w:sz w:val="20"/>
          <w:szCs w:val="20"/>
          <w:lang w:eastAsia="pl-PL"/>
        </w:rPr>
        <w:t>ZAMAWIAJĄCY NIE PRZEWIDUJE AUKCJI ELEKTRONICZNEJ.</w:t>
      </w:r>
      <w:bookmarkEnd w:id="53"/>
      <w:r w:rsidR="007B1E74" w:rsidRPr="00F70894">
        <w:rPr>
          <w:rFonts w:ascii="Tahoma" w:hAnsi="Tahoma" w:cs="Tahoma"/>
          <w:color w:val="0070C0"/>
          <w:sz w:val="20"/>
          <w:szCs w:val="20"/>
          <w:lang w:eastAsia="pl-PL"/>
        </w:rPr>
        <w:t xml:space="preserve"> </w:t>
      </w:r>
    </w:p>
    <w:p w:rsidR="00CB08F9" w:rsidRPr="00CB08F9" w:rsidRDefault="00CB08F9" w:rsidP="00CB08F9">
      <w:pPr>
        <w:ind w:left="426"/>
        <w:rPr>
          <w:lang w:eastAsia="pl-PL"/>
        </w:rPr>
      </w:pPr>
      <w:r w:rsidRPr="007B1E74">
        <w:rPr>
          <w:rFonts w:ascii="Tahoma" w:eastAsia="Times New Roman" w:hAnsi="Tahoma" w:cs="Tahoma"/>
          <w:sz w:val="20"/>
          <w:szCs w:val="20"/>
          <w:lang w:eastAsia="pl-PL"/>
        </w:rPr>
        <w:t>Zamawiający nie przewiduje prowadzenia</w:t>
      </w:r>
      <w:r>
        <w:rPr>
          <w:rFonts w:ascii="Tahoma" w:eastAsia="Times New Roman" w:hAnsi="Tahoma" w:cs="Tahoma"/>
          <w:sz w:val="20"/>
          <w:szCs w:val="20"/>
          <w:lang w:eastAsia="pl-PL"/>
        </w:rPr>
        <w:t xml:space="preserve"> aukcji elektronicznej.</w:t>
      </w:r>
    </w:p>
    <w:p w:rsidR="007B1E74" w:rsidRPr="00F70894" w:rsidRDefault="00D3637C" w:rsidP="00F70894">
      <w:pPr>
        <w:pStyle w:val="Nagwek1"/>
        <w:jc w:val="both"/>
        <w:rPr>
          <w:rFonts w:ascii="Tahoma" w:hAnsi="Tahoma" w:cs="Tahoma"/>
          <w:color w:val="0070C0"/>
          <w:sz w:val="20"/>
          <w:szCs w:val="20"/>
          <w:lang w:eastAsia="pl-PL"/>
        </w:rPr>
      </w:pPr>
      <w:bookmarkStart w:id="54" w:name="_Toc471243917"/>
      <w:r>
        <w:rPr>
          <w:rFonts w:ascii="Tahoma" w:hAnsi="Tahoma" w:cs="Tahoma"/>
          <w:color w:val="0070C0"/>
          <w:sz w:val="20"/>
          <w:szCs w:val="20"/>
          <w:lang w:eastAsia="pl-PL"/>
        </w:rPr>
        <w:t xml:space="preserve">XXV. </w:t>
      </w:r>
      <w:r w:rsidR="007B1E74" w:rsidRPr="00F70894">
        <w:rPr>
          <w:rFonts w:ascii="Tahoma" w:hAnsi="Tahoma" w:cs="Tahoma"/>
          <w:color w:val="0070C0"/>
          <w:sz w:val="20"/>
          <w:szCs w:val="20"/>
          <w:lang w:eastAsia="pl-PL"/>
        </w:rPr>
        <w:t>INFORMACJA O WYSOKOŚCI ZWROTU KOSZTÓW UDZIAŁU W POSTĘPOWANIU, JEŻELI ZAMAWIAJĄCY PRZEWIDUJE ICH ZWROT</w:t>
      </w:r>
      <w:bookmarkEnd w:id="54"/>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F70894" w:rsidRDefault="00D3637C" w:rsidP="00F70894">
      <w:pPr>
        <w:pStyle w:val="Nagwek1"/>
        <w:jc w:val="both"/>
        <w:rPr>
          <w:rFonts w:ascii="Tahoma" w:hAnsi="Tahoma" w:cs="Tahoma"/>
          <w:color w:val="0070C0"/>
          <w:sz w:val="20"/>
          <w:szCs w:val="20"/>
          <w:lang w:eastAsia="pl-PL"/>
        </w:rPr>
      </w:pPr>
      <w:bookmarkStart w:id="55" w:name="_Toc471243918"/>
      <w:r>
        <w:rPr>
          <w:rFonts w:ascii="Tahoma" w:hAnsi="Tahoma" w:cs="Tahoma"/>
          <w:color w:val="0070C0"/>
          <w:sz w:val="20"/>
          <w:szCs w:val="20"/>
          <w:lang w:eastAsia="pl-PL"/>
        </w:rPr>
        <w:t xml:space="preserve">XXVI. </w:t>
      </w:r>
      <w:r w:rsidR="007B1E74" w:rsidRPr="00F70894">
        <w:rPr>
          <w:rFonts w:ascii="Tahoma" w:hAnsi="Tahoma" w:cs="Tahoma"/>
          <w:color w:val="0070C0"/>
          <w:sz w:val="20"/>
          <w:szCs w:val="20"/>
          <w:lang w:eastAsia="pl-PL"/>
        </w:rPr>
        <w:t>OKREŚLENIE WYMAGAŃ, O KTÓRYCH MOWA W ART. 29 UST. 3a:</w:t>
      </w:r>
      <w:bookmarkEnd w:id="55"/>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1F729A">
      <w:pPr>
        <w:numPr>
          <w:ilvl w:val="0"/>
          <w:numId w:val="49"/>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1F729A">
      <w:pPr>
        <w:numPr>
          <w:ilvl w:val="0"/>
          <w:numId w:val="49"/>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10% minimalnego wynagrodzenia brutto za każdą osobę, która wykonuje czynności określone poniżej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a nie jest zatrudniona na podstawie umowy o pracę przez Wykonawcę lub Podwykonawcę</w:t>
      </w:r>
    </w:p>
    <w:p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złożeniu oświadczenia,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w:t>
      </w:r>
    </w:p>
    <w:p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przedstawieniu Zamawiającemu na żądanie dokumentów potwierdzających zatrudnienie przez Wykonawcę lub podwykonawców na podstawie umowy o pracę osób  </w:t>
      </w:r>
    </w:p>
    <w:p w:rsidR="007B1E74" w:rsidRPr="007B1E74" w:rsidRDefault="007B1E74" w:rsidP="001F729A">
      <w:pPr>
        <w:numPr>
          <w:ilvl w:val="0"/>
          <w:numId w:val="49"/>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w:t>
      </w:r>
      <w:r w:rsidR="00257EFB">
        <w:rPr>
          <w:rFonts w:ascii="Tahoma" w:eastAsia="Times New Roman" w:hAnsi="Tahoma" w:cs="Tahoma"/>
          <w:sz w:val="20"/>
          <w:szCs w:val="20"/>
          <w:lang w:eastAsia="pl-PL"/>
        </w:rPr>
        <w:t>6</w:t>
      </w:r>
      <w:r w:rsidRPr="007B1E74">
        <w:rPr>
          <w:rFonts w:ascii="Tahoma" w:eastAsia="Times New Roman" w:hAnsi="Tahoma" w:cs="Tahoma"/>
          <w:sz w:val="20"/>
          <w:szCs w:val="20"/>
          <w:lang w:eastAsia="pl-PL"/>
        </w:rPr>
        <w:t xml:space="preserve"> r. poz. 1</w:t>
      </w:r>
      <w:r w:rsidR="00257EFB">
        <w:rPr>
          <w:rFonts w:ascii="Tahoma" w:eastAsia="Times New Roman" w:hAnsi="Tahoma" w:cs="Tahoma"/>
          <w:sz w:val="20"/>
          <w:szCs w:val="20"/>
          <w:lang w:eastAsia="pl-PL"/>
        </w:rPr>
        <w:t>666</w:t>
      </w:r>
      <w:r w:rsidRPr="007B1E74">
        <w:rPr>
          <w:rFonts w:ascii="Tahoma" w:eastAsia="Times New Roman" w:hAnsi="Tahoma" w:cs="Tahoma"/>
          <w:sz w:val="20"/>
          <w:szCs w:val="20"/>
          <w:lang w:eastAsia="pl-PL"/>
        </w:rPr>
        <w:t>):</w:t>
      </w:r>
    </w:p>
    <w:p w:rsidR="007B1E74" w:rsidRPr="007B1E74" w:rsidRDefault="007B1E74" w:rsidP="001F729A">
      <w:pPr>
        <w:numPr>
          <w:ilvl w:val="0"/>
          <w:numId w:val="55"/>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1F729A">
      <w:pPr>
        <w:numPr>
          <w:ilvl w:val="0"/>
          <w:numId w:val="55"/>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17516B">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w:t>
      </w:r>
      <w:r w:rsidR="003C2B91">
        <w:rPr>
          <w:rFonts w:ascii="Tahoma" w:eastAsia="Times New Roman" w:hAnsi="Tahoma" w:cs="Tahoma"/>
          <w:sz w:val="20"/>
          <w:szCs w:val="20"/>
          <w:lang w:eastAsia="pl-PL"/>
        </w:rPr>
        <w:t xml:space="preserve"> budowy i kierownik</w:t>
      </w:r>
      <w:r w:rsidR="007E5FAC">
        <w:rPr>
          <w:rFonts w:ascii="Tahoma" w:eastAsia="Times New Roman" w:hAnsi="Tahoma" w:cs="Tahoma"/>
          <w:sz w:val="20"/>
          <w:szCs w:val="20"/>
          <w:lang w:eastAsia="pl-PL"/>
        </w:rPr>
        <w:t>a robót</w:t>
      </w:r>
      <w:r w:rsidRPr="007B1E74">
        <w:rPr>
          <w:rFonts w:ascii="Tahoma" w:eastAsia="Times New Roman" w:hAnsi="Tahoma" w:cs="Tahoma"/>
          <w:sz w:val="20"/>
          <w:szCs w:val="20"/>
          <w:lang w:eastAsia="pl-PL"/>
        </w:rPr>
        <w:t>.</w:t>
      </w:r>
    </w:p>
    <w:p w:rsidR="007B1E74" w:rsidRPr="00F70894" w:rsidRDefault="00D3637C" w:rsidP="00F70894">
      <w:pPr>
        <w:pStyle w:val="Nagwek1"/>
        <w:jc w:val="both"/>
        <w:rPr>
          <w:rFonts w:ascii="Tahoma" w:hAnsi="Tahoma" w:cs="Tahoma"/>
          <w:color w:val="0070C0"/>
          <w:sz w:val="20"/>
          <w:szCs w:val="20"/>
          <w:lang w:eastAsia="pl-PL"/>
        </w:rPr>
      </w:pPr>
      <w:bookmarkStart w:id="56" w:name="_Toc471243919"/>
      <w:r>
        <w:rPr>
          <w:rFonts w:ascii="Tahoma" w:hAnsi="Tahoma" w:cs="Tahoma"/>
          <w:color w:val="0070C0"/>
          <w:sz w:val="20"/>
          <w:szCs w:val="20"/>
          <w:lang w:eastAsia="pl-PL"/>
        </w:rPr>
        <w:t xml:space="preserve">XXVII. </w:t>
      </w:r>
      <w:r w:rsidR="007B1E74" w:rsidRPr="00F70894">
        <w:rPr>
          <w:rFonts w:ascii="Tahoma" w:hAnsi="Tahoma" w:cs="Tahoma"/>
          <w:color w:val="0070C0"/>
          <w:sz w:val="20"/>
          <w:szCs w:val="20"/>
          <w:lang w:eastAsia="pl-PL"/>
        </w:rPr>
        <w:t>INFORMACJA O OBOWIĄZKU OSOBISTEGO WYKONANIA PRZEZ WYKONAWCĘ KLUCZOWYCH CZĘŚCI ZAMÓWIENIA, JEŻELI ZAMAWIAJĄCY DOKONUJE TAKIEGO ZASTRZEŻENIA ZGODNIE Z ART. 36a UST. 2</w:t>
      </w:r>
      <w:bookmarkEnd w:id="56"/>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F70894" w:rsidRDefault="007B1E74" w:rsidP="00F70894">
      <w:pPr>
        <w:pStyle w:val="Nagwek1"/>
        <w:jc w:val="both"/>
        <w:rPr>
          <w:rFonts w:ascii="Tahoma" w:hAnsi="Tahoma" w:cs="Tahoma"/>
          <w:color w:val="0070C0"/>
          <w:sz w:val="20"/>
          <w:szCs w:val="20"/>
          <w:lang w:eastAsia="pl-PL"/>
        </w:rPr>
      </w:pPr>
      <w:bookmarkStart w:id="57" w:name="_Toc460501229"/>
      <w:bookmarkStart w:id="58" w:name="_Toc460501296"/>
      <w:bookmarkStart w:id="59" w:name="_Toc471243920"/>
      <w:r w:rsidRPr="00F70894">
        <w:rPr>
          <w:rFonts w:ascii="Tahoma" w:hAnsi="Tahoma" w:cs="Tahoma"/>
          <w:color w:val="0070C0"/>
          <w:sz w:val="20"/>
          <w:szCs w:val="20"/>
          <w:lang w:eastAsia="pl-PL"/>
        </w:rPr>
        <w:t>XXVIII.</w:t>
      </w:r>
      <w:r w:rsidR="00D3637C">
        <w:rPr>
          <w:rFonts w:ascii="Tahoma" w:hAnsi="Tahoma" w:cs="Tahoma"/>
          <w:color w:val="0070C0"/>
          <w:sz w:val="20"/>
          <w:szCs w:val="20"/>
          <w:lang w:eastAsia="pl-PL"/>
        </w:rPr>
        <w:t xml:space="preserve"> </w:t>
      </w:r>
      <w:r w:rsidRPr="00F70894">
        <w:rPr>
          <w:rFonts w:ascii="Tahoma" w:hAnsi="Tahoma" w:cs="Tahoma"/>
          <w:color w:val="0070C0"/>
          <w:sz w:val="20"/>
          <w:szCs w:val="20"/>
          <w:lang w:eastAsia="pl-PL"/>
        </w:rPr>
        <w:t>INFORMACJE DOTYCZĄCE UMÓW O PODWYKONAWSTWO</w:t>
      </w:r>
      <w:bookmarkEnd w:id="57"/>
      <w:bookmarkEnd w:id="58"/>
      <w:bookmarkEnd w:id="59"/>
    </w:p>
    <w:p w:rsidR="007B1E74" w:rsidRPr="007B1E74" w:rsidRDefault="007B1E74" w:rsidP="001F729A">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1F729A">
      <w:pPr>
        <w:numPr>
          <w:ilvl w:val="0"/>
          <w:numId w:val="24"/>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1F729A">
      <w:pPr>
        <w:numPr>
          <w:ilvl w:val="0"/>
          <w:numId w:val="24"/>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1F729A">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17516B">
      <w:pPr>
        <w:pStyle w:val="Nagwek1"/>
        <w:jc w:val="both"/>
        <w:rPr>
          <w:rFonts w:ascii="Tahoma" w:hAnsi="Tahoma" w:cs="Tahoma"/>
          <w:sz w:val="20"/>
          <w:szCs w:val="20"/>
          <w:lang w:eastAsia="pl-PL"/>
        </w:rPr>
      </w:pPr>
      <w:bookmarkStart w:id="60" w:name="_Toc460501230"/>
      <w:bookmarkStart w:id="61" w:name="_Toc460501297"/>
      <w:bookmarkStart w:id="62" w:name="_Toc471243921"/>
      <w:r w:rsidRPr="00F70894">
        <w:rPr>
          <w:rFonts w:ascii="Tahoma" w:hAnsi="Tahoma" w:cs="Tahoma"/>
          <w:color w:val="0070C0"/>
          <w:sz w:val="20"/>
          <w:szCs w:val="20"/>
          <w:lang w:eastAsia="pl-PL"/>
        </w:rPr>
        <w:t>XXIX.</w:t>
      </w:r>
      <w:r w:rsidRPr="00F70894">
        <w:rPr>
          <w:rFonts w:ascii="Tahoma" w:hAnsi="Tahoma" w:cs="Tahoma"/>
          <w:color w:val="0070C0"/>
          <w:sz w:val="20"/>
          <w:szCs w:val="20"/>
          <w:lang w:eastAsia="pl-PL"/>
        </w:rPr>
        <w:tab/>
        <w:t>PROCENTOWA WARTOŚĆ OSTATNIEJ CZĘŚCI WYNAGRODZENIA ZA WYKONANIE UMOWY W SPRAWIE ZAMÓWIENIA NA ROBOTY BUDOWLANE, JEŻELI ZAMAWIAJĄCY OKREŚLA TAKĄ WARTOŚĆ, ZGODNIE Z ART. 143a UST. 3</w:t>
      </w:r>
      <w:bookmarkEnd w:id="60"/>
      <w:bookmarkEnd w:id="61"/>
      <w:bookmarkEnd w:id="62"/>
    </w:p>
    <w:p w:rsidR="008242DD" w:rsidRPr="007B1E74" w:rsidRDefault="002069AD" w:rsidP="008242DD">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r w:rsidR="000E1E07">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63" w:name="_Toc471243922"/>
      <w:r>
        <w:rPr>
          <w:rFonts w:ascii="Tahoma" w:hAnsi="Tahoma" w:cs="Tahoma"/>
          <w:color w:val="0070C0"/>
          <w:sz w:val="20"/>
          <w:szCs w:val="20"/>
          <w:lang w:eastAsia="pl-PL"/>
        </w:rPr>
        <w:t xml:space="preserve">XXX. </w:t>
      </w:r>
      <w:r w:rsidR="007B1E74" w:rsidRPr="00F70894">
        <w:rPr>
          <w:rFonts w:ascii="Tahoma" w:hAnsi="Tahoma" w:cs="Tahoma"/>
          <w:color w:val="0070C0"/>
          <w:sz w:val="20"/>
          <w:szCs w:val="20"/>
          <w:lang w:eastAsia="pl-PL"/>
        </w:rPr>
        <w:t>STANDARDY JAKOŚCIOWE, O KTÓRYCH MOWA W ART. 91 UST. 2a;</w:t>
      </w:r>
      <w:bookmarkEnd w:id="63"/>
    </w:p>
    <w:p w:rsidR="007B1E74" w:rsidRDefault="00AE153E" w:rsidP="00AE153E">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Zamawiający działając na podstawie art. 91 ust. 2a ustawy PZP informuje, że wszystkie standardy jakościowe odnoszące się do wszystkich istotnych cech przedmiotu zamówienia zostały szczegółowo </w:t>
      </w:r>
      <w:r>
        <w:rPr>
          <w:rFonts w:ascii="Tahoma" w:eastAsia="Times New Roman" w:hAnsi="Tahoma" w:cs="Tahoma"/>
          <w:sz w:val="20"/>
          <w:szCs w:val="20"/>
          <w:lang w:eastAsia="pl-PL"/>
        </w:rPr>
        <w:lastRenderedPageBreak/>
        <w:t>opisane w dokumentacji projektowej oraz specyfikacjach technicznych wykonania i odbioru robót budowalnych o których mowa w pkt. III 1</w:t>
      </w:r>
      <w:r w:rsidR="00F71467">
        <w:rPr>
          <w:rFonts w:ascii="Tahoma" w:eastAsia="Times New Roman" w:hAnsi="Tahoma" w:cs="Tahoma"/>
          <w:sz w:val="20"/>
          <w:szCs w:val="20"/>
          <w:lang w:eastAsia="pl-PL"/>
        </w:rPr>
        <w:t xml:space="preserve"> odpowiednio dla każdej części przedmiotu zamówienia</w:t>
      </w:r>
      <w:r>
        <w:rPr>
          <w:rFonts w:ascii="Tahoma" w:eastAsia="Times New Roman" w:hAnsi="Tahoma" w:cs="Tahoma"/>
          <w:sz w:val="20"/>
          <w:szCs w:val="20"/>
          <w:lang w:eastAsia="pl-PL"/>
        </w:rPr>
        <w:t>.</w:t>
      </w:r>
    </w:p>
    <w:p w:rsidR="007B1E74" w:rsidRPr="00F70894" w:rsidRDefault="007B1E74" w:rsidP="00F70894">
      <w:pPr>
        <w:pStyle w:val="Nagwek1"/>
        <w:jc w:val="both"/>
        <w:rPr>
          <w:rFonts w:ascii="Tahoma" w:hAnsi="Tahoma" w:cs="Tahoma"/>
          <w:color w:val="0070C0"/>
          <w:sz w:val="20"/>
          <w:szCs w:val="20"/>
          <w:lang w:eastAsia="pl-PL"/>
        </w:rPr>
      </w:pPr>
      <w:bookmarkStart w:id="64" w:name="_Toc471243923"/>
      <w:r w:rsidRPr="00F70894">
        <w:rPr>
          <w:rFonts w:ascii="Tahoma" w:hAnsi="Tahoma" w:cs="Tahoma"/>
          <w:color w:val="0070C0"/>
          <w:sz w:val="20"/>
          <w:szCs w:val="20"/>
          <w:lang w:eastAsia="pl-PL"/>
        </w:rPr>
        <w:t xml:space="preserve">XXXI. </w:t>
      </w:r>
      <w:r w:rsidRPr="00F70894">
        <w:rPr>
          <w:rFonts w:ascii="Tahoma" w:hAnsi="Tahoma" w:cs="Tahoma"/>
          <w:color w:val="0070C0"/>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64"/>
    </w:p>
    <w:p w:rsidR="007B1E74" w:rsidRPr="007B1E74" w:rsidRDefault="00F71467" w:rsidP="007B1E74">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Wykonawca może złożyć ofertę na dowolną ilość części. </w:t>
      </w:r>
      <w:r w:rsidR="002069AD">
        <w:rPr>
          <w:rFonts w:ascii="Tahoma" w:eastAsia="Times New Roman" w:hAnsi="Tahoma" w:cs="Tahoma"/>
          <w:sz w:val="20"/>
          <w:szCs w:val="20"/>
          <w:lang w:eastAsia="pl-PL"/>
        </w:rPr>
        <w:t xml:space="preserve"> </w:t>
      </w:r>
      <w:r w:rsidR="006112A7">
        <w:rPr>
          <w:rFonts w:ascii="Tahoma" w:eastAsia="Times New Roman" w:hAnsi="Tahoma" w:cs="Tahoma"/>
          <w:sz w:val="20"/>
          <w:szCs w:val="20"/>
          <w:lang w:eastAsia="pl-PL"/>
        </w:rPr>
        <w:t xml:space="preserve"> </w:t>
      </w:r>
    </w:p>
    <w:p w:rsidR="0019614E" w:rsidRPr="00F70894" w:rsidRDefault="0019614E" w:rsidP="0019614E">
      <w:pPr>
        <w:pStyle w:val="Nagwek1"/>
        <w:jc w:val="both"/>
        <w:rPr>
          <w:rFonts w:ascii="Tahoma" w:hAnsi="Tahoma" w:cs="Tahoma"/>
          <w:color w:val="0070C0"/>
          <w:sz w:val="20"/>
          <w:szCs w:val="20"/>
          <w:lang w:eastAsia="pl-PL"/>
        </w:rPr>
      </w:pPr>
      <w:bookmarkStart w:id="65" w:name="_Toc471243924"/>
      <w:r w:rsidRPr="00F70894">
        <w:rPr>
          <w:rFonts w:ascii="Tahoma" w:hAnsi="Tahoma" w:cs="Tahoma"/>
          <w:color w:val="0070C0"/>
          <w:sz w:val="20"/>
          <w:szCs w:val="20"/>
          <w:lang w:eastAsia="pl-PL"/>
        </w:rPr>
        <w:t>XXXI</w:t>
      </w:r>
      <w:r>
        <w:rPr>
          <w:rFonts w:ascii="Tahoma" w:hAnsi="Tahoma" w:cs="Tahoma"/>
          <w:color w:val="0070C0"/>
          <w:sz w:val="20"/>
          <w:szCs w:val="20"/>
          <w:lang w:eastAsia="pl-PL"/>
        </w:rPr>
        <w:t xml:space="preserve">I. KLAUZLA INFORMACYJNA Z ART. </w:t>
      </w:r>
      <w:r w:rsidRPr="00682717">
        <w:rPr>
          <w:rFonts w:ascii="Tahoma" w:hAnsi="Tahoma" w:cs="Tahoma"/>
          <w:color w:val="0070C0"/>
          <w:sz w:val="20"/>
          <w:szCs w:val="20"/>
          <w:lang w:eastAsia="pl-PL"/>
        </w:rPr>
        <w:t xml:space="preserve">13 </w:t>
      </w:r>
      <w:r>
        <w:rPr>
          <w:rFonts w:ascii="Tahoma" w:hAnsi="Tahoma" w:cs="Tahoma"/>
          <w:color w:val="0070C0"/>
          <w:sz w:val="20"/>
          <w:szCs w:val="20"/>
          <w:lang w:eastAsia="pl-PL"/>
        </w:rPr>
        <w:t xml:space="preserve">– wynikająca z </w:t>
      </w:r>
      <w:r w:rsidRPr="00A83874">
        <w:rPr>
          <w:rFonts w:ascii="Tahoma" w:hAnsi="Tahoma" w:cs="Tahoma"/>
          <w:color w:val="0070C0"/>
          <w:sz w:val="20"/>
          <w:szCs w:val="20"/>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w:t>
      </w:r>
      <w:r>
        <w:rPr>
          <w:rFonts w:ascii="Tahoma" w:hAnsi="Tahoma" w:cs="Tahoma"/>
          <w:color w:val="0070C0"/>
          <w:sz w:val="20"/>
          <w:szCs w:val="20"/>
          <w:lang w:eastAsia="pl-PL"/>
        </w:rPr>
        <w:t xml:space="preserve"> UE L 119 z 04.05.2016, str. 1)</w:t>
      </w:r>
      <w:r w:rsidRPr="00F70894">
        <w:rPr>
          <w:rFonts w:ascii="Tahoma" w:hAnsi="Tahoma" w:cs="Tahoma"/>
          <w:color w:val="0070C0"/>
          <w:sz w:val="20"/>
          <w:szCs w:val="20"/>
          <w:lang w:eastAsia="pl-PL"/>
        </w:rPr>
        <w:t>.</w:t>
      </w:r>
    </w:p>
    <w:p w:rsidR="0019614E" w:rsidRPr="00682717" w:rsidRDefault="0019614E" w:rsidP="0019614E">
      <w:pPr>
        <w:spacing w:after="150" w:line="240" w:lineRule="auto"/>
        <w:ind w:firstLine="567"/>
        <w:jc w:val="both"/>
        <w:rPr>
          <w:rFonts w:ascii="Tahoma" w:eastAsia="Times New Roman" w:hAnsi="Tahoma" w:cs="Tahoma"/>
          <w:lang w:eastAsia="pl-PL"/>
        </w:rPr>
      </w:pPr>
      <w:r w:rsidRPr="00682717">
        <w:rPr>
          <w:rFonts w:ascii="Tahoma" w:eastAsia="Times New Roman" w:hAnsi="Tahoma" w:cs="Tahoma"/>
          <w:lang w:eastAsia="pl-PL"/>
        </w:rPr>
        <w:t xml:space="preserve">Zgodnie z art. 13 ust. 1 i 2 </w:t>
      </w:r>
      <w:r w:rsidRPr="00682717">
        <w:rPr>
          <w:rFonts w:ascii="Tahoma" w:hAnsi="Tahoma" w:cs="Tahoma"/>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682717">
        <w:rPr>
          <w:rFonts w:ascii="Tahoma" w:eastAsia="Times New Roman" w:hAnsi="Tahoma" w:cs="Tahoma"/>
          <w:lang w:eastAsia="pl-PL"/>
        </w:rPr>
        <w:t xml:space="preserve">dalej „RODO”, informuję, że: </w:t>
      </w:r>
    </w:p>
    <w:p w:rsidR="0019614E" w:rsidRPr="00682717" w:rsidRDefault="0019614E" w:rsidP="001F729A">
      <w:pPr>
        <w:pStyle w:val="Akapitzlist"/>
        <w:numPr>
          <w:ilvl w:val="0"/>
          <w:numId w:val="90"/>
        </w:numPr>
        <w:spacing w:after="150" w:line="240" w:lineRule="auto"/>
        <w:ind w:left="426" w:hanging="426"/>
        <w:jc w:val="both"/>
        <w:rPr>
          <w:rFonts w:ascii="Tahoma" w:eastAsia="Times New Roman" w:hAnsi="Tahoma" w:cs="Tahoma"/>
          <w:i/>
          <w:lang w:eastAsia="pl-PL"/>
        </w:rPr>
      </w:pPr>
      <w:r w:rsidRPr="00682717">
        <w:rPr>
          <w:rFonts w:ascii="Tahoma" w:eastAsia="Times New Roman" w:hAnsi="Tahoma" w:cs="Tahoma"/>
          <w:lang w:eastAsia="pl-PL"/>
        </w:rPr>
        <w:t xml:space="preserve">administratorem Pani/Pana danych osobowych jest </w:t>
      </w:r>
      <w:r w:rsidRPr="00682717">
        <w:rPr>
          <w:rFonts w:ascii="Tahoma" w:eastAsia="Times New Roman" w:hAnsi="Tahoma" w:cs="Tahoma"/>
          <w:b/>
          <w:lang w:eastAsia="pl-PL"/>
        </w:rPr>
        <w:t>Gmina Twardogóra, ul. Ratuszowa 14, 56-416 Twardogóra</w:t>
      </w:r>
      <w:r w:rsidRPr="00682717">
        <w:rPr>
          <w:rFonts w:ascii="Tahoma" w:hAnsi="Tahoma" w:cs="Tahoma"/>
          <w:i/>
        </w:rPr>
        <w:t>;</w:t>
      </w:r>
    </w:p>
    <w:p w:rsidR="0019614E" w:rsidRPr="00682717"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lang w:eastAsia="pl-PL"/>
        </w:rPr>
      </w:pPr>
      <w:r w:rsidRPr="00682717">
        <w:rPr>
          <w:rFonts w:ascii="Tahoma" w:eastAsia="Times New Roman" w:hAnsi="Tahoma" w:cs="Tahoma"/>
          <w:lang w:eastAsia="pl-PL"/>
        </w:rPr>
        <w:t xml:space="preserve">inspektorem ochrony danych osobowych w Gminie Twardogóra jest osoba wyznaczona </w:t>
      </w:r>
      <w:r w:rsidRPr="00682717">
        <w:rPr>
          <w:rFonts w:ascii="Tahoma" w:eastAsia="Times New Roman" w:hAnsi="Tahoma" w:cs="Tahoma"/>
          <w:b/>
          <w:lang w:eastAsia="pl-PL"/>
        </w:rPr>
        <w:t xml:space="preserve">przez Burmistrza Miasta i Gminy </w:t>
      </w:r>
      <w:r w:rsidRPr="00A83874">
        <w:rPr>
          <w:rFonts w:ascii="Tahoma" w:eastAsia="Times New Roman" w:hAnsi="Tahoma" w:cs="Tahoma"/>
          <w:b/>
          <w:lang w:eastAsia="pl-PL"/>
        </w:rPr>
        <w:t>Twardogóra kontakt: iodo@twardogora.pl</w:t>
      </w:r>
      <w:r w:rsidRPr="00A83874">
        <w:rPr>
          <w:rFonts w:ascii="Tahoma" w:eastAsia="Times New Roman" w:hAnsi="Tahoma" w:cs="Tahoma"/>
          <w:lang w:eastAsia="pl-PL"/>
        </w:rPr>
        <w:t>;</w:t>
      </w:r>
    </w:p>
    <w:p w:rsidR="0019614E" w:rsidRPr="00682717"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lang w:eastAsia="pl-PL"/>
        </w:rPr>
      </w:pPr>
      <w:r w:rsidRPr="00682717">
        <w:rPr>
          <w:rFonts w:ascii="Tahoma" w:eastAsia="Times New Roman" w:hAnsi="Tahoma" w:cs="Tahoma"/>
          <w:lang w:eastAsia="pl-PL"/>
        </w:rPr>
        <w:t>Pani/Pana dane osobowe przetwarzane będą na podstawie art. 6 ust. 1 lit. c</w:t>
      </w:r>
      <w:r w:rsidRPr="00682717">
        <w:rPr>
          <w:rFonts w:ascii="Tahoma" w:eastAsia="Times New Roman" w:hAnsi="Tahoma" w:cs="Tahoma"/>
          <w:i/>
          <w:lang w:eastAsia="pl-PL"/>
        </w:rPr>
        <w:t xml:space="preserve"> </w:t>
      </w:r>
      <w:r w:rsidRPr="00682717">
        <w:rPr>
          <w:rFonts w:ascii="Tahoma" w:eastAsia="Times New Roman" w:hAnsi="Tahoma" w:cs="Tahoma"/>
          <w:lang w:eastAsia="pl-PL"/>
        </w:rPr>
        <w:t xml:space="preserve">RODO w celu </w:t>
      </w:r>
      <w:r w:rsidRPr="00682717">
        <w:rPr>
          <w:rFonts w:ascii="Tahoma" w:hAnsi="Tahoma" w:cs="Tahoma"/>
        </w:rPr>
        <w:t xml:space="preserve">związanym z postępowaniem o udzielenie </w:t>
      </w:r>
      <w:r>
        <w:rPr>
          <w:rFonts w:ascii="Tahoma" w:hAnsi="Tahoma" w:cs="Tahoma"/>
        </w:rPr>
        <w:t xml:space="preserve">przedmiotowego </w:t>
      </w:r>
      <w:r w:rsidRPr="00682717">
        <w:rPr>
          <w:rFonts w:ascii="Tahoma" w:hAnsi="Tahoma" w:cs="Tahoma"/>
        </w:rPr>
        <w:t xml:space="preserve">zamówienia publicznego </w:t>
      </w:r>
      <w:r>
        <w:rPr>
          <w:rFonts w:ascii="Tahoma" w:hAnsi="Tahoma" w:cs="Tahoma"/>
        </w:rPr>
        <w:t xml:space="preserve">dotyczącego </w:t>
      </w:r>
      <w:r w:rsidR="00F71467">
        <w:rPr>
          <w:rFonts w:ascii="Tahoma" w:hAnsi="Tahoma" w:cs="Tahoma"/>
        </w:rPr>
        <w:t>–</w:t>
      </w:r>
      <w:r>
        <w:rPr>
          <w:rFonts w:ascii="Tahoma" w:hAnsi="Tahoma" w:cs="Tahoma"/>
        </w:rPr>
        <w:t xml:space="preserve"> </w:t>
      </w:r>
      <w:r w:rsidR="00F71467">
        <w:rPr>
          <w:rFonts w:ascii="Tahoma" w:eastAsia="Times New Roman" w:hAnsi="Tahoma" w:cs="Tahoma"/>
          <w:b/>
          <w:bCs/>
          <w:sz w:val="20"/>
          <w:szCs w:val="20"/>
          <w:lang w:eastAsia="pl-PL"/>
        </w:rPr>
        <w:t>Remont dróg gminnych w m. Twardogóra</w:t>
      </w:r>
      <w:r w:rsidRPr="00682717">
        <w:rPr>
          <w:rFonts w:ascii="Tahoma" w:hAnsi="Tahoma" w:cs="Tahoma"/>
        </w:rPr>
        <w:t xml:space="preserve"> prowadzonym w trybie</w:t>
      </w:r>
      <w:r>
        <w:rPr>
          <w:rFonts w:ascii="Tahoma" w:hAnsi="Tahoma" w:cs="Tahoma"/>
        </w:rPr>
        <w:t xml:space="preserve"> przetargu nieograniczonego</w:t>
      </w:r>
      <w:r w:rsidRPr="00682717">
        <w:rPr>
          <w:rFonts w:ascii="Tahoma" w:hAnsi="Tahoma" w:cs="Tahoma"/>
        </w:rPr>
        <w:t>;</w:t>
      </w:r>
    </w:p>
    <w:p w:rsidR="0019614E" w:rsidRPr="00682717"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lang w:eastAsia="pl-PL"/>
        </w:rPr>
      </w:pPr>
      <w:r w:rsidRPr="00682717">
        <w:rPr>
          <w:rFonts w:ascii="Tahoma" w:eastAsia="Times New Roman" w:hAnsi="Tahoma" w:cs="Tahoma"/>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682717">
        <w:rPr>
          <w:rFonts w:ascii="Tahoma" w:eastAsia="Times New Roman" w:hAnsi="Tahoma" w:cs="Tahoma"/>
          <w:lang w:eastAsia="pl-PL"/>
        </w:rPr>
        <w:t>Pzp</w:t>
      </w:r>
      <w:proofErr w:type="spellEnd"/>
      <w:r w:rsidRPr="00682717">
        <w:rPr>
          <w:rFonts w:ascii="Tahoma" w:eastAsia="Times New Roman" w:hAnsi="Tahoma" w:cs="Tahoma"/>
          <w:lang w:eastAsia="pl-PL"/>
        </w:rPr>
        <w:t xml:space="preserve">”;  </w:t>
      </w:r>
    </w:p>
    <w:p w:rsidR="0019614E" w:rsidRPr="00682717"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lang w:eastAsia="pl-PL"/>
        </w:rPr>
      </w:pPr>
      <w:r w:rsidRPr="00682717">
        <w:rPr>
          <w:rFonts w:ascii="Tahoma" w:eastAsia="Times New Roman" w:hAnsi="Tahoma" w:cs="Tahoma"/>
          <w:lang w:eastAsia="pl-PL"/>
        </w:rPr>
        <w:t xml:space="preserve">Pani/Pana dane osobowe będą przechowywane, zgodnie z art. 97 ust. 1 ustawy </w:t>
      </w:r>
      <w:proofErr w:type="spellStart"/>
      <w:r w:rsidRPr="00682717">
        <w:rPr>
          <w:rFonts w:ascii="Tahoma" w:eastAsia="Times New Roman" w:hAnsi="Tahoma" w:cs="Tahoma"/>
          <w:lang w:eastAsia="pl-PL"/>
        </w:rPr>
        <w:t>Pzp</w:t>
      </w:r>
      <w:proofErr w:type="spellEnd"/>
      <w:r w:rsidRPr="00682717">
        <w:rPr>
          <w:rFonts w:ascii="Tahoma" w:eastAsia="Times New Roman" w:hAnsi="Tahoma" w:cs="Tahoma"/>
          <w:lang w:eastAsia="pl-PL"/>
        </w:rPr>
        <w:t>, przez okres 4 lat od dnia zakończenia postępowania o udzielenie zamówienia, a jeżeli czas trwania umowy przekracza 4 lata, okres przechowywania obejmuje cały czas trwania umowy;</w:t>
      </w:r>
    </w:p>
    <w:p w:rsidR="0019614E" w:rsidRPr="00682717" w:rsidRDefault="0019614E" w:rsidP="001F729A">
      <w:pPr>
        <w:pStyle w:val="Akapitzlist"/>
        <w:numPr>
          <w:ilvl w:val="0"/>
          <w:numId w:val="91"/>
        </w:numPr>
        <w:spacing w:after="150" w:line="240" w:lineRule="auto"/>
        <w:ind w:left="426" w:hanging="426"/>
        <w:jc w:val="both"/>
        <w:rPr>
          <w:rFonts w:ascii="Tahoma" w:eastAsia="Times New Roman" w:hAnsi="Tahoma" w:cs="Tahoma"/>
          <w:b/>
          <w:i/>
          <w:lang w:eastAsia="pl-PL"/>
        </w:rPr>
      </w:pPr>
      <w:r w:rsidRPr="00682717">
        <w:rPr>
          <w:rFonts w:ascii="Tahoma" w:eastAsia="Times New Roman" w:hAnsi="Tahoma" w:cs="Tahoma"/>
          <w:lang w:eastAsia="pl-PL"/>
        </w:rPr>
        <w:t xml:space="preserve">obowiązek podania przez Panią/Pana danych osobowych bezpośrednio Pani/Pana dotyczących jest wymogiem ustawowym określonym w przepisach ustawy </w:t>
      </w:r>
      <w:proofErr w:type="spellStart"/>
      <w:r w:rsidRPr="00682717">
        <w:rPr>
          <w:rFonts w:ascii="Tahoma" w:eastAsia="Times New Roman" w:hAnsi="Tahoma" w:cs="Tahoma"/>
          <w:lang w:eastAsia="pl-PL"/>
        </w:rPr>
        <w:t>Pzp</w:t>
      </w:r>
      <w:proofErr w:type="spellEnd"/>
      <w:r w:rsidRPr="00682717">
        <w:rPr>
          <w:rFonts w:ascii="Tahoma" w:eastAsia="Times New Roman" w:hAnsi="Tahoma" w:cs="Tahoma"/>
          <w:lang w:eastAsia="pl-PL"/>
        </w:rPr>
        <w:t xml:space="preserve">, związanym z udziałem w postępowaniu o udzielenie zamówienia publicznego; konsekwencje niepodania określonych danych wynikają z ustawy </w:t>
      </w:r>
      <w:proofErr w:type="spellStart"/>
      <w:r w:rsidRPr="00682717">
        <w:rPr>
          <w:rFonts w:ascii="Tahoma" w:eastAsia="Times New Roman" w:hAnsi="Tahoma" w:cs="Tahoma"/>
          <w:lang w:eastAsia="pl-PL"/>
        </w:rPr>
        <w:t>Pzp</w:t>
      </w:r>
      <w:proofErr w:type="spellEnd"/>
      <w:r w:rsidRPr="00682717">
        <w:rPr>
          <w:rFonts w:ascii="Tahoma" w:eastAsia="Times New Roman" w:hAnsi="Tahoma" w:cs="Tahoma"/>
          <w:lang w:eastAsia="pl-PL"/>
        </w:rPr>
        <w:t xml:space="preserve">;  </w:t>
      </w:r>
    </w:p>
    <w:p w:rsidR="0019614E" w:rsidRPr="00682717" w:rsidRDefault="0019614E" w:rsidP="001F729A">
      <w:pPr>
        <w:pStyle w:val="Akapitzlist"/>
        <w:numPr>
          <w:ilvl w:val="0"/>
          <w:numId w:val="91"/>
        </w:numPr>
        <w:spacing w:after="150" w:line="240" w:lineRule="auto"/>
        <w:ind w:left="426" w:hanging="426"/>
        <w:jc w:val="both"/>
        <w:rPr>
          <w:rFonts w:ascii="Tahoma" w:hAnsi="Tahoma" w:cs="Tahoma"/>
        </w:rPr>
      </w:pPr>
      <w:r w:rsidRPr="00682717">
        <w:rPr>
          <w:rFonts w:ascii="Tahoma" w:eastAsia="Times New Roman" w:hAnsi="Tahoma" w:cs="Tahoma"/>
          <w:lang w:eastAsia="pl-PL"/>
        </w:rPr>
        <w:t>w odniesieniu do Pani/Pana danych osobowych decyzje nie będą podejmowane w sposób zautomatyzowany, stosowanie do art. 22 RODO;</w:t>
      </w:r>
    </w:p>
    <w:p w:rsidR="0019614E" w:rsidRPr="00682717"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lang w:eastAsia="pl-PL"/>
        </w:rPr>
      </w:pPr>
      <w:r w:rsidRPr="00682717">
        <w:rPr>
          <w:rFonts w:ascii="Tahoma" w:eastAsia="Times New Roman" w:hAnsi="Tahoma" w:cs="Tahoma"/>
          <w:lang w:eastAsia="pl-PL"/>
        </w:rPr>
        <w:t>posiada Pani/Pan:</w:t>
      </w:r>
    </w:p>
    <w:p w:rsidR="0019614E" w:rsidRPr="00682717" w:rsidRDefault="0019614E" w:rsidP="001F729A">
      <w:pPr>
        <w:pStyle w:val="Akapitzlist"/>
        <w:numPr>
          <w:ilvl w:val="0"/>
          <w:numId w:val="92"/>
        </w:numPr>
        <w:spacing w:after="150" w:line="240" w:lineRule="auto"/>
        <w:ind w:left="709" w:hanging="283"/>
        <w:jc w:val="both"/>
        <w:rPr>
          <w:rFonts w:ascii="Tahoma" w:eastAsia="Times New Roman" w:hAnsi="Tahoma" w:cs="Tahoma"/>
          <w:color w:val="00B0F0"/>
          <w:lang w:eastAsia="pl-PL"/>
        </w:rPr>
      </w:pPr>
      <w:r w:rsidRPr="00682717">
        <w:rPr>
          <w:rFonts w:ascii="Tahoma" w:eastAsia="Times New Roman" w:hAnsi="Tahoma" w:cs="Tahoma"/>
          <w:lang w:eastAsia="pl-PL"/>
        </w:rPr>
        <w:t>na podstawie art. 15 RODO prawo dostępu do danych osobowych Pani/Pana dotyczących;</w:t>
      </w:r>
    </w:p>
    <w:p w:rsidR="0019614E" w:rsidRPr="00682717" w:rsidRDefault="0019614E" w:rsidP="001F729A">
      <w:pPr>
        <w:pStyle w:val="Akapitzlist"/>
        <w:numPr>
          <w:ilvl w:val="0"/>
          <w:numId w:val="92"/>
        </w:numPr>
        <w:spacing w:after="150" w:line="240" w:lineRule="auto"/>
        <w:ind w:left="709" w:hanging="283"/>
        <w:jc w:val="both"/>
        <w:rPr>
          <w:rFonts w:ascii="Tahoma" w:eastAsia="Times New Roman" w:hAnsi="Tahoma" w:cs="Tahoma"/>
          <w:lang w:eastAsia="pl-PL"/>
        </w:rPr>
      </w:pPr>
      <w:r w:rsidRPr="00682717">
        <w:rPr>
          <w:rFonts w:ascii="Tahoma" w:eastAsia="Times New Roman" w:hAnsi="Tahoma" w:cs="Tahoma"/>
          <w:lang w:eastAsia="pl-PL"/>
        </w:rPr>
        <w:t xml:space="preserve">na podstawie art. 16 RODO prawo do sprostowania Pani/Pana danych osobowych </w:t>
      </w:r>
      <w:r w:rsidRPr="00682717">
        <w:rPr>
          <w:rFonts w:ascii="Tahoma" w:eastAsia="Times New Roman" w:hAnsi="Tahoma" w:cs="Tahoma"/>
          <w:b/>
          <w:vertAlign w:val="superscript"/>
          <w:lang w:eastAsia="pl-PL"/>
        </w:rPr>
        <w:t>*</w:t>
      </w:r>
      <w:r w:rsidRPr="00682717">
        <w:rPr>
          <w:rFonts w:ascii="Tahoma" w:eastAsia="Times New Roman" w:hAnsi="Tahoma" w:cs="Tahoma"/>
          <w:lang w:eastAsia="pl-PL"/>
        </w:rPr>
        <w:t>;</w:t>
      </w:r>
    </w:p>
    <w:p w:rsidR="0019614E" w:rsidRPr="00682717" w:rsidRDefault="0019614E" w:rsidP="001F729A">
      <w:pPr>
        <w:pStyle w:val="Akapitzlist"/>
        <w:numPr>
          <w:ilvl w:val="0"/>
          <w:numId w:val="92"/>
        </w:numPr>
        <w:spacing w:after="150" w:line="240" w:lineRule="auto"/>
        <w:ind w:left="709" w:hanging="283"/>
        <w:jc w:val="both"/>
        <w:rPr>
          <w:rFonts w:ascii="Tahoma" w:eastAsia="Times New Roman" w:hAnsi="Tahoma" w:cs="Tahoma"/>
          <w:lang w:eastAsia="pl-PL"/>
        </w:rPr>
      </w:pPr>
      <w:r w:rsidRPr="00682717">
        <w:rPr>
          <w:rFonts w:ascii="Tahoma" w:eastAsia="Times New Roman" w:hAnsi="Tahoma" w:cs="Tahoma"/>
          <w:lang w:eastAsia="pl-PL"/>
        </w:rPr>
        <w:t xml:space="preserve">na podstawie art. 18 RODO prawo żądania od administratora ograniczenia przetwarzania danych osobowych z zastrzeżeniem przypadków, o których mowa w art. 18 ust. 2 RODO **;  </w:t>
      </w:r>
    </w:p>
    <w:p w:rsidR="0019614E" w:rsidRPr="00682717" w:rsidRDefault="0019614E" w:rsidP="001F729A">
      <w:pPr>
        <w:pStyle w:val="Akapitzlist"/>
        <w:numPr>
          <w:ilvl w:val="0"/>
          <w:numId w:val="92"/>
        </w:numPr>
        <w:spacing w:after="150" w:line="240" w:lineRule="auto"/>
        <w:ind w:left="709" w:hanging="283"/>
        <w:jc w:val="both"/>
        <w:rPr>
          <w:rFonts w:ascii="Tahoma" w:eastAsia="Times New Roman" w:hAnsi="Tahoma" w:cs="Tahoma"/>
          <w:i/>
          <w:color w:val="00B0F0"/>
          <w:lang w:eastAsia="pl-PL"/>
        </w:rPr>
      </w:pPr>
      <w:r w:rsidRPr="00682717">
        <w:rPr>
          <w:rFonts w:ascii="Tahoma" w:eastAsia="Times New Roman" w:hAnsi="Tahoma" w:cs="Tahoma"/>
          <w:lang w:eastAsia="pl-PL"/>
        </w:rPr>
        <w:t>prawo do wniesienia skargi do Prezesa Urzędu Ochrony Danych Osobowych, gdy uzna Pani/Pan, że przetwarzanie danych osobowych Pani/Pana dotyczących narusza przepisy RODO;</w:t>
      </w:r>
    </w:p>
    <w:p w:rsidR="0019614E" w:rsidRPr="00682717" w:rsidRDefault="0019614E" w:rsidP="001F729A">
      <w:pPr>
        <w:pStyle w:val="Akapitzlist"/>
        <w:numPr>
          <w:ilvl w:val="0"/>
          <w:numId w:val="91"/>
        </w:numPr>
        <w:spacing w:after="150" w:line="240" w:lineRule="auto"/>
        <w:ind w:left="426" w:hanging="426"/>
        <w:jc w:val="both"/>
        <w:rPr>
          <w:rFonts w:ascii="Tahoma" w:eastAsia="Times New Roman" w:hAnsi="Tahoma" w:cs="Tahoma"/>
          <w:i/>
          <w:color w:val="00B0F0"/>
          <w:lang w:eastAsia="pl-PL"/>
        </w:rPr>
      </w:pPr>
      <w:r w:rsidRPr="00682717">
        <w:rPr>
          <w:rFonts w:ascii="Tahoma" w:eastAsia="Times New Roman" w:hAnsi="Tahoma" w:cs="Tahoma"/>
          <w:lang w:eastAsia="pl-PL"/>
        </w:rPr>
        <w:t>nie przysługuje Pani/Panu:</w:t>
      </w:r>
    </w:p>
    <w:p w:rsidR="0019614E" w:rsidRPr="00682717" w:rsidRDefault="0019614E" w:rsidP="001F729A">
      <w:pPr>
        <w:pStyle w:val="Akapitzlist"/>
        <w:numPr>
          <w:ilvl w:val="0"/>
          <w:numId w:val="93"/>
        </w:numPr>
        <w:spacing w:after="150" w:line="240" w:lineRule="auto"/>
        <w:ind w:left="709" w:hanging="283"/>
        <w:jc w:val="both"/>
        <w:rPr>
          <w:rFonts w:ascii="Tahoma" w:eastAsia="Times New Roman" w:hAnsi="Tahoma" w:cs="Tahoma"/>
          <w:i/>
          <w:color w:val="00B0F0"/>
          <w:lang w:eastAsia="pl-PL"/>
        </w:rPr>
      </w:pPr>
      <w:r w:rsidRPr="00682717">
        <w:rPr>
          <w:rFonts w:ascii="Tahoma" w:eastAsia="Times New Roman" w:hAnsi="Tahoma" w:cs="Tahoma"/>
          <w:lang w:eastAsia="pl-PL"/>
        </w:rPr>
        <w:t>w związku z art. 17 ust. 3 lit. b, d lub e RODO prawo do usunięcia danych osobowych;</w:t>
      </w:r>
    </w:p>
    <w:p w:rsidR="0019614E" w:rsidRPr="00682717" w:rsidRDefault="0019614E" w:rsidP="001F729A">
      <w:pPr>
        <w:pStyle w:val="Akapitzlist"/>
        <w:numPr>
          <w:ilvl w:val="0"/>
          <w:numId w:val="93"/>
        </w:numPr>
        <w:spacing w:after="150" w:line="240" w:lineRule="auto"/>
        <w:ind w:left="709" w:hanging="283"/>
        <w:jc w:val="both"/>
        <w:rPr>
          <w:rFonts w:ascii="Tahoma" w:eastAsia="Times New Roman" w:hAnsi="Tahoma" w:cs="Tahoma"/>
          <w:b/>
          <w:i/>
          <w:lang w:eastAsia="pl-PL"/>
        </w:rPr>
      </w:pPr>
      <w:r w:rsidRPr="00682717">
        <w:rPr>
          <w:rFonts w:ascii="Tahoma" w:eastAsia="Times New Roman" w:hAnsi="Tahoma" w:cs="Tahoma"/>
          <w:lang w:eastAsia="pl-PL"/>
        </w:rPr>
        <w:t>prawo do przenoszenia danych osobowych, o którym mowa w art. 20 RODO;</w:t>
      </w:r>
    </w:p>
    <w:p w:rsidR="0019614E" w:rsidRPr="00682717" w:rsidRDefault="0019614E" w:rsidP="001F729A">
      <w:pPr>
        <w:pStyle w:val="Akapitzlist"/>
        <w:numPr>
          <w:ilvl w:val="0"/>
          <w:numId w:val="93"/>
        </w:numPr>
        <w:spacing w:after="150" w:line="240" w:lineRule="auto"/>
        <w:ind w:left="709" w:hanging="283"/>
        <w:jc w:val="both"/>
        <w:rPr>
          <w:rFonts w:ascii="Tahoma" w:eastAsia="Times New Roman" w:hAnsi="Tahoma" w:cs="Tahoma"/>
          <w:b/>
          <w:i/>
          <w:lang w:eastAsia="pl-PL"/>
        </w:rPr>
      </w:pPr>
      <w:r w:rsidRPr="00682717">
        <w:rPr>
          <w:rFonts w:ascii="Tahoma" w:eastAsia="Times New Roman" w:hAnsi="Tahoma" w:cs="Tahoma"/>
          <w:b/>
          <w:lang w:eastAsia="pl-PL"/>
        </w:rPr>
        <w:lastRenderedPageBreak/>
        <w:t>na podstawie art. 21 RODO prawo sprzeciwu, wobec przetwarzania danych osobowych, gdyż podstawą prawną przetwarzania Pani/Pana danych osobowych jest art. 6 ust. 1 lit. c RODO</w:t>
      </w:r>
      <w:r w:rsidRPr="00682717">
        <w:rPr>
          <w:rFonts w:ascii="Tahoma" w:eastAsia="Times New Roman" w:hAnsi="Tahoma" w:cs="Tahoma"/>
          <w:lang w:eastAsia="pl-PL"/>
        </w:rPr>
        <w:t>.</w:t>
      </w:r>
      <w:r w:rsidRPr="00682717">
        <w:rPr>
          <w:rFonts w:ascii="Tahoma" w:eastAsia="Times New Roman" w:hAnsi="Tahoma" w:cs="Tahoma"/>
          <w:b/>
          <w:lang w:eastAsia="pl-PL"/>
        </w:rPr>
        <w:t xml:space="preserve"> </w:t>
      </w:r>
    </w:p>
    <w:p w:rsidR="0019614E" w:rsidRDefault="0019614E" w:rsidP="0019614E">
      <w:pPr>
        <w:pStyle w:val="Akapitzlist"/>
        <w:spacing w:line="240" w:lineRule="auto"/>
        <w:ind w:left="426"/>
        <w:jc w:val="both"/>
        <w:rPr>
          <w:rFonts w:ascii="Arial" w:hAnsi="Arial" w:cs="Arial"/>
          <w:i/>
          <w:sz w:val="18"/>
          <w:szCs w:val="18"/>
        </w:rPr>
      </w:pPr>
      <w:r>
        <w:rPr>
          <w:rFonts w:ascii="Arial" w:hAnsi="Arial" w:cs="Arial"/>
          <w:b/>
          <w:i/>
          <w:sz w:val="18"/>
          <w:szCs w:val="18"/>
          <w:vertAlign w:val="superscript"/>
        </w:rPr>
        <w:t xml:space="preserve">* </w:t>
      </w:r>
      <w:r w:rsidRPr="006D5187">
        <w:rPr>
          <w:rFonts w:ascii="Arial" w:hAnsi="Arial" w:cs="Arial"/>
          <w:b/>
          <w:i/>
          <w:sz w:val="18"/>
          <w:szCs w:val="18"/>
        </w:rPr>
        <w:t>Wyjaśnienie:</w:t>
      </w:r>
      <w:r w:rsidRPr="006E3EEE">
        <w:rPr>
          <w:rFonts w:ascii="Arial" w:hAnsi="Arial" w:cs="Arial"/>
          <w:i/>
          <w:sz w:val="18"/>
          <w:szCs w:val="18"/>
        </w:rPr>
        <w:t xml:space="preserve"> </w:t>
      </w:r>
      <w:r w:rsidRPr="006E3EEE">
        <w:rPr>
          <w:rFonts w:ascii="Arial" w:eastAsia="Times New Roman" w:hAnsi="Arial" w:cs="Arial"/>
          <w:i/>
          <w:sz w:val="18"/>
          <w:szCs w:val="18"/>
          <w:lang w:eastAsia="pl-PL"/>
        </w:rPr>
        <w:t xml:space="preserve">skorzystanie z prawa do sprostowania nie może skutkować zmianą </w:t>
      </w:r>
      <w:r w:rsidRPr="006E3EEE">
        <w:rPr>
          <w:rFonts w:ascii="Arial" w:hAnsi="Arial" w:cs="Arial"/>
          <w:i/>
          <w:sz w:val="18"/>
          <w:szCs w:val="18"/>
        </w:rPr>
        <w:t>wyniku postępowania</w:t>
      </w:r>
      <w:r>
        <w:rPr>
          <w:rFonts w:ascii="Arial" w:hAnsi="Arial" w:cs="Arial"/>
          <w:i/>
          <w:sz w:val="18"/>
          <w:szCs w:val="18"/>
        </w:rPr>
        <w:br/>
      </w:r>
      <w:r w:rsidRPr="006E3EEE">
        <w:rPr>
          <w:rFonts w:ascii="Arial" w:hAnsi="Arial" w:cs="Arial"/>
          <w:i/>
          <w:sz w:val="18"/>
          <w:szCs w:val="18"/>
        </w:rPr>
        <w:t xml:space="preserve">o udzielenie zamówienia publicznego ani zmianą postanowień umowy w zakresie niezgodnym z ustawą </w:t>
      </w:r>
      <w:proofErr w:type="spellStart"/>
      <w:r w:rsidRPr="006E3EEE">
        <w:rPr>
          <w:rFonts w:ascii="Arial" w:hAnsi="Arial" w:cs="Arial"/>
          <w:i/>
          <w:sz w:val="18"/>
          <w:szCs w:val="18"/>
        </w:rPr>
        <w:t>Pzp</w:t>
      </w:r>
      <w:proofErr w:type="spellEnd"/>
      <w:r>
        <w:rPr>
          <w:rFonts w:ascii="Arial" w:hAnsi="Arial" w:cs="Arial"/>
          <w:i/>
          <w:sz w:val="18"/>
          <w:szCs w:val="18"/>
        </w:rPr>
        <w:t xml:space="preserve"> oraz nie może naruszać integralności protokołu oraz jego załączników.</w:t>
      </w:r>
    </w:p>
    <w:p w:rsidR="0019614E" w:rsidRPr="00A83874" w:rsidRDefault="0019614E" w:rsidP="0019614E">
      <w:pPr>
        <w:spacing w:after="150" w:line="240" w:lineRule="auto"/>
        <w:ind w:left="426"/>
        <w:jc w:val="both"/>
        <w:rPr>
          <w:rFonts w:ascii="Arial" w:eastAsia="Times New Roman" w:hAnsi="Arial" w:cs="Arial"/>
          <w:i/>
          <w:sz w:val="18"/>
          <w:szCs w:val="18"/>
          <w:lang w:eastAsia="pl-PL"/>
        </w:rPr>
      </w:pPr>
      <w:r>
        <w:rPr>
          <w:rFonts w:ascii="Arial" w:hAnsi="Arial" w:cs="Arial"/>
          <w:b/>
          <w:i/>
          <w:sz w:val="18"/>
          <w:szCs w:val="18"/>
          <w:vertAlign w:val="superscript"/>
        </w:rPr>
        <w:t>*</w:t>
      </w:r>
      <w:r w:rsidRPr="00A83874">
        <w:rPr>
          <w:rFonts w:ascii="Arial" w:hAnsi="Arial" w:cs="Arial"/>
          <w:b/>
          <w:i/>
          <w:sz w:val="18"/>
          <w:szCs w:val="18"/>
          <w:vertAlign w:val="superscript"/>
        </w:rPr>
        <w:t xml:space="preserve">* </w:t>
      </w:r>
      <w:r w:rsidRPr="00A83874">
        <w:rPr>
          <w:rFonts w:ascii="Arial" w:hAnsi="Arial" w:cs="Arial"/>
          <w:b/>
          <w:i/>
          <w:sz w:val="18"/>
          <w:szCs w:val="18"/>
        </w:rPr>
        <w:t>Wyjaśnienie:</w:t>
      </w:r>
      <w:r w:rsidRPr="00A83874">
        <w:rPr>
          <w:rFonts w:ascii="Arial" w:hAnsi="Arial" w:cs="Arial"/>
          <w:i/>
          <w:sz w:val="18"/>
          <w:szCs w:val="18"/>
        </w:rPr>
        <w:t xml:space="preserve"> prawo do ograniczenia przetwarzania nie ma zastosowania w odniesieniu do </w:t>
      </w:r>
      <w:r w:rsidRPr="00A83874">
        <w:rPr>
          <w:rFonts w:ascii="Arial" w:eastAsia="Times New Roman" w:hAnsi="Arial" w:cs="Arial"/>
          <w:i/>
          <w:sz w:val="18"/>
          <w:szCs w:val="18"/>
          <w:lang w:eastAsia="pl-PL"/>
        </w:rPr>
        <w:t>przechowywania, w celu zapewnienia korzystania ze środków ochrony prawnej lub w celu ochrony praw</w:t>
      </w:r>
    </w:p>
    <w:p w:rsidR="007B1E74" w:rsidRPr="00241D94" w:rsidRDefault="007B1E74" w:rsidP="00241D94">
      <w:pPr>
        <w:pStyle w:val="Nagwek1"/>
        <w:rPr>
          <w:rFonts w:ascii="Tahoma" w:hAnsi="Tahoma" w:cs="Tahoma"/>
          <w:color w:val="0070C0"/>
          <w:sz w:val="20"/>
          <w:szCs w:val="20"/>
          <w:lang w:eastAsia="pl-PL"/>
        </w:rPr>
      </w:pPr>
      <w:r w:rsidRPr="00241D94">
        <w:rPr>
          <w:rFonts w:ascii="Tahoma" w:hAnsi="Tahoma" w:cs="Tahoma"/>
          <w:color w:val="0070C0"/>
          <w:sz w:val="20"/>
          <w:szCs w:val="20"/>
          <w:lang w:eastAsia="pl-PL"/>
        </w:rPr>
        <w:t>XXXI</w:t>
      </w:r>
      <w:r w:rsidR="0019614E">
        <w:rPr>
          <w:rFonts w:ascii="Tahoma" w:hAnsi="Tahoma" w:cs="Tahoma"/>
          <w:color w:val="0070C0"/>
          <w:sz w:val="20"/>
          <w:szCs w:val="20"/>
          <w:lang w:eastAsia="pl-PL"/>
        </w:rPr>
        <w:t>I</w:t>
      </w:r>
      <w:r w:rsidRPr="00241D94">
        <w:rPr>
          <w:rFonts w:ascii="Tahoma" w:hAnsi="Tahoma" w:cs="Tahoma"/>
          <w:color w:val="0070C0"/>
          <w:sz w:val="20"/>
          <w:szCs w:val="20"/>
          <w:lang w:eastAsia="pl-PL"/>
        </w:rPr>
        <w:t>I. ZAŁĄCZNIKI DO SIWZ</w:t>
      </w:r>
      <w:bookmarkEnd w:id="65"/>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AE69FF">
      <w:pPr>
        <w:numPr>
          <w:ilvl w:val="0"/>
          <w:numId w:val="16"/>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8E4391" w:rsidRPr="008E4391" w:rsidRDefault="008E4391" w:rsidP="008E4391">
      <w:pPr>
        <w:numPr>
          <w:ilvl w:val="0"/>
          <w:numId w:val="16"/>
        </w:numPr>
        <w:tabs>
          <w:tab w:val="clear" w:pos="3567"/>
          <w:tab w:val="left" w:pos="851"/>
        </w:tabs>
        <w:spacing w:after="0" w:line="240" w:lineRule="auto"/>
        <w:ind w:left="1985" w:hanging="1559"/>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6  </w:t>
      </w:r>
      <w:r w:rsidRPr="007B1E74">
        <w:rPr>
          <w:rFonts w:ascii="Tahoma" w:eastAsia="Times New Roman" w:hAnsi="Tahoma" w:cs="Tahoma"/>
          <w:b/>
          <w:bCs/>
          <w:sz w:val="20"/>
          <w:szCs w:val="20"/>
          <w:lang w:eastAsia="pl-PL"/>
        </w:rPr>
        <w:tab/>
      </w:r>
      <w:r>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 xml:space="preserve">- </w:t>
      </w:r>
      <w:r w:rsidRPr="007B1E74">
        <w:rPr>
          <w:rFonts w:ascii="Tahoma" w:eastAsia="Times New Roman" w:hAnsi="Tahoma" w:cs="Tahoma"/>
          <w:bCs/>
          <w:sz w:val="20"/>
          <w:szCs w:val="20"/>
          <w:lang w:eastAsia="pl-PL"/>
        </w:rPr>
        <w:t xml:space="preserve">WYKAZ </w:t>
      </w:r>
      <w:r>
        <w:rPr>
          <w:rFonts w:ascii="Tahoma" w:eastAsia="Times New Roman" w:hAnsi="Tahoma" w:cs="Tahoma"/>
          <w:bCs/>
          <w:sz w:val="20"/>
          <w:szCs w:val="20"/>
          <w:lang w:eastAsia="pl-PL"/>
        </w:rPr>
        <w:t>ROBÓT</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8E4391">
        <w:rPr>
          <w:rFonts w:ascii="Tahoma" w:eastAsia="Times New Roman" w:hAnsi="Tahoma" w:cs="Tahoma"/>
          <w:b/>
          <w:bCs/>
          <w:sz w:val="20"/>
          <w:szCs w:val="20"/>
          <w:lang w:eastAsia="pl-PL"/>
        </w:rPr>
        <w:t>7</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009D40F9" w:rsidRPr="007B1E74">
        <w:rPr>
          <w:rFonts w:ascii="Tahoma" w:eastAsia="Times New Roman" w:hAnsi="Tahoma" w:cs="Tahoma"/>
          <w:bCs/>
          <w:sz w:val="20"/>
          <w:szCs w:val="20"/>
          <w:lang w:eastAsia="pl-PL"/>
        </w:rPr>
        <w:t>WYKAZ OSÓB</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8E4391">
        <w:rPr>
          <w:rFonts w:ascii="Tahoma" w:eastAsia="Times New Roman" w:hAnsi="Tahoma" w:cs="Tahoma"/>
          <w:b/>
          <w:bCs/>
          <w:sz w:val="20"/>
          <w:szCs w:val="20"/>
          <w:lang w:eastAsia="pl-PL"/>
        </w:rPr>
        <w:t>8</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w zakresie art. 25 ust. 1 pkt 2 ustawy Prawo      </w:t>
      </w:r>
    </w:p>
    <w:p w:rsidR="004114CE" w:rsidRPr="007B1E74" w:rsidRDefault="004114CE" w:rsidP="004114CE">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8E4391">
        <w:rPr>
          <w:rFonts w:ascii="Tahoma" w:eastAsia="Times New Roman" w:hAnsi="Tahoma" w:cs="Tahoma"/>
          <w:b/>
          <w:bCs/>
          <w:sz w:val="20"/>
          <w:szCs w:val="20"/>
          <w:lang w:eastAsia="pl-PL"/>
        </w:rPr>
        <w:t>9</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Tabela ceny ryczałtowej</w:t>
      </w:r>
      <w:r w:rsidRPr="006D7831">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Przedmiar robót </w:t>
      </w:r>
      <w:r w:rsidR="00C80F36">
        <w:rPr>
          <w:rFonts w:ascii="Tahoma" w:eastAsia="Times New Roman" w:hAnsi="Tahoma" w:cs="Tahoma"/>
          <w:sz w:val="20"/>
          <w:szCs w:val="20"/>
          <w:lang w:eastAsia="pl-PL"/>
        </w:rPr>
        <w:t>z podziałem na części zamówienia</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8E4391">
        <w:rPr>
          <w:rFonts w:ascii="Tahoma" w:eastAsia="Times New Roman" w:hAnsi="Tahoma" w:cs="Tahoma"/>
          <w:b/>
          <w:bCs/>
          <w:sz w:val="20"/>
          <w:szCs w:val="20"/>
          <w:lang w:eastAsia="pl-PL"/>
        </w:rPr>
        <w:t>10</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Dokumentacja projektowa</w:t>
      </w:r>
      <w:r w:rsidRPr="007B1E74">
        <w:rPr>
          <w:rFonts w:ascii="Tahoma" w:eastAsia="Times New Roman" w:hAnsi="Tahoma" w:cs="Tahoma"/>
          <w:b/>
          <w:bCs/>
          <w:sz w:val="20"/>
          <w:szCs w:val="20"/>
          <w:lang w:eastAsia="pl-PL"/>
        </w:rPr>
        <w:t xml:space="preserve"> – </w:t>
      </w:r>
      <w:r w:rsidRPr="007B1E74">
        <w:rPr>
          <w:rFonts w:ascii="Tahoma" w:eastAsia="Times New Roman" w:hAnsi="Tahoma" w:cs="Tahoma"/>
          <w:sz w:val="20"/>
          <w:szCs w:val="20"/>
          <w:lang w:eastAsia="pl-PL"/>
        </w:rPr>
        <w:t xml:space="preserve">Projekty i specyfikacja techniczna wykonania   </w:t>
      </w:r>
    </w:p>
    <w:p w:rsidR="004114CE" w:rsidRDefault="004114CE" w:rsidP="006112A7">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r w:rsidR="00BA099C">
        <w:rPr>
          <w:rFonts w:ascii="Tahoma" w:eastAsia="Times New Roman" w:hAnsi="Tahoma" w:cs="Tahoma"/>
          <w:sz w:val="20"/>
          <w:szCs w:val="20"/>
          <w:lang w:eastAsia="pl-PL"/>
        </w:rPr>
        <w:t xml:space="preserve">. </w:t>
      </w:r>
    </w:p>
    <w:p w:rsidR="00B26E07" w:rsidRDefault="00B26E07"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024FCD" w:rsidRPr="007B1E74" w:rsidRDefault="00024FCD" w:rsidP="007B1E74">
      <w:pPr>
        <w:tabs>
          <w:tab w:val="left" w:pos="426"/>
        </w:tabs>
        <w:spacing w:after="0" w:line="240" w:lineRule="auto"/>
        <w:ind w:left="2977"/>
        <w:rPr>
          <w:rFonts w:ascii="Tahoma" w:eastAsia="Times New Roman" w:hAnsi="Tahoma" w:cs="Tahoma"/>
          <w:b/>
          <w:bCs/>
          <w:lang w:eastAsia="pl-PL"/>
        </w:rPr>
      </w:pPr>
    </w:p>
    <w:p w:rsidR="007B1E74" w:rsidRPr="007B1E74" w:rsidRDefault="00264194" w:rsidP="005D0C94">
      <w:pPr>
        <w:pBdr>
          <w:top w:val="single" w:sz="2" w:space="7"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lastRenderedPageBreak/>
        <w:t>ZA</w:t>
      </w:r>
      <w:r w:rsidR="007B1E74" w:rsidRPr="007B1E74">
        <w:rPr>
          <w:rFonts w:ascii="Tahoma" w:eastAsia="Calibri" w:hAnsi="Tahoma" w:cs="Tahoma"/>
          <w:b/>
        </w:rPr>
        <w:t>ŁĄCZNIK NR 1</w:t>
      </w:r>
    </w:p>
    <w:p w:rsidR="007B1E74" w:rsidRPr="00361F19" w:rsidRDefault="007B1E74" w:rsidP="007B1E74">
      <w:pPr>
        <w:spacing w:after="0" w:line="240" w:lineRule="auto"/>
        <w:jc w:val="center"/>
        <w:rPr>
          <w:rFonts w:ascii="Tahoma" w:eastAsia="Times New Roman" w:hAnsi="Tahoma" w:cs="Tahoma"/>
          <w:b/>
          <w:sz w:val="40"/>
          <w:szCs w:val="40"/>
          <w:lang w:eastAsia="pl-PL"/>
        </w:rPr>
      </w:pPr>
      <w:r w:rsidRPr="00361F19">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rsidTr="00F577F2">
        <w:trPr>
          <w:gridAfter w:val="1"/>
          <w:wAfter w:w="84" w:type="dxa"/>
          <w:cantSplit/>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6"/>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CF3EF4">
              <w:rPr>
                <w:rFonts w:ascii="Times New Roman" w:eastAsia="Times New Roman" w:hAnsi="Times New Roman" w:cs="Times New Roman"/>
                <w:b/>
                <w:sz w:val="20"/>
                <w:szCs w:val="20"/>
                <w:lang w:eastAsia="x-none"/>
              </w:rPr>
            </w:r>
            <w:r w:rsidR="00CF3EF4">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CF3EF4">
              <w:rPr>
                <w:rFonts w:ascii="Times New Roman" w:eastAsia="Times New Roman" w:hAnsi="Times New Roman" w:cs="Times New Roman"/>
                <w:b/>
                <w:sz w:val="20"/>
                <w:szCs w:val="20"/>
                <w:lang w:eastAsia="x-none"/>
              </w:rPr>
            </w:r>
            <w:r w:rsidR="00CF3EF4">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024FCD" w:rsidRDefault="00024FCD" w:rsidP="00361F19">
      <w:pPr>
        <w:tabs>
          <w:tab w:val="left" w:pos="0"/>
        </w:tabs>
        <w:spacing w:after="0" w:line="360" w:lineRule="auto"/>
        <w:rPr>
          <w:rFonts w:ascii="Tahoma" w:eastAsia="Times New Roman" w:hAnsi="Tahoma" w:cs="Tahoma"/>
          <w:sz w:val="20"/>
          <w:szCs w:val="20"/>
          <w:lang w:eastAsia="pl-PL"/>
        </w:rPr>
      </w:pPr>
    </w:p>
    <w:p w:rsidR="00361F19" w:rsidRPr="00B47186" w:rsidRDefault="007B1E74" w:rsidP="00361F19">
      <w:pPr>
        <w:tabs>
          <w:tab w:val="left" w:pos="0"/>
        </w:tabs>
        <w:spacing w:after="0" w:line="360" w:lineRule="auto"/>
        <w:rPr>
          <w:rFonts w:ascii="Tahoma" w:eastAsia="Times New Roman" w:hAnsi="Tahoma" w:cs="Tahoma"/>
          <w:sz w:val="20"/>
          <w:szCs w:val="20"/>
          <w:lang w:eastAsia="pl-PL"/>
        </w:rPr>
      </w:pPr>
      <w:r w:rsidRPr="00B47186">
        <w:rPr>
          <w:rFonts w:ascii="Tahoma" w:eastAsia="Times New Roman" w:hAnsi="Tahoma" w:cs="Tahoma"/>
          <w:sz w:val="20"/>
          <w:szCs w:val="20"/>
          <w:lang w:eastAsia="pl-PL"/>
        </w:rPr>
        <w:t>Składając ofertę w postępowaniu na</w:t>
      </w:r>
      <w:r w:rsidR="00361F19" w:rsidRPr="00B47186">
        <w:rPr>
          <w:rFonts w:ascii="Tahoma" w:eastAsia="Times New Roman" w:hAnsi="Tahoma" w:cs="Tahoma"/>
          <w:sz w:val="20"/>
          <w:szCs w:val="20"/>
          <w:lang w:eastAsia="pl-PL"/>
        </w:rPr>
        <w:t xml:space="preserve"> </w:t>
      </w:r>
      <w:r w:rsidR="00361F19" w:rsidRPr="00B47186">
        <w:rPr>
          <w:rFonts w:ascii="Tahoma" w:eastAsia="Times New Roman" w:hAnsi="Tahoma" w:cs="Tahoma"/>
          <w:b/>
          <w:bCs/>
          <w:sz w:val="20"/>
          <w:szCs w:val="20"/>
          <w:lang w:eastAsia="pl-PL"/>
        </w:rPr>
        <w:t>„</w:t>
      </w:r>
      <w:r w:rsidR="00F71467">
        <w:rPr>
          <w:rFonts w:ascii="Tahoma" w:eastAsia="Times New Roman" w:hAnsi="Tahoma" w:cs="Tahoma"/>
          <w:b/>
          <w:bCs/>
          <w:sz w:val="20"/>
          <w:szCs w:val="20"/>
          <w:lang w:eastAsia="pl-PL"/>
        </w:rPr>
        <w:t xml:space="preserve">Remont dróg gminnych w m. Twardogóra” </w:t>
      </w:r>
      <w:r w:rsidR="0054484F">
        <w:rPr>
          <w:rFonts w:ascii="Tahoma" w:eastAsia="Times New Roman" w:hAnsi="Tahoma" w:cs="Tahoma"/>
          <w:b/>
          <w:bCs/>
          <w:sz w:val="20"/>
          <w:szCs w:val="20"/>
          <w:lang w:eastAsia="pl-PL"/>
        </w:rPr>
        <w:t xml:space="preserve"> </w:t>
      </w:r>
      <w:r w:rsidR="009B2EC4" w:rsidRPr="00B47186">
        <w:rPr>
          <w:rFonts w:ascii="Tahoma" w:eastAsia="Times New Roman" w:hAnsi="Tahoma" w:cs="Tahoma"/>
          <w:sz w:val="20"/>
          <w:szCs w:val="20"/>
          <w:lang w:eastAsia="pl-PL"/>
        </w:rPr>
        <w:t>o</w:t>
      </w:r>
      <w:r w:rsidRPr="00B47186">
        <w:rPr>
          <w:rFonts w:ascii="Tahoma" w:eastAsia="Times New Roman" w:hAnsi="Tahoma" w:cs="Tahoma"/>
          <w:sz w:val="20"/>
          <w:szCs w:val="20"/>
          <w:lang w:eastAsia="pl-PL"/>
        </w:rPr>
        <w:t>ferujemy wykonanie zamówienia</w:t>
      </w:r>
      <w:r w:rsidR="00F71467">
        <w:rPr>
          <w:rFonts w:ascii="Tahoma" w:eastAsia="Times New Roman" w:hAnsi="Tahoma" w:cs="Tahoma"/>
          <w:sz w:val="20"/>
          <w:szCs w:val="20"/>
          <w:lang w:eastAsia="pl-PL"/>
        </w:rPr>
        <w:t xml:space="preserve"> dla</w:t>
      </w:r>
      <w:r w:rsidRPr="00B47186">
        <w:rPr>
          <w:rFonts w:ascii="Tahoma" w:eastAsia="Times New Roman" w:hAnsi="Tahoma" w:cs="Tahoma"/>
          <w:sz w:val="20"/>
          <w:szCs w:val="20"/>
          <w:lang w:eastAsia="pl-PL"/>
        </w:rPr>
        <w:t xml:space="preserve">: </w:t>
      </w:r>
    </w:p>
    <w:p w:rsidR="00244D27" w:rsidRPr="0007566A" w:rsidRDefault="00244D27" w:rsidP="00244D27">
      <w:pPr>
        <w:spacing w:after="0" w:line="240" w:lineRule="auto"/>
        <w:ind w:left="1416" w:hanging="1410"/>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t>Częś</w:t>
      </w:r>
      <w:r>
        <w:rPr>
          <w:rFonts w:ascii="Tahoma" w:eastAsia="Times New Roman" w:hAnsi="Tahoma" w:cs="Tahoma"/>
          <w:b/>
          <w:sz w:val="20"/>
          <w:szCs w:val="20"/>
          <w:lang w:eastAsia="pl-PL"/>
        </w:rPr>
        <w:t>ci</w:t>
      </w:r>
      <w:r w:rsidRPr="0007566A">
        <w:rPr>
          <w:rFonts w:ascii="Tahoma" w:eastAsia="Times New Roman" w:hAnsi="Tahoma" w:cs="Tahoma"/>
          <w:b/>
          <w:sz w:val="20"/>
          <w:szCs w:val="20"/>
          <w:lang w:eastAsia="pl-PL"/>
        </w:rPr>
        <w:t xml:space="preserve"> I </w:t>
      </w:r>
      <w:r>
        <w:rPr>
          <w:rFonts w:ascii="Tahoma" w:eastAsia="Times New Roman" w:hAnsi="Tahoma" w:cs="Tahoma"/>
          <w:b/>
          <w:sz w:val="20"/>
          <w:szCs w:val="20"/>
          <w:lang w:eastAsia="pl-PL"/>
        </w:rPr>
        <w:tab/>
        <w:t xml:space="preserve">Remont dróg gminnych w ulicy: Lipowej (etap 1 i 2 dł. 1172mb), Brzozowej (dł. 133mb) i Młyńskiej (dł. 207 </w:t>
      </w:r>
      <w:proofErr w:type="spellStart"/>
      <w:r>
        <w:rPr>
          <w:rFonts w:ascii="Tahoma" w:eastAsia="Times New Roman" w:hAnsi="Tahoma" w:cs="Tahoma"/>
          <w:b/>
          <w:sz w:val="20"/>
          <w:szCs w:val="20"/>
          <w:lang w:eastAsia="pl-PL"/>
        </w:rPr>
        <w:t>mb</w:t>
      </w:r>
      <w:proofErr w:type="spellEnd"/>
      <w:r>
        <w:rPr>
          <w:rFonts w:ascii="Tahoma" w:eastAsia="Times New Roman" w:hAnsi="Tahoma" w:cs="Tahoma"/>
          <w:b/>
          <w:sz w:val="20"/>
          <w:szCs w:val="20"/>
          <w:lang w:eastAsia="pl-PL"/>
        </w:rPr>
        <w:t>) w Twardogórze</w:t>
      </w:r>
      <w:r w:rsidRPr="0007566A">
        <w:rPr>
          <w:rFonts w:ascii="Tahoma" w:eastAsia="Times New Roman" w:hAnsi="Tahoma" w:cs="Tahoma"/>
          <w:b/>
          <w:sz w:val="20"/>
          <w:szCs w:val="20"/>
          <w:lang w:eastAsia="pl-PL"/>
        </w:rPr>
        <w:t xml:space="preserve"> </w:t>
      </w:r>
    </w:p>
    <w:p w:rsidR="00244D27" w:rsidRDefault="00244D27" w:rsidP="00244D27">
      <w:pPr>
        <w:tabs>
          <w:tab w:val="left" w:pos="0"/>
        </w:tabs>
        <w:spacing w:after="0" w:line="240" w:lineRule="auto"/>
        <w:rPr>
          <w:rFonts w:ascii="Tahoma" w:eastAsia="Times New Roman" w:hAnsi="Tahoma" w:cs="Tahoma"/>
          <w:b/>
          <w:sz w:val="20"/>
          <w:szCs w:val="20"/>
          <w:lang w:eastAsia="pl-PL"/>
        </w:rPr>
      </w:pPr>
    </w:p>
    <w:p w:rsidR="00244D27" w:rsidRPr="0089654E" w:rsidRDefault="00244D27" w:rsidP="00244D27">
      <w:pPr>
        <w:tabs>
          <w:tab w:val="left" w:pos="0"/>
        </w:tabs>
        <w:spacing w:after="0" w:line="240" w:lineRule="auto"/>
        <w:rPr>
          <w:rFonts w:ascii="Tahoma" w:eastAsia="Times New Roman" w:hAnsi="Tahoma" w:cs="Tahoma"/>
          <w:sz w:val="20"/>
          <w:szCs w:val="20"/>
          <w:lang w:eastAsia="pl-PL"/>
        </w:rPr>
      </w:pPr>
      <w:bookmarkStart w:id="66" w:name="_Hlk7176771"/>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244D27" w:rsidRDefault="00244D27" w:rsidP="00244D27">
      <w:pPr>
        <w:tabs>
          <w:tab w:val="left" w:pos="0"/>
        </w:tabs>
        <w:spacing w:after="0" w:line="240" w:lineRule="auto"/>
        <w:rPr>
          <w:rFonts w:ascii="Tahoma" w:eastAsia="Times New Roman" w:hAnsi="Tahoma" w:cs="Tahoma"/>
          <w:sz w:val="20"/>
          <w:szCs w:val="20"/>
          <w:lang w:eastAsia="pl-PL"/>
        </w:rPr>
      </w:pPr>
    </w:p>
    <w:p w:rsidR="00244D27" w:rsidRPr="0089654E" w:rsidRDefault="00244D27" w:rsidP="00244D27">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244D27" w:rsidRPr="0089654E" w:rsidRDefault="00244D27" w:rsidP="00244D27">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244D27" w:rsidRPr="0089654E" w:rsidRDefault="00244D27" w:rsidP="00244D27">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dni od daty podpisania umowy.</w:t>
      </w:r>
    </w:p>
    <w:p w:rsidR="00244D27" w:rsidRDefault="00244D27" w:rsidP="00244D27">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 xml:space="preserve">nania nie może być </w:t>
      </w:r>
      <w:r w:rsidRPr="008D5E28">
        <w:rPr>
          <w:rFonts w:ascii="Tahoma" w:eastAsia="Times New Roman" w:hAnsi="Tahoma" w:cs="Tahoma"/>
          <w:sz w:val="20"/>
          <w:szCs w:val="20"/>
          <w:lang w:eastAsia="pl-PL"/>
        </w:rPr>
        <w:t xml:space="preserve">dłuższy niż </w:t>
      </w:r>
      <w:r>
        <w:rPr>
          <w:rFonts w:ascii="Tahoma" w:eastAsia="Times New Roman" w:hAnsi="Tahoma" w:cs="Tahoma"/>
          <w:sz w:val="20"/>
          <w:szCs w:val="20"/>
          <w:lang w:eastAsia="pl-PL"/>
        </w:rPr>
        <w:t>18</w:t>
      </w:r>
      <w:r w:rsidRPr="008D5E28">
        <w:rPr>
          <w:rFonts w:ascii="Tahoma" w:eastAsia="Times New Roman" w:hAnsi="Tahoma" w:cs="Tahoma"/>
          <w:sz w:val="20"/>
          <w:szCs w:val="20"/>
          <w:lang w:eastAsia="pl-PL"/>
        </w:rPr>
        <w:t>0 dni.</w:t>
      </w:r>
      <w:r w:rsidRPr="0089654E">
        <w:rPr>
          <w:rFonts w:ascii="Tahoma" w:eastAsia="Times New Roman" w:hAnsi="Tahoma" w:cs="Tahoma"/>
          <w:sz w:val="20"/>
          <w:szCs w:val="20"/>
          <w:lang w:eastAsia="pl-PL"/>
        </w:rPr>
        <w:t xml:space="preserve"> </w:t>
      </w:r>
    </w:p>
    <w:p w:rsidR="00244D27" w:rsidRDefault="00244D27" w:rsidP="00244D27">
      <w:pPr>
        <w:autoSpaceDE w:val="0"/>
        <w:autoSpaceDN w:val="0"/>
        <w:adjustRightInd w:val="0"/>
        <w:spacing w:after="0" w:line="240" w:lineRule="exact"/>
        <w:jc w:val="both"/>
        <w:rPr>
          <w:rFonts w:ascii="Tahoma" w:eastAsia="Times New Roman" w:hAnsi="Tahoma" w:cs="Tahoma"/>
          <w:bCs/>
          <w:sz w:val="20"/>
          <w:szCs w:val="20"/>
          <w:lang w:eastAsia="pl-PL"/>
        </w:rPr>
      </w:pPr>
    </w:p>
    <w:p w:rsidR="00244D27" w:rsidRPr="00361F19" w:rsidRDefault="00244D27" w:rsidP="00244D27">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Pr="00361F19">
        <w:rPr>
          <w:rFonts w:ascii="Tahoma" w:eastAsia="Times New Roman" w:hAnsi="Tahoma" w:cs="Tahoma"/>
          <w:sz w:val="20"/>
          <w:szCs w:val="20"/>
          <w:lang w:eastAsia="pl-PL"/>
        </w:rPr>
        <w:tab/>
      </w:r>
      <w:r>
        <w:rPr>
          <w:rFonts w:ascii="Tahoma" w:eastAsia="Times New Roman" w:hAnsi="Tahoma" w:cs="Tahoma"/>
          <w:sz w:val="20"/>
          <w:szCs w:val="20"/>
          <w:lang w:eastAsia="pl-PL"/>
        </w:rPr>
        <w:t xml:space="preserve"> Okres gwarancji nie może być krótszy niż 60 miesięcy i dłuższy niż 84 miesiące. </w:t>
      </w:r>
    </w:p>
    <w:bookmarkEnd w:id="66"/>
    <w:p w:rsidR="00244D27" w:rsidRDefault="00244D27" w:rsidP="00244D27">
      <w:pPr>
        <w:spacing w:after="0" w:line="240" w:lineRule="auto"/>
        <w:ind w:left="1410" w:hanging="1410"/>
        <w:jc w:val="both"/>
        <w:rPr>
          <w:rFonts w:ascii="Tahoma" w:eastAsia="Times New Roman" w:hAnsi="Tahoma" w:cs="Tahoma"/>
          <w:b/>
          <w:sz w:val="20"/>
          <w:szCs w:val="20"/>
          <w:lang w:eastAsia="pl-PL"/>
        </w:rPr>
      </w:pPr>
    </w:p>
    <w:p w:rsidR="00244D27" w:rsidRPr="0007566A" w:rsidRDefault="00244D27" w:rsidP="00244D27">
      <w:pPr>
        <w:spacing w:after="0" w:line="240" w:lineRule="auto"/>
        <w:ind w:left="1410" w:hanging="1410"/>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lastRenderedPageBreak/>
        <w:t>Częś</w:t>
      </w:r>
      <w:r>
        <w:rPr>
          <w:rFonts w:ascii="Tahoma" w:eastAsia="Times New Roman" w:hAnsi="Tahoma" w:cs="Tahoma"/>
          <w:b/>
          <w:sz w:val="20"/>
          <w:szCs w:val="20"/>
          <w:lang w:eastAsia="pl-PL"/>
        </w:rPr>
        <w:t>ci</w:t>
      </w:r>
      <w:r w:rsidRPr="0007566A">
        <w:rPr>
          <w:rFonts w:ascii="Tahoma" w:eastAsia="Times New Roman" w:hAnsi="Tahoma" w:cs="Tahoma"/>
          <w:b/>
          <w:sz w:val="20"/>
          <w:szCs w:val="20"/>
          <w:lang w:eastAsia="pl-PL"/>
        </w:rPr>
        <w:t xml:space="preserve"> </w:t>
      </w:r>
      <w:r>
        <w:rPr>
          <w:rFonts w:ascii="Tahoma" w:eastAsia="Times New Roman" w:hAnsi="Tahoma" w:cs="Tahoma"/>
          <w:b/>
          <w:sz w:val="20"/>
          <w:szCs w:val="20"/>
          <w:lang w:eastAsia="pl-PL"/>
        </w:rPr>
        <w:t>I</w:t>
      </w:r>
      <w:r w:rsidRPr="0007566A">
        <w:rPr>
          <w:rFonts w:ascii="Tahoma" w:eastAsia="Times New Roman" w:hAnsi="Tahoma" w:cs="Tahoma"/>
          <w:b/>
          <w:sz w:val="20"/>
          <w:szCs w:val="20"/>
          <w:lang w:eastAsia="pl-PL"/>
        </w:rPr>
        <w:t xml:space="preserve">I </w:t>
      </w:r>
      <w:r>
        <w:rPr>
          <w:rFonts w:ascii="Tahoma" w:eastAsia="Times New Roman" w:hAnsi="Tahoma" w:cs="Tahoma"/>
          <w:b/>
          <w:sz w:val="20"/>
          <w:szCs w:val="20"/>
          <w:lang w:eastAsia="pl-PL"/>
        </w:rPr>
        <w:tab/>
      </w:r>
      <w:r>
        <w:rPr>
          <w:rFonts w:ascii="Tahoma" w:eastAsia="Times New Roman" w:hAnsi="Tahoma" w:cs="Tahoma"/>
          <w:b/>
          <w:sz w:val="20"/>
          <w:szCs w:val="20"/>
          <w:lang w:eastAsia="pl-PL"/>
        </w:rPr>
        <w:tab/>
        <w:t xml:space="preserve">Remont dróg gminnych w ulicy: L. Waryńskiego (dł. 260 </w:t>
      </w:r>
      <w:proofErr w:type="spellStart"/>
      <w:r>
        <w:rPr>
          <w:rFonts w:ascii="Tahoma" w:eastAsia="Times New Roman" w:hAnsi="Tahoma" w:cs="Tahoma"/>
          <w:b/>
          <w:sz w:val="20"/>
          <w:szCs w:val="20"/>
          <w:lang w:eastAsia="pl-PL"/>
        </w:rPr>
        <w:t>mb</w:t>
      </w:r>
      <w:proofErr w:type="spellEnd"/>
      <w:r>
        <w:rPr>
          <w:rFonts w:ascii="Tahoma" w:eastAsia="Times New Roman" w:hAnsi="Tahoma" w:cs="Tahoma"/>
          <w:b/>
          <w:sz w:val="20"/>
          <w:szCs w:val="20"/>
          <w:lang w:eastAsia="pl-PL"/>
        </w:rPr>
        <w:t>) i Spokojnej (dł. 191mb) w Twardogórze</w:t>
      </w:r>
      <w:r w:rsidRPr="0007566A">
        <w:rPr>
          <w:rFonts w:ascii="Tahoma" w:eastAsia="Times New Roman" w:hAnsi="Tahoma" w:cs="Tahoma"/>
          <w:b/>
          <w:sz w:val="20"/>
          <w:szCs w:val="20"/>
          <w:lang w:eastAsia="pl-PL"/>
        </w:rPr>
        <w:t xml:space="preserve"> </w:t>
      </w:r>
    </w:p>
    <w:p w:rsidR="00244D27" w:rsidRDefault="00244D27" w:rsidP="00244D27">
      <w:pPr>
        <w:tabs>
          <w:tab w:val="left" w:pos="0"/>
        </w:tabs>
        <w:spacing w:after="0" w:line="240" w:lineRule="auto"/>
        <w:rPr>
          <w:rFonts w:ascii="Tahoma" w:eastAsia="Times New Roman" w:hAnsi="Tahoma" w:cs="Tahoma"/>
          <w:b/>
          <w:sz w:val="20"/>
          <w:szCs w:val="20"/>
          <w:lang w:eastAsia="pl-PL"/>
        </w:rPr>
      </w:pPr>
    </w:p>
    <w:p w:rsidR="00244D27" w:rsidRPr="0089654E" w:rsidRDefault="00244D27" w:rsidP="00244D27">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244D27" w:rsidRDefault="00244D27" w:rsidP="00244D27">
      <w:pPr>
        <w:tabs>
          <w:tab w:val="left" w:pos="0"/>
        </w:tabs>
        <w:spacing w:after="0" w:line="240" w:lineRule="auto"/>
        <w:rPr>
          <w:rFonts w:ascii="Tahoma" w:eastAsia="Times New Roman" w:hAnsi="Tahoma" w:cs="Tahoma"/>
          <w:sz w:val="20"/>
          <w:szCs w:val="20"/>
          <w:lang w:eastAsia="pl-PL"/>
        </w:rPr>
      </w:pPr>
    </w:p>
    <w:p w:rsidR="00244D27" w:rsidRPr="0089654E" w:rsidRDefault="00244D27" w:rsidP="00244D27">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244D27" w:rsidRPr="0089654E" w:rsidRDefault="00244D27" w:rsidP="00244D27">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244D27" w:rsidRPr="0089654E" w:rsidRDefault="00244D27" w:rsidP="00244D27">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dni od daty podpisania umowy.</w:t>
      </w:r>
    </w:p>
    <w:p w:rsidR="00244D27" w:rsidRDefault="00244D27" w:rsidP="00244D27">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 xml:space="preserve">nania nie może być </w:t>
      </w:r>
      <w:r w:rsidRPr="008D5E28">
        <w:rPr>
          <w:rFonts w:ascii="Tahoma" w:eastAsia="Times New Roman" w:hAnsi="Tahoma" w:cs="Tahoma"/>
          <w:sz w:val="20"/>
          <w:szCs w:val="20"/>
          <w:lang w:eastAsia="pl-PL"/>
        </w:rPr>
        <w:t xml:space="preserve">dłuższy niż </w:t>
      </w:r>
      <w:r>
        <w:rPr>
          <w:rFonts w:ascii="Tahoma" w:eastAsia="Times New Roman" w:hAnsi="Tahoma" w:cs="Tahoma"/>
          <w:sz w:val="20"/>
          <w:szCs w:val="20"/>
          <w:lang w:eastAsia="pl-PL"/>
        </w:rPr>
        <w:t>18</w:t>
      </w:r>
      <w:r w:rsidRPr="008D5E28">
        <w:rPr>
          <w:rFonts w:ascii="Tahoma" w:eastAsia="Times New Roman" w:hAnsi="Tahoma" w:cs="Tahoma"/>
          <w:sz w:val="20"/>
          <w:szCs w:val="20"/>
          <w:lang w:eastAsia="pl-PL"/>
        </w:rPr>
        <w:t>0 dni.</w:t>
      </w:r>
      <w:r w:rsidRPr="0089654E">
        <w:rPr>
          <w:rFonts w:ascii="Tahoma" w:eastAsia="Times New Roman" w:hAnsi="Tahoma" w:cs="Tahoma"/>
          <w:sz w:val="20"/>
          <w:szCs w:val="20"/>
          <w:lang w:eastAsia="pl-PL"/>
        </w:rPr>
        <w:t xml:space="preserve"> </w:t>
      </w:r>
    </w:p>
    <w:p w:rsidR="00244D27" w:rsidRDefault="00244D27" w:rsidP="00244D27">
      <w:pPr>
        <w:autoSpaceDE w:val="0"/>
        <w:autoSpaceDN w:val="0"/>
        <w:adjustRightInd w:val="0"/>
        <w:spacing w:after="0" w:line="240" w:lineRule="exact"/>
        <w:jc w:val="both"/>
        <w:rPr>
          <w:rFonts w:ascii="Tahoma" w:eastAsia="Times New Roman" w:hAnsi="Tahoma" w:cs="Tahoma"/>
          <w:bCs/>
          <w:sz w:val="20"/>
          <w:szCs w:val="20"/>
          <w:lang w:eastAsia="pl-PL"/>
        </w:rPr>
      </w:pPr>
    </w:p>
    <w:p w:rsidR="00244D27" w:rsidRPr="00361F19" w:rsidRDefault="00244D27" w:rsidP="00244D27">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Pr="00361F19">
        <w:rPr>
          <w:rFonts w:ascii="Tahoma" w:eastAsia="Times New Roman" w:hAnsi="Tahoma" w:cs="Tahoma"/>
          <w:sz w:val="20"/>
          <w:szCs w:val="20"/>
          <w:lang w:eastAsia="pl-PL"/>
        </w:rPr>
        <w:tab/>
      </w:r>
      <w:r>
        <w:rPr>
          <w:rFonts w:ascii="Tahoma" w:eastAsia="Times New Roman" w:hAnsi="Tahoma" w:cs="Tahoma"/>
          <w:sz w:val="20"/>
          <w:szCs w:val="20"/>
          <w:lang w:eastAsia="pl-PL"/>
        </w:rPr>
        <w:t xml:space="preserve"> Okres gwarancji nie może być krótszy niż 60 miesięcy i dłuższy niż 84 miesiące. </w:t>
      </w:r>
    </w:p>
    <w:p w:rsidR="00244D27" w:rsidRDefault="00244D27" w:rsidP="00244D27">
      <w:pPr>
        <w:spacing w:after="0" w:line="240" w:lineRule="auto"/>
        <w:jc w:val="both"/>
        <w:rPr>
          <w:rFonts w:ascii="Tahoma" w:eastAsia="Times New Roman" w:hAnsi="Tahoma" w:cs="Tahoma"/>
          <w:b/>
          <w:sz w:val="20"/>
          <w:szCs w:val="20"/>
          <w:lang w:eastAsia="pl-PL"/>
        </w:rPr>
      </w:pPr>
    </w:p>
    <w:p w:rsidR="00244D27" w:rsidRPr="0007566A" w:rsidRDefault="00244D27" w:rsidP="00244D27">
      <w:pPr>
        <w:spacing w:after="0" w:line="240" w:lineRule="auto"/>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t>Częś</w:t>
      </w:r>
      <w:r>
        <w:rPr>
          <w:rFonts w:ascii="Tahoma" w:eastAsia="Times New Roman" w:hAnsi="Tahoma" w:cs="Tahoma"/>
          <w:b/>
          <w:sz w:val="20"/>
          <w:szCs w:val="20"/>
          <w:lang w:eastAsia="pl-PL"/>
        </w:rPr>
        <w:t>ci</w:t>
      </w:r>
      <w:r w:rsidRPr="0007566A">
        <w:rPr>
          <w:rFonts w:ascii="Tahoma" w:eastAsia="Times New Roman" w:hAnsi="Tahoma" w:cs="Tahoma"/>
          <w:b/>
          <w:sz w:val="20"/>
          <w:szCs w:val="20"/>
          <w:lang w:eastAsia="pl-PL"/>
        </w:rPr>
        <w:t xml:space="preserve"> </w:t>
      </w:r>
      <w:r>
        <w:rPr>
          <w:rFonts w:ascii="Tahoma" w:eastAsia="Times New Roman" w:hAnsi="Tahoma" w:cs="Tahoma"/>
          <w:b/>
          <w:sz w:val="20"/>
          <w:szCs w:val="20"/>
          <w:lang w:eastAsia="pl-PL"/>
        </w:rPr>
        <w:t>II</w:t>
      </w:r>
      <w:r w:rsidRPr="0007566A">
        <w:rPr>
          <w:rFonts w:ascii="Tahoma" w:eastAsia="Times New Roman" w:hAnsi="Tahoma" w:cs="Tahoma"/>
          <w:b/>
          <w:sz w:val="20"/>
          <w:szCs w:val="20"/>
          <w:lang w:eastAsia="pl-PL"/>
        </w:rPr>
        <w:t>I</w:t>
      </w:r>
      <w:r>
        <w:rPr>
          <w:rFonts w:ascii="Tahoma" w:eastAsia="Times New Roman" w:hAnsi="Tahoma" w:cs="Tahoma"/>
          <w:b/>
          <w:sz w:val="20"/>
          <w:szCs w:val="20"/>
          <w:lang w:eastAsia="pl-PL"/>
        </w:rPr>
        <w:t xml:space="preserve"> </w:t>
      </w:r>
      <w:r>
        <w:rPr>
          <w:rFonts w:ascii="Tahoma" w:eastAsia="Times New Roman" w:hAnsi="Tahoma" w:cs="Tahoma"/>
          <w:b/>
          <w:sz w:val="20"/>
          <w:szCs w:val="20"/>
          <w:lang w:eastAsia="pl-PL"/>
        </w:rPr>
        <w:tab/>
        <w:t>Remont drogi gminnej w ulicy Grunwaldzkiej (dł. 276mb) w Twardogórze</w:t>
      </w:r>
      <w:r w:rsidRPr="0007566A">
        <w:rPr>
          <w:rFonts w:ascii="Tahoma" w:eastAsia="Times New Roman" w:hAnsi="Tahoma" w:cs="Tahoma"/>
          <w:b/>
          <w:sz w:val="20"/>
          <w:szCs w:val="20"/>
          <w:lang w:eastAsia="pl-PL"/>
        </w:rPr>
        <w:t xml:space="preserve"> </w:t>
      </w:r>
    </w:p>
    <w:p w:rsidR="00244D27" w:rsidRPr="0089654E" w:rsidRDefault="00244D27" w:rsidP="00244D27">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244D27" w:rsidRDefault="00244D27" w:rsidP="00244D27">
      <w:pPr>
        <w:tabs>
          <w:tab w:val="left" w:pos="0"/>
        </w:tabs>
        <w:spacing w:after="0" w:line="240" w:lineRule="auto"/>
        <w:rPr>
          <w:rFonts w:ascii="Tahoma" w:eastAsia="Times New Roman" w:hAnsi="Tahoma" w:cs="Tahoma"/>
          <w:sz w:val="20"/>
          <w:szCs w:val="20"/>
          <w:lang w:eastAsia="pl-PL"/>
        </w:rPr>
      </w:pPr>
    </w:p>
    <w:p w:rsidR="00244D27" w:rsidRPr="0089654E" w:rsidRDefault="00244D27" w:rsidP="00244D27">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244D27" w:rsidRPr="0089654E" w:rsidRDefault="00244D27" w:rsidP="00244D27">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244D27" w:rsidRPr="0089654E" w:rsidRDefault="00244D27" w:rsidP="00244D27">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dni od daty podpisania umowy.</w:t>
      </w:r>
    </w:p>
    <w:p w:rsidR="00244D27" w:rsidRDefault="00244D27" w:rsidP="00244D27">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 xml:space="preserve">nania nie może być </w:t>
      </w:r>
      <w:r w:rsidRPr="008D5E28">
        <w:rPr>
          <w:rFonts w:ascii="Tahoma" w:eastAsia="Times New Roman" w:hAnsi="Tahoma" w:cs="Tahoma"/>
          <w:sz w:val="20"/>
          <w:szCs w:val="20"/>
          <w:lang w:eastAsia="pl-PL"/>
        </w:rPr>
        <w:t xml:space="preserve">dłuższy niż </w:t>
      </w:r>
      <w:r>
        <w:rPr>
          <w:rFonts w:ascii="Tahoma" w:eastAsia="Times New Roman" w:hAnsi="Tahoma" w:cs="Tahoma"/>
          <w:sz w:val="20"/>
          <w:szCs w:val="20"/>
          <w:lang w:eastAsia="pl-PL"/>
        </w:rPr>
        <w:t>18</w:t>
      </w:r>
      <w:r w:rsidRPr="008D5E28">
        <w:rPr>
          <w:rFonts w:ascii="Tahoma" w:eastAsia="Times New Roman" w:hAnsi="Tahoma" w:cs="Tahoma"/>
          <w:sz w:val="20"/>
          <w:szCs w:val="20"/>
          <w:lang w:eastAsia="pl-PL"/>
        </w:rPr>
        <w:t>0 dni.</w:t>
      </w:r>
      <w:r w:rsidRPr="0089654E">
        <w:rPr>
          <w:rFonts w:ascii="Tahoma" w:eastAsia="Times New Roman" w:hAnsi="Tahoma" w:cs="Tahoma"/>
          <w:sz w:val="20"/>
          <w:szCs w:val="20"/>
          <w:lang w:eastAsia="pl-PL"/>
        </w:rPr>
        <w:t xml:space="preserve"> </w:t>
      </w:r>
    </w:p>
    <w:p w:rsidR="00244D27" w:rsidRDefault="00244D27" w:rsidP="00244D27">
      <w:pPr>
        <w:autoSpaceDE w:val="0"/>
        <w:autoSpaceDN w:val="0"/>
        <w:adjustRightInd w:val="0"/>
        <w:spacing w:after="0" w:line="240" w:lineRule="exact"/>
        <w:jc w:val="both"/>
        <w:rPr>
          <w:rFonts w:ascii="Tahoma" w:eastAsia="Times New Roman" w:hAnsi="Tahoma" w:cs="Tahoma"/>
          <w:bCs/>
          <w:sz w:val="20"/>
          <w:szCs w:val="20"/>
          <w:lang w:eastAsia="pl-PL"/>
        </w:rPr>
      </w:pPr>
    </w:p>
    <w:p w:rsidR="00244D27" w:rsidRPr="00361F19" w:rsidRDefault="00244D27" w:rsidP="00244D27">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Pr="00361F19">
        <w:rPr>
          <w:rFonts w:ascii="Tahoma" w:eastAsia="Times New Roman" w:hAnsi="Tahoma" w:cs="Tahoma"/>
          <w:sz w:val="20"/>
          <w:szCs w:val="20"/>
          <w:lang w:eastAsia="pl-PL"/>
        </w:rPr>
        <w:tab/>
      </w:r>
      <w:r>
        <w:rPr>
          <w:rFonts w:ascii="Tahoma" w:eastAsia="Times New Roman" w:hAnsi="Tahoma" w:cs="Tahoma"/>
          <w:sz w:val="20"/>
          <w:szCs w:val="20"/>
          <w:lang w:eastAsia="pl-PL"/>
        </w:rPr>
        <w:t xml:space="preserve"> Okres gwarancji nie może być krótszy niż 60 miesięcy i dłuższy niż 84 miesiące. </w:t>
      </w:r>
    </w:p>
    <w:p w:rsidR="00244D27" w:rsidRDefault="00244D27" w:rsidP="00244D27">
      <w:pPr>
        <w:spacing w:after="0" w:line="240" w:lineRule="auto"/>
        <w:jc w:val="both"/>
        <w:rPr>
          <w:rFonts w:ascii="Tahoma" w:eastAsia="Times New Roman" w:hAnsi="Tahoma" w:cs="Tahoma"/>
          <w:b/>
          <w:sz w:val="20"/>
          <w:szCs w:val="20"/>
          <w:lang w:eastAsia="pl-PL"/>
        </w:rPr>
      </w:pPr>
    </w:p>
    <w:p w:rsidR="00244D27" w:rsidRPr="0007566A" w:rsidRDefault="00244D27" w:rsidP="00244D27">
      <w:pPr>
        <w:spacing w:after="0" w:line="240" w:lineRule="auto"/>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t>Część I</w:t>
      </w:r>
      <w:r>
        <w:rPr>
          <w:rFonts w:ascii="Tahoma" w:eastAsia="Times New Roman" w:hAnsi="Tahoma" w:cs="Tahoma"/>
          <w:b/>
          <w:sz w:val="20"/>
          <w:szCs w:val="20"/>
          <w:lang w:eastAsia="pl-PL"/>
        </w:rPr>
        <w:t xml:space="preserve">V </w:t>
      </w:r>
      <w:r w:rsidRPr="0007566A">
        <w:rPr>
          <w:rFonts w:ascii="Tahoma" w:eastAsia="Times New Roman" w:hAnsi="Tahoma" w:cs="Tahoma"/>
          <w:b/>
          <w:sz w:val="20"/>
          <w:szCs w:val="20"/>
          <w:lang w:eastAsia="pl-PL"/>
        </w:rPr>
        <w:t xml:space="preserve"> </w:t>
      </w:r>
      <w:r>
        <w:rPr>
          <w:rFonts w:ascii="Tahoma" w:eastAsia="Times New Roman" w:hAnsi="Tahoma" w:cs="Tahoma"/>
          <w:b/>
          <w:sz w:val="20"/>
          <w:szCs w:val="20"/>
          <w:lang w:eastAsia="pl-PL"/>
        </w:rPr>
        <w:tab/>
        <w:t xml:space="preserve">Remont drogi gminnej w ulicy I. Paderewskiego (dł. 351 </w:t>
      </w:r>
      <w:proofErr w:type="spellStart"/>
      <w:r>
        <w:rPr>
          <w:rFonts w:ascii="Tahoma" w:eastAsia="Times New Roman" w:hAnsi="Tahoma" w:cs="Tahoma"/>
          <w:b/>
          <w:sz w:val="20"/>
          <w:szCs w:val="20"/>
          <w:lang w:eastAsia="pl-PL"/>
        </w:rPr>
        <w:t>mb</w:t>
      </w:r>
      <w:proofErr w:type="spellEnd"/>
      <w:r>
        <w:rPr>
          <w:rFonts w:ascii="Tahoma" w:eastAsia="Times New Roman" w:hAnsi="Tahoma" w:cs="Tahoma"/>
          <w:b/>
          <w:sz w:val="20"/>
          <w:szCs w:val="20"/>
          <w:lang w:eastAsia="pl-PL"/>
        </w:rPr>
        <w:t>) w Twardogórze</w:t>
      </w:r>
      <w:r w:rsidRPr="0007566A">
        <w:rPr>
          <w:rFonts w:ascii="Tahoma" w:eastAsia="Times New Roman" w:hAnsi="Tahoma" w:cs="Tahoma"/>
          <w:b/>
          <w:sz w:val="20"/>
          <w:szCs w:val="20"/>
          <w:lang w:eastAsia="pl-PL"/>
        </w:rPr>
        <w:t xml:space="preserve"> </w:t>
      </w:r>
    </w:p>
    <w:p w:rsidR="00244D27" w:rsidRPr="0089654E" w:rsidRDefault="00244D27" w:rsidP="00244D27">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244D27" w:rsidRDefault="00244D27" w:rsidP="00244D27">
      <w:pPr>
        <w:tabs>
          <w:tab w:val="left" w:pos="0"/>
        </w:tabs>
        <w:spacing w:after="0" w:line="240" w:lineRule="auto"/>
        <w:rPr>
          <w:rFonts w:ascii="Tahoma" w:eastAsia="Times New Roman" w:hAnsi="Tahoma" w:cs="Tahoma"/>
          <w:sz w:val="20"/>
          <w:szCs w:val="20"/>
          <w:lang w:eastAsia="pl-PL"/>
        </w:rPr>
      </w:pPr>
    </w:p>
    <w:p w:rsidR="00244D27" w:rsidRPr="0089654E" w:rsidRDefault="00244D27" w:rsidP="00244D27">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244D27" w:rsidRPr="0089654E" w:rsidRDefault="00244D27" w:rsidP="00244D27">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244D27" w:rsidRPr="0089654E" w:rsidRDefault="00244D27" w:rsidP="00244D27">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dni od daty podpisania umowy.</w:t>
      </w:r>
    </w:p>
    <w:p w:rsidR="00244D27" w:rsidRDefault="00244D27" w:rsidP="00244D27">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 xml:space="preserve">nania nie może być </w:t>
      </w:r>
      <w:r w:rsidRPr="008D5E28">
        <w:rPr>
          <w:rFonts w:ascii="Tahoma" w:eastAsia="Times New Roman" w:hAnsi="Tahoma" w:cs="Tahoma"/>
          <w:sz w:val="20"/>
          <w:szCs w:val="20"/>
          <w:lang w:eastAsia="pl-PL"/>
        </w:rPr>
        <w:t xml:space="preserve">dłuższy niż </w:t>
      </w:r>
      <w:r>
        <w:rPr>
          <w:rFonts w:ascii="Tahoma" w:eastAsia="Times New Roman" w:hAnsi="Tahoma" w:cs="Tahoma"/>
          <w:sz w:val="20"/>
          <w:szCs w:val="20"/>
          <w:lang w:eastAsia="pl-PL"/>
        </w:rPr>
        <w:t>18</w:t>
      </w:r>
      <w:r w:rsidRPr="008D5E28">
        <w:rPr>
          <w:rFonts w:ascii="Tahoma" w:eastAsia="Times New Roman" w:hAnsi="Tahoma" w:cs="Tahoma"/>
          <w:sz w:val="20"/>
          <w:szCs w:val="20"/>
          <w:lang w:eastAsia="pl-PL"/>
        </w:rPr>
        <w:t>0 dni.</w:t>
      </w:r>
      <w:r w:rsidRPr="0089654E">
        <w:rPr>
          <w:rFonts w:ascii="Tahoma" w:eastAsia="Times New Roman" w:hAnsi="Tahoma" w:cs="Tahoma"/>
          <w:sz w:val="20"/>
          <w:szCs w:val="20"/>
          <w:lang w:eastAsia="pl-PL"/>
        </w:rPr>
        <w:t xml:space="preserve"> </w:t>
      </w:r>
    </w:p>
    <w:p w:rsidR="00244D27" w:rsidRDefault="00244D27" w:rsidP="00244D27">
      <w:pPr>
        <w:autoSpaceDE w:val="0"/>
        <w:autoSpaceDN w:val="0"/>
        <w:adjustRightInd w:val="0"/>
        <w:spacing w:after="0" w:line="240" w:lineRule="exact"/>
        <w:jc w:val="both"/>
        <w:rPr>
          <w:rFonts w:ascii="Tahoma" w:eastAsia="Times New Roman" w:hAnsi="Tahoma" w:cs="Tahoma"/>
          <w:bCs/>
          <w:sz w:val="20"/>
          <w:szCs w:val="20"/>
          <w:lang w:eastAsia="pl-PL"/>
        </w:rPr>
      </w:pPr>
    </w:p>
    <w:p w:rsidR="00244D27" w:rsidRPr="00361F19" w:rsidRDefault="00244D27" w:rsidP="00244D27">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Pr="00361F19">
        <w:rPr>
          <w:rFonts w:ascii="Tahoma" w:eastAsia="Times New Roman" w:hAnsi="Tahoma" w:cs="Tahoma"/>
          <w:sz w:val="20"/>
          <w:szCs w:val="20"/>
          <w:lang w:eastAsia="pl-PL"/>
        </w:rPr>
        <w:tab/>
      </w:r>
      <w:r>
        <w:rPr>
          <w:rFonts w:ascii="Tahoma" w:eastAsia="Times New Roman" w:hAnsi="Tahoma" w:cs="Tahoma"/>
          <w:sz w:val="20"/>
          <w:szCs w:val="20"/>
          <w:lang w:eastAsia="pl-PL"/>
        </w:rPr>
        <w:t xml:space="preserve"> Okres gwarancji nie może być krótszy niż 60 miesięcy i dłuższy niż 84 miesiące. </w:t>
      </w:r>
    </w:p>
    <w:p w:rsidR="00244D27" w:rsidRDefault="00244D27" w:rsidP="00244D27">
      <w:pPr>
        <w:spacing w:after="0" w:line="240" w:lineRule="auto"/>
        <w:ind w:left="708" w:hanging="708"/>
        <w:jc w:val="both"/>
        <w:rPr>
          <w:rFonts w:ascii="Tahoma" w:eastAsia="Times New Roman" w:hAnsi="Tahoma" w:cs="Tahoma"/>
          <w:b/>
          <w:sz w:val="20"/>
          <w:szCs w:val="20"/>
          <w:lang w:eastAsia="pl-PL"/>
        </w:rPr>
      </w:pPr>
    </w:p>
    <w:p w:rsidR="00244D27" w:rsidRDefault="00244D27" w:rsidP="00244D27">
      <w:pPr>
        <w:spacing w:after="0" w:line="240" w:lineRule="auto"/>
        <w:ind w:left="708" w:hanging="708"/>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t>Częś</w:t>
      </w:r>
      <w:r>
        <w:rPr>
          <w:rFonts w:ascii="Tahoma" w:eastAsia="Times New Roman" w:hAnsi="Tahoma" w:cs="Tahoma"/>
          <w:b/>
          <w:sz w:val="20"/>
          <w:szCs w:val="20"/>
          <w:lang w:eastAsia="pl-PL"/>
        </w:rPr>
        <w:t>ci</w:t>
      </w:r>
      <w:r w:rsidRPr="0007566A">
        <w:rPr>
          <w:rFonts w:ascii="Tahoma" w:eastAsia="Times New Roman" w:hAnsi="Tahoma" w:cs="Tahoma"/>
          <w:b/>
          <w:sz w:val="20"/>
          <w:szCs w:val="20"/>
          <w:lang w:eastAsia="pl-PL"/>
        </w:rPr>
        <w:t xml:space="preserve"> </w:t>
      </w:r>
      <w:r>
        <w:rPr>
          <w:rFonts w:ascii="Tahoma" w:eastAsia="Times New Roman" w:hAnsi="Tahoma" w:cs="Tahoma"/>
          <w:b/>
          <w:sz w:val="20"/>
          <w:szCs w:val="20"/>
          <w:lang w:eastAsia="pl-PL"/>
        </w:rPr>
        <w:t>V</w:t>
      </w:r>
      <w:r w:rsidRPr="0007566A">
        <w:rPr>
          <w:rFonts w:ascii="Tahoma" w:eastAsia="Times New Roman" w:hAnsi="Tahoma" w:cs="Tahoma"/>
          <w:b/>
          <w:sz w:val="20"/>
          <w:szCs w:val="20"/>
          <w:lang w:eastAsia="pl-PL"/>
        </w:rPr>
        <w:t xml:space="preserve"> </w:t>
      </w:r>
      <w:r>
        <w:rPr>
          <w:rFonts w:ascii="Tahoma" w:eastAsia="Times New Roman" w:hAnsi="Tahoma" w:cs="Tahoma"/>
          <w:b/>
          <w:sz w:val="20"/>
          <w:szCs w:val="20"/>
          <w:lang w:eastAsia="pl-PL"/>
        </w:rPr>
        <w:t xml:space="preserve">   </w:t>
      </w:r>
      <w:r>
        <w:rPr>
          <w:rFonts w:ascii="Tahoma" w:eastAsia="Times New Roman" w:hAnsi="Tahoma" w:cs="Tahoma"/>
          <w:b/>
          <w:sz w:val="20"/>
          <w:szCs w:val="20"/>
          <w:lang w:eastAsia="pl-PL"/>
        </w:rPr>
        <w:tab/>
        <w:t xml:space="preserve">Remont dróg gminnych w ulicy: Róż (dł. 149mb) i Tulipanów (dł. 280 </w:t>
      </w:r>
      <w:proofErr w:type="spellStart"/>
      <w:r>
        <w:rPr>
          <w:rFonts w:ascii="Tahoma" w:eastAsia="Times New Roman" w:hAnsi="Tahoma" w:cs="Tahoma"/>
          <w:b/>
          <w:sz w:val="20"/>
          <w:szCs w:val="20"/>
          <w:lang w:eastAsia="pl-PL"/>
        </w:rPr>
        <w:t>mb</w:t>
      </w:r>
      <w:proofErr w:type="spellEnd"/>
      <w:r>
        <w:rPr>
          <w:rFonts w:ascii="Tahoma" w:eastAsia="Times New Roman" w:hAnsi="Tahoma" w:cs="Tahoma"/>
          <w:b/>
          <w:sz w:val="20"/>
          <w:szCs w:val="20"/>
          <w:lang w:eastAsia="pl-PL"/>
        </w:rPr>
        <w:t xml:space="preserve">) w </w:t>
      </w:r>
    </w:p>
    <w:p w:rsidR="00244D27" w:rsidRPr="0007566A" w:rsidRDefault="00244D27" w:rsidP="00244D27">
      <w:pPr>
        <w:spacing w:after="0" w:line="240" w:lineRule="auto"/>
        <w:ind w:left="708"/>
        <w:jc w:val="both"/>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   </w:t>
      </w:r>
      <w:r>
        <w:rPr>
          <w:rFonts w:ascii="Tahoma" w:eastAsia="Times New Roman" w:hAnsi="Tahoma" w:cs="Tahoma"/>
          <w:b/>
          <w:sz w:val="20"/>
          <w:szCs w:val="20"/>
          <w:lang w:eastAsia="pl-PL"/>
        </w:rPr>
        <w:tab/>
        <w:t>Twardogórze</w:t>
      </w:r>
      <w:r w:rsidRPr="0007566A">
        <w:rPr>
          <w:rFonts w:ascii="Tahoma" w:eastAsia="Times New Roman" w:hAnsi="Tahoma" w:cs="Tahoma"/>
          <w:b/>
          <w:sz w:val="20"/>
          <w:szCs w:val="20"/>
          <w:lang w:eastAsia="pl-PL"/>
        </w:rPr>
        <w:t xml:space="preserve"> </w:t>
      </w:r>
    </w:p>
    <w:p w:rsidR="00244D27" w:rsidRPr="0089654E" w:rsidRDefault="00244D27" w:rsidP="00244D27">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244D27" w:rsidRDefault="00244D27" w:rsidP="00244D27">
      <w:pPr>
        <w:tabs>
          <w:tab w:val="left" w:pos="0"/>
        </w:tabs>
        <w:spacing w:after="0" w:line="240" w:lineRule="auto"/>
        <w:rPr>
          <w:rFonts w:ascii="Tahoma" w:eastAsia="Times New Roman" w:hAnsi="Tahoma" w:cs="Tahoma"/>
          <w:sz w:val="20"/>
          <w:szCs w:val="20"/>
          <w:lang w:eastAsia="pl-PL"/>
        </w:rPr>
      </w:pPr>
    </w:p>
    <w:p w:rsidR="00244D27" w:rsidRPr="0089654E" w:rsidRDefault="00244D27" w:rsidP="00244D27">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244D27" w:rsidRPr="0089654E" w:rsidRDefault="00244D27" w:rsidP="00244D27">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244D27" w:rsidRPr="0089654E" w:rsidRDefault="00244D27" w:rsidP="00244D27">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dni od daty podpisania umowy.</w:t>
      </w:r>
    </w:p>
    <w:p w:rsidR="00244D27" w:rsidRDefault="00244D27" w:rsidP="00244D27">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 xml:space="preserve">nania nie może być </w:t>
      </w:r>
      <w:r w:rsidRPr="008D5E28">
        <w:rPr>
          <w:rFonts w:ascii="Tahoma" w:eastAsia="Times New Roman" w:hAnsi="Tahoma" w:cs="Tahoma"/>
          <w:sz w:val="20"/>
          <w:szCs w:val="20"/>
          <w:lang w:eastAsia="pl-PL"/>
        </w:rPr>
        <w:t xml:space="preserve">dłuższy niż </w:t>
      </w:r>
      <w:r>
        <w:rPr>
          <w:rFonts w:ascii="Tahoma" w:eastAsia="Times New Roman" w:hAnsi="Tahoma" w:cs="Tahoma"/>
          <w:sz w:val="20"/>
          <w:szCs w:val="20"/>
          <w:lang w:eastAsia="pl-PL"/>
        </w:rPr>
        <w:t>18</w:t>
      </w:r>
      <w:r w:rsidRPr="008D5E28">
        <w:rPr>
          <w:rFonts w:ascii="Tahoma" w:eastAsia="Times New Roman" w:hAnsi="Tahoma" w:cs="Tahoma"/>
          <w:sz w:val="20"/>
          <w:szCs w:val="20"/>
          <w:lang w:eastAsia="pl-PL"/>
        </w:rPr>
        <w:t>0 dni.</w:t>
      </w:r>
      <w:r w:rsidRPr="0089654E">
        <w:rPr>
          <w:rFonts w:ascii="Tahoma" w:eastAsia="Times New Roman" w:hAnsi="Tahoma" w:cs="Tahoma"/>
          <w:sz w:val="20"/>
          <w:szCs w:val="20"/>
          <w:lang w:eastAsia="pl-PL"/>
        </w:rPr>
        <w:t xml:space="preserve"> </w:t>
      </w:r>
    </w:p>
    <w:p w:rsidR="00244D27" w:rsidRDefault="00244D27" w:rsidP="00244D27">
      <w:pPr>
        <w:autoSpaceDE w:val="0"/>
        <w:autoSpaceDN w:val="0"/>
        <w:adjustRightInd w:val="0"/>
        <w:spacing w:after="0" w:line="240" w:lineRule="exact"/>
        <w:jc w:val="both"/>
        <w:rPr>
          <w:rFonts w:ascii="Tahoma" w:eastAsia="Times New Roman" w:hAnsi="Tahoma" w:cs="Tahoma"/>
          <w:bCs/>
          <w:sz w:val="20"/>
          <w:szCs w:val="20"/>
          <w:lang w:eastAsia="pl-PL"/>
        </w:rPr>
      </w:pPr>
    </w:p>
    <w:p w:rsidR="00244D27" w:rsidRPr="00361F19" w:rsidRDefault="00244D27" w:rsidP="00244D27">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Pr="00361F19">
        <w:rPr>
          <w:rFonts w:ascii="Tahoma" w:eastAsia="Times New Roman" w:hAnsi="Tahoma" w:cs="Tahoma"/>
          <w:sz w:val="20"/>
          <w:szCs w:val="20"/>
          <w:lang w:eastAsia="pl-PL"/>
        </w:rPr>
        <w:tab/>
      </w:r>
      <w:r>
        <w:rPr>
          <w:rFonts w:ascii="Tahoma" w:eastAsia="Times New Roman" w:hAnsi="Tahoma" w:cs="Tahoma"/>
          <w:sz w:val="20"/>
          <w:szCs w:val="20"/>
          <w:lang w:eastAsia="pl-PL"/>
        </w:rPr>
        <w:t xml:space="preserve"> Okres gwarancji nie może być krótszy niż 60 miesięcy i dłuższy niż 84 miesiące. </w:t>
      </w:r>
    </w:p>
    <w:p w:rsidR="00244D27" w:rsidRDefault="00244D27" w:rsidP="00244D27">
      <w:pPr>
        <w:spacing w:after="0" w:line="240" w:lineRule="auto"/>
        <w:jc w:val="both"/>
        <w:rPr>
          <w:rFonts w:ascii="Tahoma" w:eastAsia="Times New Roman" w:hAnsi="Tahoma" w:cs="Tahoma"/>
          <w:b/>
          <w:sz w:val="20"/>
          <w:szCs w:val="20"/>
          <w:lang w:eastAsia="pl-PL"/>
        </w:rPr>
      </w:pPr>
    </w:p>
    <w:p w:rsidR="00C80F36" w:rsidRDefault="00C80F36" w:rsidP="00244D27">
      <w:pPr>
        <w:spacing w:after="0" w:line="240" w:lineRule="auto"/>
        <w:jc w:val="both"/>
        <w:rPr>
          <w:rFonts w:ascii="Tahoma" w:eastAsia="Times New Roman" w:hAnsi="Tahoma" w:cs="Tahoma"/>
          <w:b/>
          <w:sz w:val="20"/>
          <w:szCs w:val="20"/>
          <w:lang w:eastAsia="pl-PL"/>
        </w:rPr>
      </w:pPr>
    </w:p>
    <w:p w:rsidR="00C80F36" w:rsidRDefault="00C80F36" w:rsidP="00244D27">
      <w:pPr>
        <w:spacing w:after="0" w:line="240" w:lineRule="auto"/>
        <w:jc w:val="both"/>
        <w:rPr>
          <w:rFonts w:ascii="Tahoma" w:eastAsia="Times New Roman" w:hAnsi="Tahoma" w:cs="Tahoma"/>
          <w:b/>
          <w:sz w:val="20"/>
          <w:szCs w:val="20"/>
          <w:lang w:eastAsia="pl-PL"/>
        </w:rPr>
      </w:pPr>
    </w:p>
    <w:p w:rsidR="00244D27" w:rsidRPr="0007566A" w:rsidRDefault="00244D27" w:rsidP="00244D27">
      <w:pPr>
        <w:spacing w:after="0" w:line="240" w:lineRule="auto"/>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lastRenderedPageBreak/>
        <w:t>Częś</w:t>
      </w:r>
      <w:r>
        <w:rPr>
          <w:rFonts w:ascii="Tahoma" w:eastAsia="Times New Roman" w:hAnsi="Tahoma" w:cs="Tahoma"/>
          <w:b/>
          <w:sz w:val="20"/>
          <w:szCs w:val="20"/>
          <w:lang w:eastAsia="pl-PL"/>
        </w:rPr>
        <w:t>ci</w:t>
      </w:r>
      <w:r w:rsidRPr="0007566A">
        <w:rPr>
          <w:rFonts w:ascii="Tahoma" w:eastAsia="Times New Roman" w:hAnsi="Tahoma" w:cs="Tahoma"/>
          <w:b/>
          <w:sz w:val="20"/>
          <w:szCs w:val="20"/>
          <w:lang w:eastAsia="pl-PL"/>
        </w:rPr>
        <w:t xml:space="preserve"> </w:t>
      </w:r>
      <w:r>
        <w:rPr>
          <w:rFonts w:ascii="Tahoma" w:eastAsia="Times New Roman" w:hAnsi="Tahoma" w:cs="Tahoma"/>
          <w:b/>
          <w:sz w:val="20"/>
          <w:szCs w:val="20"/>
          <w:lang w:eastAsia="pl-PL"/>
        </w:rPr>
        <w:t>V</w:t>
      </w:r>
      <w:r w:rsidRPr="0007566A">
        <w:rPr>
          <w:rFonts w:ascii="Tahoma" w:eastAsia="Times New Roman" w:hAnsi="Tahoma" w:cs="Tahoma"/>
          <w:b/>
          <w:sz w:val="20"/>
          <w:szCs w:val="20"/>
          <w:lang w:eastAsia="pl-PL"/>
        </w:rPr>
        <w:t xml:space="preserve">I </w:t>
      </w:r>
      <w:r>
        <w:rPr>
          <w:rFonts w:ascii="Tahoma" w:eastAsia="Times New Roman" w:hAnsi="Tahoma" w:cs="Tahoma"/>
          <w:b/>
          <w:sz w:val="20"/>
          <w:szCs w:val="20"/>
          <w:lang w:eastAsia="pl-PL"/>
        </w:rPr>
        <w:tab/>
        <w:t>Remont drogi gminnej w ulicy Wł. Jagiełły (dł. 320mb) w Twardogórze</w:t>
      </w:r>
      <w:r w:rsidRPr="0007566A">
        <w:rPr>
          <w:rFonts w:ascii="Tahoma" w:eastAsia="Times New Roman" w:hAnsi="Tahoma" w:cs="Tahoma"/>
          <w:b/>
          <w:sz w:val="20"/>
          <w:szCs w:val="20"/>
          <w:lang w:eastAsia="pl-PL"/>
        </w:rPr>
        <w:t xml:space="preserve"> </w:t>
      </w:r>
    </w:p>
    <w:p w:rsidR="00244D27" w:rsidRPr="0089654E" w:rsidRDefault="00244D27" w:rsidP="00244D27">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244D27" w:rsidRDefault="00244D27" w:rsidP="00244D27">
      <w:pPr>
        <w:tabs>
          <w:tab w:val="left" w:pos="0"/>
        </w:tabs>
        <w:spacing w:after="0" w:line="240" w:lineRule="auto"/>
        <w:rPr>
          <w:rFonts w:ascii="Tahoma" w:eastAsia="Times New Roman" w:hAnsi="Tahoma" w:cs="Tahoma"/>
          <w:sz w:val="20"/>
          <w:szCs w:val="20"/>
          <w:lang w:eastAsia="pl-PL"/>
        </w:rPr>
      </w:pPr>
    </w:p>
    <w:p w:rsidR="00244D27" w:rsidRPr="0089654E" w:rsidRDefault="00244D27" w:rsidP="00244D27">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244D27" w:rsidRPr="0089654E" w:rsidRDefault="00244D27" w:rsidP="00244D27">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244D27" w:rsidRPr="0089654E" w:rsidRDefault="00244D27" w:rsidP="00244D27">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dni od daty podpisania umowy.</w:t>
      </w:r>
    </w:p>
    <w:p w:rsidR="00244D27" w:rsidRDefault="00244D27" w:rsidP="00244D27">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 xml:space="preserve">nania nie może być </w:t>
      </w:r>
      <w:r w:rsidRPr="008D5E28">
        <w:rPr>
          <w:rFonts w:ascii="Tahoma" w:eastAsia="Times New Roman" w:hAnsi="Tahoma" w:cs="Tahoma"/>
          <w:sz w:val="20"/>
          <w:szCs w:val="20"/>
          <w:lang w:eastAsia="pl-PL"/>
        </w:rPr>
        <w:t xml:space="preserve">dłuższy niż </w:t>
      </w:r>
      <w:r>
        <w:rPr>
          <w:rFonts w:ascii="Tahoma" w:eastAsia="Times New Roman" w:hAnsi="Tahoma" w:cs="Tahoma"/>
          <w:sz w:val="20"/>
          <w:szCs w:val="20"/>
          <w:lang w:eastAsia="pl-PL"/>
        </w:rPr>
        <w:t>18</w:t>
      </w:r>
      <w:r w:rsidRPr="008D5E28">
        <w:rPr>
          <w:rFonts w:ascii="Tahoma" w:eastAsia="Times New Roman" w:hAnsi="Tahoma" w:cs="Tahoma"/>
          <w:sz w:val="20"/>
          <w:szCs w:val="20"/>
          <w:lang w:eastAsia="pl-PL"/>
        </w:rPr>
        <w:t>0 dni.</w:t>
      </w:r>
      <w:r w:rsidRPr="0089654E">
        <w:rPr>
          <w:rFonts w:ascii="Tahoma" w:eastAsia="Times New Roman" w:hAnsi="Tahoma" w:cs="Tahoma"/>
          <w:sz w:val="20"/>
          <w:szCs w:val="20"/>
          <w:lang w:eastAsia="pl-PL"/>
        </w:rPr>
        <w:t xml:space="preserve"> </w:t>
      </w:r>
    </w:p>
    <w:p w:rsidR="00244D27" w:rsidRDefault="00244D27" w:rsidP="00244D27">
      <w:pPr>
        <w:autoSpaceDE w:val="0"/>
        <w:autoSpaceDN w:val="0"/>
        <w:adjustRightInd w:val="0"/>
        <w:spacing w:after="0" w:line="240" w:lineRule="exact"/>
        <w:jc w:val="both"/>
        <w:rPr>
          <w:rFonts w:ascii="Tahoma" w:eastAsia="Times New Roman" w:hAnsi="Tahoma" w:cs="Tahoma"/>
          <w:bCs/>
          <w:sz w:val="20"/>
          <w:szCs w:val="20"/>
          <w:lang w:eastAsia="pl-PL"/>
        </w:rPr>
      </w:pPr>
    </w:p>
    <w:p w:rsidR="00244D27" w:rsidRPr="00361F19" w:rsidRDefault="00244D27" w:rsidP="00244D27">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Pr="00361F19">
        <w:rPr>
          <w:rFonts w:ascii="Tahoma" w:eastAsia="Times New Roman" w:hAnsi="Tahoma" w:cs="Tahoma"/>
          <w:sz w:val="20"/>
          <w:szCs w:val="20"/>
          <w:lang w:eastAsia="pl-PL"/>
        </w:rPr>
        <w:tab/>
      </w:r>
      <w:r>
        <w:rPr>
          <w:rFonts w:ascii="Tahoma" w:eastAsia="Times New Roman" w:hAnsi="Tahoma" w:cs="Tahoma"/>
          <w:sz w:val="20"/>
          <w:szCs w:val="20"/>
          <w:lang w:eastAsia="pl-PL"/>
        </w:rPr>
        <w:t xml:space="preserve"> Okres gwarancji nie może być krótszy niż 60 miesięcy i dłuższy niż 84 miesiące. </w:t>
      </w:r>
    </w:p>
    <w:p w:rsidR="00244D27" w:rsidRDefault="00244D27" w:rsidP="00244D27">
      <w:pPr>
        <w:spacing w:after="0" w:line="240" w:lineRule="auto"/>
        <w:jc w:val="both"/>
        <w:rPr>
          <w:rFonts w:ascii="Tahoma" w:eastAsia="Times New Roman" w:hAnsi="Tahoma" w:cs="Tahoma"/>
          <w:b/>
          <w:sz w:val="20"/>
          <w:szCs w:val="20"/>
          <w:lang w:eastAsia="pl-PL"/>
        </w:rPr>
      </w:pPr>
    </w:p>
    <w:p w:rsidR="00244D27" w:rsidRPr="0007566A" w:rsidRDefault="00244D27" w:rsidP="00244D27">
      <w:pPr>
        <w:spacing w:after="0" w:line="240" w:lineRule="auto"/>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t>Częś</w:t>
      </w:r>
      <w:r>
        <w:rPr>
          <w:rFonts w:ascii="Tahoma" w:eastAsia="Times New Roman" w:hAnsi="Tahoma" w:cs="Tahoma"/>
          <w:b/>
          <w:sz w:val="20"/>
          <w:szCs w:val="20"/>
          <w:lang w:eastAsia="pl-PL"/>
        </w:rPr>
        <w:t>ci</w:t>
      </w:r>
      <w:r w:rsidRPr="0007566A">
        <w:rPr>
          <w:rFonts w:ascii="Tahoma" w:eastAsia="Times New Roman" w:hAnsi="Tahoma" w:cs="Tahoma"/>
          <w:b/>
          <w:sz w:val="20"/>
          <w:szCs w:val="20"/>
          <w:lang w:eastAsia="pl-PL"/>
        </w:rPr>
        <w:t xml:space="preserve"> </w:t>
      </w:r>
      <w:r>
        <w:rPr>
          <w:rFonts w:ascii="Tahoma" w:eastAsia="Times New Roman" w:hAnsi="Tahoma" w:cs="Tahoma"/>
          <w:b/>
          <w:sz w:val="20"/>
          <w:szCs w:val="20"/>
          <w:lang w:eastAsia="pl-PL"/>
        </w:rPr>
        <w:t>V</w:t>
      </w:r>
      <w:r w:rsidRPr="0007566A">
        <w:rPr>
          <w:rFonts w:ascii="Tahoma" w:eastAsia="Times New Roman" w:hAnsi="Tahoma" w:cs="Tahoma"/>
          <w:b/>
          <w:sz w:val="20"/>
          <w:szCs w:val="20"/>
          <w:lang w:eastAsia="pl-PL"/>
        </w:rPr>
        <w:t>I</w:t>
      </w:r>
      <w:r>
        <w:rPr>
          <w:rFonts w:ascii="Tahoma" w:eastAsia="Times New Roman" w:hAnsi="Tahoma" w:cs="Tahoma"/>
          <w:b/>
          <w:sz w:val="20"/>
          <w:szCs w:val="20"/>
          <w:lang w:eastAsia="pl-PL"/>
        </w:rPr>
        <w:t>I</w:t>
      </w:r>
      <w:r w:rsidRPr="0007566A">
        <w:rPr>
          <w:rFonts w:ascii="Tahoma" w:eastAsia="Times New Roman" w:hAnsi="Tahoma" w:cs="Tahoma"/>
          <w:b/>
          <w:sz w:val="20"/>
          <w:szCs w:val="20"/>
          <w:lang w:eastAsia="pl-PL"/>
        </w:rPr>
        <w:t xml:space="preserve"> </w:t>
      </w:r>
      <w:r>
        <w:rPr>
          <w:rFonts w:ascii="Tahoma" w:eastAsia="Times New Roman" w:hAnsi="Tahoma" w:cs="Tahoma"/>
          <w:b/>
          <w:sz w:val="20"/>
          <w:szCs w:val="20"/>
          <w:lang w:eastAsia="pl-PL"/>
        </w:rPr>
        <w:tab/>
        <w:t>Remont drogi gminnej w ulicy św. Jadwigi (dł. 290mb) w Twardogórze</w:t>
      </w:r>
      <w:r w:rsidRPr="0007566A">
        <w:rPr>
          <w:rFonts w:ascii="Tahoma" w:eastAsia="Times New Roman" w:hAnsi="Tahoma" w:cs="Tahoma"/>
          <w:b/>
          <w:sz w:val="20"/>
          <w:szCs w:val="20"/>
          <w:lang w:eastAsia="pl-PL"/>
        </w:rPr>
        <w:t xml:space="preserve"> </w:t>
      </w:r>
    </w:p>
    <w:p w:rsidR="00244D27" w:rsidRPr="0089654E" w:rsidRDefault="00244D27" w:rsidP="00244D27">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244D27" w:rsidRDefault="00244D27" w:rsidP="00244D27">
      <w:pPr>
        <w:tabs>
          <w:tab w:val="left" w:pos="0"/>
        </w:tabs>
        <w:spacing w:after="0" w:line="240" w:lineRule="auto"/>
        <w:rPr>
          <w:rFonts w:ascii="Tahoma" w:eastAsia="Times New Roman" w:hAnsi="Tahoma" w:cs="Tahoma"/>
          <w:sz w:val="20"/>
          <w:szCs w:val="20"/>
          <w:lang w:eastAsia="pl-PL"/>
        </w:rPr>
      </w:pPr>
    </w:p>
    <w:p w:rsidR="00244D27" w:rsidRPr="0089654E" w:rsidRDefault="00244D27" w:rsidP="00244D27">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244D27" w:rsidRPr="0089654E" w:rsidRDefault="00244D27" w:rsidP="00244D27">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244D27" w:rsidRPr="0089654E" w:rsidRDefault="00244D27" w:rsidP="00244D27">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dni od daty podpisania umowy.</w:t>
      </w:r>
    </w:p>
    <w:p w:rsidR="00244D27" w:rsidRDefault="00244D27" w:rsidP="00244D27">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 xml:space="preserve">nania nie może być </w:t>
      </w:r>
      <w:r w:rsidRPr="008D5E28">
        <w:rPr>
          <w:rFonts w:ascii="Tahoma" w:eastAsia="Times New Roman" w:hAnsi="Tahoma" w:cs="Tahoma"/>
          <w:sz w:val="20"/>
          <w:szCs w:val="20"/>
          <w:lang w:eastAsia="pl-PL"/>
        </w:rPr>
        <w:t xml:space="preserve">dłuższy niż </w:t>
      </w:r>
      <w:r>
        <w:rPr>
          <w:rFonts w:ascii="Tahoma" w:eastAsia="Times New Roman" w:hAnsi="Tahoma" w:cs="Tahoma"/>
          <w:sz w:val="20"/>
          <w:szCs w:val="20"/>
          <w:lang w:eastAsia="pl-PL"/>
        </w:rPr>
        <w:t>18</w:t>
      </w:r>
      <w:r w:rsidRPr="008D5E28">
        <w:rPr>
          <w:rFonts w:ascii="Tahoma" w:eastAsia="Times New Roman" w:hAnsi="Tahoma" w:cs="Tahoma"/>
          <w:sz w:val="20"/>
          <w:szCs w:val="20"/>
          <w:lang w:eastAsia="pl-PL"/>
        </w:rPr>
        <w:t>0 dni.</w:t>
      </w:r>
      <w:r w:rsidRPr="0089654E">
        <w:rPr>
          <w:rFonts w:ascii="Tahoma" w:eastAsia="Times New Roman" w:hAnsi="Tahoma" w:cs="Tahoma"/>
          <w:sz w:val="20"/>
          <w:szCs w:val="20"/>
          <w:lang w:eastAsia="pl-PL"/>
        </w:rPr>
        <w:t xml:space="preserve"> </w:t>
      </w:r>
    </w:p>
    <w:p w:rsidR="00244D27" w:rsidRDefault="00244D27" w:rsidP="00244D27">
      <w:pPr>
        <w:autoSpaceDE w:val="0"/>
        <w:autoSpaceDN w:val="0"/>
        <w:adjustRightInd w:val="0"/>
        <w:spacing w:after="0" w:line="240" w:lineRule="exact"/>
        <w:jc w:val="both"/>
        <w:rPr>
          <w:rFonts w:ascii="Tahoma" w:eastAsia="Times New Roman" w:hAnsi="Tahoma" w:cs="Tahoma"/>
          <w:bCs/>
          <w:sz w:val="20"/>
          <w:szCs w:val="20"/>
          <w:lang w:eastAsia="pl-PL"/>
        </w:rPr>
      </w:pPr>
    </w:p>
    <w:p w:rsidR="00244D27" w:rsidRPr="00361F19" w:rsidRDefault="00244D27" w:rsidP="00244D27">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Pr="00361F19">
        <w:rPr>
          <w:rFonts w:ascii="Tahoma" w:eastAsia="Times New Roman" w:hAnsi="Tahoma" w:cs="Tahoma"/>
          <w:sz w:val="20"/>
          <w:szCs w:val="20"/>
          <w:lang w:eastAsia="pl-PL"/>
        </w:rPr>
        <w:tab/>
      </w:r>
      <w:r>
        <w:rPr>
          <w:rFonts w:ascii="Tahoma" w:eastAsia="Times New Roman" w:hAnsi="Tahoma" w:cs="Tahoma"/>
          <w:sz w:val="20"/>
          <w:szCs w:val="20"/>
          <w:lang w:eastAsia="pl-PL"/>
        </w:rPr>
        <w:t xml:space="preserve"> Okres gwarancji nie może być krótszy niż 60 miesięcy i dłuższy niż 84 miesiące. </w:t>
      </w:r>
    </w:p>
    <w:p w:rsidR="00244D27" w:rsidRDefault="00244D27" w:rsidP="00244D27">
      <w:pPr>
        <w:tabs>
          <w:tab w:val="left" w:pos="0"/>
        </w:tabs>
        <w:spacing w:after="0" w:line="240" w:lineRule="auto"/>
        <w:rPr>
          <w:rFonts w:ascii="Tahoma" w:eastAsia="Times New Roman" w:hAnsi="Tahoma" w:cs="Tahoma"/>
          <w:b/>
          <w:sz w:val="20"/>
          <w:szCs w:val="20"/>
          <w:lang w:eastAsia="pl-PL"/>
        </w:rPr>
      </w:pPr>
    </w:p>
    <w:p w:rsidR="00F71467" w:rsidRDefault="00244D27" w:rsidP="00244D27">
      <w:pPr>
        <w:tabs>
          <w:tab w:val="left" w:pos="0"/>
        </w:tabs>
        <w:spacing w:after="0" w:line="240" w:lineRule="auto"/>
        <w:rPr>
          <w:rFonts w:ascii="Tahoma" w:eastAsia="Times New Roman" w:hAnsi="Tahoma" w:cs="Tahoma"/>
          <w:b/>
          <w:sz w:val="20"/>
          <w:szCs w:val="20"/>
          <w:lang w:eastAsia="pl-PL"/>
        </w:rPr>
      </w:pPr>
      <w:r w:rsidRPr="0007566A">
        <w:rPr>
          <w:rFonts w:ascii="Tahoma" w:eastAsia="Times New Roman" w:hAnsi="Tahoma" w:cs="Tahoma"/>
          <w:b/>
          <w:sz w:val="20"/>
          <w:szCs w:val="20"/>
          <w:lang w:eastAsia="pl-PL"/>
        </w:rPr>
        <w:t>Częś</w:t>
      </w:r>
      <w:r>
        <w:rPr>
          <w:rFonts w:ascii="Tahoma" w:eastAsia="Times New Roman" w:hAnsi="Tahoma" w:cs="Tahoma"/>
          <w:b/>
          <w:sz w:val="20"/>
          <w:szCs w:val="20"/>
          <w:lang w:eastAsia="pl-PL"/>
        </w:rPr>
        <w:t>ci</w:t>
      </w:r>
      <w:r w:rsidRPr="0007566A">
        <w:rPr>
          <w:rFonts w:ascii="Tahoma" w:eastAsia="Times New Roman" w:hAnsi="Tahoma" w:cs="Tahoma"/>
          <w:b/>
          <w:sz w:val="20"/>
          <w:szCs w:val="20"/>
          <w:lang w:eastAsia="pl-PL"/>
        </w:rPr>
        <w:t xml:space="preserve"> </w:t>
      </w:r>
      <w:r>
        <w:rPr>
          <w:rFonts w:ascii="Tahoma" w:eastAsia="Times New Roman" w:hAnsi="Tahoma" w:cs="Tahoma"/>
          <w:b/>
          <w:sz w:val="20"/>
          <w:szCs w:val="20"/>
          <w:lang w:eastAsia="pl-PL"/>
        </w:rPr>
        <w:t>VII</w:t>
      </w:r>
      <w:r w:rsidRPr="0007566A">
        <w:rPr>
          <w:rFonts w:ascii="Tahoma" w:eastAsia="Times New Roman" w:hAnsi="Tahoma" w:cs="Tahoma"/>
          <w:b/>
          <w:sz w:val="20"/>
          <w:szCs w:val="20"/>
          <w:lang w:eastAsia="pl-PL"/>
        </w:rPr>
        <w:t xml:space="preserve">I </w:t>
      </w:r>
      <w:r>
        <w:rPr>
          <w:rFonts w:ascii="Tahoma" w:eastAsia="Times New Roman" w:hAnsi="Tahoma" w:cs="Tahoma"/>
          <w:b/>
          <w:sz w:val="20"/>
          <w:szCs w:val="20"/>
          <w:lang w:eastAsia="pl-PL"/>
        </w:rPr>
        <w:tab/>
        <w:t>Remont dróg gminnych w ulicach: S. Staszica (dł. 160mb), Szkolnej (dł. 230mb) i H. Kołłątaja (dł. 110mb) w Twardogórze</w:t>
      </w:r>
    </w:p>
    <w:p w:rsidR="00244D27" w:rsidRPr="0089654E" w:rsidRDefault="00244D27" w:rsidP="00244D27">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244D27" w:rsidRDefault="00244D27" w:rsidP="00244D27">
      <w:pPr>
        <w:tabs>
          <w:tab w:val="left" w:pos="0"/>
        </w:tabs>
        <w:spacing w:after="0" w:line="240" w:lineRule="auto"/>
        <w:rPr>
          <w:rFonts w:ascii="Tahoma" w:eastAsia="Times New Roman" w:hAnsi="Tahoma" w:cs="Tahoma"/>
          <w:sz w:val="20"/>
          <w:szCs w:val="20"/>
          <w:lang w:eastAsia="pl-PL"/>
        </w:rPr>
      </w:pPr>
    </w:p>
    <w:p w:rsidR="00244D27" w:rsidRPr="0089654E" w:rsidRDefault="00244D27" w:rsidP="00244D27">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244D27" w:rsidRPr="0089654E" w:rsidRDefault="00244D27" w:rsidP="00244D27">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244D27" w:rsidRPr="0089654E" w:rsidRDefault="00244D27" w:rsidP="00244D27">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dni od daty podpisania umowy.</w:t>
      </w:r>
    </w:p>
    <w:p w:rsidR="00244D27" w:rsidRDefault="00244D27" w:rsidP="00244D27">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 xml:space="preserve">nania nie może być </w:t>
      </w:r>
      <w:r w:rsidRPr="008D5E28">
        <w:rPr>
          <w:rFonts w:ascii="Tahoma" w:eastAsia="Times New Roman" w:hAnsi="Tahoma" w:cs="Tahoma"/>
          <w:sz w:val="20"/>
          <w:szCs w:val="20"/>
          <w:lang w:eastAsia="pl-PL"/>
        </w:rPr>
        <w:t xml:space="preserve">dłuższy niż </w:t>
      </w:r>
      <w:r>
        <w:rPr>
          <w:rFonts w:ascii="Tahoma" w:eastAsia="Times New Roman" w:hAnsi="Tahoma" w:cs="Tahoma"/>
          <w:sz w:val="20"/>
          <w:szCs w:val="20"/>
          <w:lang w:eastAsia="pl-PL"/>
        </w:rPr>
        <w:t>18</w:t>
      </w:r>
      <w:r w:rsidRPr="008D5E28">
        <w:rPr>
          <w:rFonts w:ascii="Tahoma" w:eastAsia="Times New Roman" w:hAnsi="Tahoma" w:cs="Tahoma"/>
          <w:sz w:val="20"/>
          <w:szCs w:val="20"/>
          <w:lang w:eastAsia="pl-PL"/>
        </w:rPr>
        <w:t>0 dni.</w:t>
      </w:r>
      <w:r w:rsidRPr="0089654E">
        <w:rPr>
          <w:rFonts w:ascii="Tahoma" w:eastAsia="Times New Roman" w:hAnsi="Tahoma" w:cs="Tahoma"/>
          <w:sz w:val="20"/>
          <w:szCs w:val="20"/>
          <w:lang w:eastAsia="pl-PL"/>
        </w:rPr>
        <w:t xml:space="preserve"> </w:t>
      </w:r>
    </w:p>
    <w:p w:rsidR="00244D27" w:rsidRDefault="00244D27" w:rsidP="00244D27">
      <w:pPr>
        <w:autoSpaceDE w:val="0"/>
        <w:autoSpaceDN w:val="0"/>
        <w:adjustRightInd w:val="0"/>
        <w:spacing w:after="0" w:line="240" w:lineRule="exact"/>
        <w:jc w:val="both"/>
        <w:rPr>
          <w:rFonts w:ascii="Tahoma" w:eastAsia="Times New Roman" w:hAnsi="Tahoma" w:cs="Tahoma"/>
          <w:bCs/>
          <w:sz w:val="20"/>
          <w:szCs w:val="20"/>
          <w:lang w:eastAsia="pl-PL"/>
        </w:rPr>
      </w:pPr>
    </w:p>
    <w:p w:rsidR="00244D27" w:rsidRPr="00361F19" w:rsidRDefault="00244D27" w:rsidP="00244D27">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Pr="00361F19">
        <w:rPr>
          <w:rFonts w:ascii="Tahoma" w:eastAsia="Times New Roman" w:hAnsi="Tahoma" w:cs="Tahoma"/>
          <w:sz w:val="20"/>
          <w:szCs w:val="20"/>
          <w:lang w:eastAsia="pl-PL"/>
        </w:rPr>
        <w:tab/>
      </w:r>
      <w:r>
        <w:rPr>
          <w:rFonts w:ascii="Tahoma" w:eastAsia="Times New Roman" w:hAnsi="Tahoma" w:cs="Tahoma"/>
          <w:sz w:val="20"/>
          <w:szCs w:val="20"/>
          <w:lang w:eastAsia="pl-PL"/>
        </w:rPr>
        <w:t xml:space="preserve"> Okres gwarancji nie może być krótszy niż 60 miesięcy i dłuższy niż 84 miesiące. </w:t>
      </w:r>
    </w:p>
    <w:p w:rsidR="00B47186" w:rsidRDefault="00B47186" w:rsidP="00B47186">
      <w:pPr>
        <w:tabs>
          <w:tab w:val="left" w:pos="0"/>
        </w:tabs>
        <w:spacing w:after="0" w:line="240" w:lineRule="auto"/>
        <w:rPr>
          <w:rFonts w:ascii="Tahoma" w:eastAsia="Times New Roman" w:hAnsi="Tahoma" w:cs="Tahoma"/>
          <w:sz w:val="20"/>
          <w:szCs w:val="20"/>
          <w:lang w:eastAsia="pl-PL"/>
        </w:rPr>
      </w:pPr>
    </w:p>
    <w:p w:rsidR="00024FCD" w:rsidRPr="007B1E74" w:rsidRDefault="00024FCD"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7B1E74" w:rsidRPr="00024FCD" w:rsidRDefault="007B1E74" w:rsidP="007B1E74">
      <w:pPr>
        <w:keepNext/>
        <w:numPr>
          <w:ilvl w:val="0"/>
          <w:numId w:val="18"/>
        </w:numPr>
        <w:tabs>
          <w:tab w:val="left" w:pos="-5387"/>
          <w:tab w:val="num" w:pos="426"/>
        </w:tabs>
        <w:spacing w:after="0" w:line="240" w:lineRule="auto"/>
        <w:ind w:left="426" w:hanging="426"/>
        <w:jc w:val="both"/>
        <w:outlineLvl w:val="3"/>
        <w:rPr>
          <w:rFonts w:ascii="Times New Roman" w:eastAsia="Times New Roman" w:hAnsi="Times New Roman" w:cs="Times New Roman"/>
          <w:sz w:val="16"/>
          <w:szCs w:val="16"/>
          <w:lang w:eastAsia="pl-PL"/>
        </w:rPr>
      </w:pPr>
      <w:r w:rsidRPr="00361F19">
        <w:rPr>
          <w:rFonts w:ascii="Tahoma" w:eastAsia="Times New Roman" w:hAnsi="Tahoma" w:cs="Tahoma"/>
          <w:sz w:val="20"/>
          <w:szCs w:val="20"/>
          <w:lang w:eastAsia="pl-PL"/>
        </w:rPr>
        <w:t xml:space="preserve">Oświadczamy, że zawarte w warunkach umownych Specyfikacji Istotnych Warunków Zamówienia zaproponowane przez Zamawiającego warunki płatności </w:t>
      </w:r>
      <w:r w:rsidR="000B3644" w:rsidRPr="00361F19">
        <w:rPr>
          <w:rFonts w:ascii="Tahoma" w:eastAsia="Times New Roman" w:hAnsi="Tahoma" w:cs="Tahoma"/>
          <w:sz w:val="20"/>
          <w:szCs w:val="20"/>
          <w:lang w:eastAsia="pl-PL"/>
        </w:rPr>
        <w:t xml:space="preserve">wynoszące </w:t>
      </w:r>
      <w:r w:rsidR="000B3644" w:rsidRPr="00361F19">
        <w:rPr>
          <w:rFonts w:ascii="Tahoma" w:eastAsia="Times New Roman" w:hAnsi="Tahoma" w:cs="Tahoma"/>
          <w:b/>
          <w:sz w:val="20"/>
          <w:szCs w:val="20"/>
          <w:lang w:eastAsia="pl-PL"/>
        </w:rPr>
        <w:t>21 dni</w:t>
      </w:r>
      <w:r w:rsidR="000B3644" w:rsidRPr="00361F19">
        <w:rPr>
          <w:rFonts w:ascii="Tahoma" w:eastAsia="Times New Roman" w:hAnsi="Tahoma" w:cs="Tahoma"/>
          <w:sz w:val="20"/>
          <w:szCs w:val="20"/>
          <w:lang w:eastAsia="pl-PL"/>
        </w:rPr>
        <w:t xml:space="preserve"> od otrzymania prawidłowo wystawionej faktury </w:t>
      </w:r>
      <w:r w:rsidRPr="00361F19">
        <w:rPr>
          <w:rFonts w:ascii="Tahoma" w:eastAsia="Times New Roman" w:hAnsi="Tahoma" w:cs="Tahoma"/>
          <w:sz w:val="20"/>
          <w:szCs w:val="20"/>
          <w:lang w:eastAsia="pl-PL"/>
        </w:rPr>
        <w:t>zostały przez nas zaakceptowane.</w:t>
      </w:r>
    </w:p>
    <w:p w:rsidR="00024FCD" w:rsidRPr="00361F19" w:rsidRDefault="00024FCD" w:rsidP="00024FCD">
      <w:pPr>
        <w:keepNext/>
        <w:tabs>
          <w:tab w:val="left" w:pos="-5387"/>
        </w:tabs>
        <w:spacing w:after="0" w:line="240" w:lineRule="auto"/>
        <w:ind w:left="426"/>
        <w:jc w:val="both"/>
        <w:outlineLvl w:val="3"/>
        <w:rPr>
          <w:rFonts w:ascii="Times New Roman" w:eastAsia="Times New Roman" w:hAnsi="Times New Roman" w:cs="Times New Roman"/>
          <w:sz w:val="16"/>
          <w:szCs w:val="16"/>
          <w:lang w:eastAsia="pl-PL"/>
        </w:rPr>
      </w:pPr>
    </w:p>
    <w:p w:rsid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024FCD" w:rsidRDefault="00024FCD" w:rsidP="00024FCD">
      <w:pPr>
        <w:pStyle w:val="Akapitzlist"/>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64"/>
        <w:gridCol w:w="4269"/>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bl>
    <w:p w:rsidR="00024FCD" w:rsidRDefault="00024FCD" w:rsidP="00B47186">
      <w:pPr>
        <w:keepNext/>
        <w:tabs>
          <w:tab w:val="left" w:pos="-5387"/>
          <w:tab w:val="left" w:pos="284"/>
          <w:tab w:val="left" w:pos="426"/>
        </w:tabs>
        <w:spacing w:after="0" w:line="240" w:lineRule="auto"/>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3</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024FCD"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4</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024FCD" w:rsidRPr="007B1E74" w:rsidRDefault="00024FCD"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p>
    <w:p w:rsidR="007B1E74" w:rsidRPr="00024FCD" w:rsidRDefault="00024FCD" w:rsidP="00024FCD">
      <w:pPr>
        <w:keepNext/>
        <w:tabs>
          <w:tab w:val="left" w:pos="-5387"/>
        </w:tabs>
        <w:spacing w:line="240" w:lineRule="auto"/>
        <w:jc w:val="both"/>
        <w:outlineLvl w:val="3"/>
        <w:rPr>
          <w:rFonts w:ascii="Tahoma" w:eastAsia="Times New Roman" w:hAnsi="Tahoma" w:cs="Tahoma"/>
          <w:sz w:val="20"/>
          <w:szCs w:val="20"/>
          <w:lang w:eastAsia="pl-PL"/>
        </w:rPr>
      </w:pPr>
      <w:r w:rsidRPr="00024FCD">
        <w:rPr>
          <w:rFonts w:ascii="Tahoma" w:eastAsia="Times New Roman" w:hAnsi="Tahoma" w:cs="Tahoma"/>
          <w:b/>
          <w:bCs/>
          <w:sz w:val="20"/>
          <w:szCs w:val="20"/>
          <w:lang w:eastAsia="pl-PL"/>
        </w:rPr>
        <w:t>5.</w:t>
      </w:r>
      <w:r>
        <w:rPr>
          <w:rFonts w:ascii="Tahoma" w:eastAsia="Times New Roman" w:hAnsi="Tahoma" w:cs="Tahoma"/>
          <w:bCs/>
          <w:sz w:val="20"/>
          <w:szCs w:val="20"/>
          <w:lang w:eastAsia="pl-PL"/>
        </w:rPr>
        <w:t xml:space="preserve">    </w:t>
      </w:r>
      <w:r w:rsidR="007B1E74" w:rsidRPr="00024FCD">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024FCD" w:rsidRDefault="00024FCD" w:rsidP="007B1E74">
      <w:pPr>
        <w:tabs>
          <w:tab w:val="left" w:pos="0"/>
          <w:tab w:val="left" w:pos="426"/>
        </w:tabs>
        <w:spacing w:after="0" w:line="240" w:lineRule="auto"/>
        <w:ind w:left="460" w:hanging="602"/>
        <w:rPr>
          <w:rFonts w:ascii="Tahoma" w:eastAsia="Times New Roman" w:hAnsi="Tahoma" w:cs="Tahoma"/>
          <w:b/>
          <w:sz w:val="20"/>
          <w:szCs w:val="20"/>
          <w:lang w:eastAsia="pl-PL"/>
        </w:rPr>
      </w:pPr>
    </w:p>
    <w:p w:rsidR="007B1E74" w:rsidRPr="007B1E74" w:rsidRDefault="00024FCD" w:rsidP="007B1E74">
      <w:pPr>
        <w:tabs>
          <w:tab w:val="left" w:pos="0"/>
          <w:tab w:val="left" w:pos="426"/>
        </w:tabs>
        <w:spacing w:after="0" w:line="240" w:lineRule="auto"/>
        <w:ind w:left="460" w:hanging="602"/>
        <w:rPr>
          <w:rFonts w:ascii="Tahoma" w:eastAsia="Times New Roman" w:hAnsi="Tahoma" w:cs="Tahoma"/>
          <w:sz w:val="6"/>
          <w:szCs w:val="20"/>
          <w:lang w:eastAsia="pl-PL"/>
        </w:rPr>
      </w:pPr>
      <w:r>
        <w:rPr>
          <w:rFonts w:ascii="Tahoma" w:eastAsia="Times New Roman" w:hAnsi="Tahoma" w:cs="Tahoma"/>
          <w:b/>
          <w:sz w:val="20"/>
          <w:szCs w:val="20"/>
          <w:lang w:eastAsia="pl-PL"/>
        </w:rPr>
        <w:t xml:space="preserve">   6.   </w:t>
      </w:r>
      <w:r w:rsidR="007B1E74" w:rsidRPr="007B1E74">
        <w:rPr>
          <w:rFonts w:ascii="Tahoma" w:eastAsia="Times New Roman" w:hAnsi="Tahoma" w:cs="Tahoma"/>
          <w:sz w:val="20"/>
          <w:szCs w:val="20"/>
          <w:lang w:eastAsia="pl-PL"/>
        </w:rPr>
        <w:t>Wad</w:t>
      </w:r>
      <w:r w:rsidR="0089654E">
        <w:rPr>
          <w:rFonts w:ascii="Tahoma" w:eastAsia="Times New Roman" w:hAnsi="Tahoma" w:cs="Tahoma"/>
          <w:sz w:val="20"/>
          <w:szCs w:val="20"/>
          <w:lang w:eastAsia="pl-PL"/>
        </w:rPr>
        <w:t xml:space="preserve">ium zostało wniesione w formie </w:t>
      </w:r>
      <w:r w:rsidR="007B1E74" w:rsidRPr="007B1E74">
        <w:rPr>
          <w:rFonts w:ascii="Tahoma" w:eastAsia="Times New Roman" w:hAnsi="Tahoma" w:cs="Tahoma"/>
          <w:sz w:val="20"/>
          <w:szCs w:val="20"/>
          <w:lang w:eastAsia="pl-PL"/>
        </w:rPr>
        <w:t>..................................................................................................</w:t>
      </w:r>
      <w:r w:rsidR="007B1E74" w:rsidRPr="007B1E74">
        <w:rPr>
          <w:rFonts w:ascii="Tahoma" w:eastAsia="Times New Roman" w:hAnsi="Tahoma" w:cs="Tahoma"/>
          <w:sz w:val="20"/>
          <w:szCs w:val="20"/>
          <w:lang w:eastAsia="pl-PL"/>
        </w:rPr>
        <w:br/>
      </w:r>
    </w:p>
    <w:p w:rsidR="007B1E74" w:rsidRPr="007B1E74" w:rsidRDefault="007B1E74" w:rsidP="007B1E74">
      <w:pPr>
        <w:spacing w:after="0" w:line="240" w:lineRule="auto"/>
        <w:ind w:left="400" w:firstLine="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Zwrotu wadium należy dokonać na konto Nr .....................................................................................</w:t>
      </w: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sz w:val="20"/>
          <w:szCs w:val="20"/>
          <w:lang w:eastAsia="pl-PL"/>
        </w:rPr>
      </w:pPr>
      <w:r w:rsidRPr="00024FCD">
        <w:rPr>
          <w:rFonts w:ascii="Tahoma" w:eastAsia="Times New Roman" w:hAnsi="Tahoma" w:cs="Tahoma"/>
          <w:b/>
          <w:sz w:val="20"/>
          <w:szCs w:val="20"/>
          <w:lang w:eastAsia="pl-PL"/>
        </w:rPr>
        <w:t>7.</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Wyrażamy zgodę na przekazywanie przez Zamawiającego oświadczeń, wniosków, zawiadomień </w:t>
      </w:r>
      <w:r w:rsidR="007B1E74" w:rsidRPr="007B1E74">
        <w:rPr>
          <w:rFonts w:ascii="Tahoma" w:eastAsia="Times New Roman" w:hAnsi="Tahoma" w:cs="Tahoma"/>
          <w:sz w:val="20"/>
          <w:szCs w:val="20"/>
          <w:lang w:eastAsia="pl-PL"/>
        </w:rPr>
        <w:br/>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i informacji faksem lub drogą elektroniczną oraz zobowiązujemy się, na żądanie Zamawiającego, do </w:t>
      </w:r>
      <w:r>
        <w:rPr>
          <w:rFonts w:ascii="Tahoma" w:eastAsia="Times New Roman" w:hAnsi="Tahoma" w:cs="Tahoma"/>
          <w:sz w:val="20"/>
          <w:szCs w:val="20"/>
          <w:lang w:eastAsia="pl-PL"/>
        </w:rPr>
        <w:t xml:space="preserve">   </w:t>
      </w:r>
    </w:p>
    <w:p w:rsidR="007B1E74" w:rsidRPr="007B1E74" w:rsidRDefault="00024FCD" w:rsidP="00024FCD">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niezwłocznego potwierdzania faktu ich otrzymania.</w:t>
      </w:r>
    </w:p>
    <w:p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rsidR="007B1E74" w:rsidRPr="007B1E74" w:rsidRDefault="007B1E74" w:rsidP="0089654E">
      <w:pPr>
        <w:spacing w:after="0" w:line="240" w:lineRule="auto"/>
        <w:ind w:firstLine="400"/>
        <w:jc w:val="both"/>
        <w:rPr>
          <w:rFonts w:ascii="Tahoma" w:eastAsia="Times New Roman" w:hAnsi="Tahoma" w:cs="Tahoma"/>
          <w:sz w:val="20"/>
          <w:szCs w:val="20"/>
          <w:lang w:val="en-US" w:eastAsia="pl-PL"/>
        </w:rPr>
      </w:pP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024FCD" w:rsidRDefault="00024FCD" w:rsidP="007B1E74">
      <w:pPr>
        <w:spacing w:after="0" w:line="240" w:lineRule="auto"/>
        <w:ind w:left="400"/>
        <w:jc w:val="both"/>
        <w:rPr>
          <w:rFonts w:ascii="Tahoma" w:eastAsia="Times New Roman" w:hAnsi="Tahoma" w:cs="Tahoma"/>
          <w:b/>
          <w:sz w:val="18"/>
          <w:szCs w:val="18"/>
          <w:u w:val="single"/>
          <w:lang w:eastAsia="pl-PL"/>
        </w:rPr>
      </w:pPr>
    </w:p>
    <w:p w:rsidR="0019614E" w:rsidRPr="00AB6A40" w:rsidRDefault="0019614E" w:rsidP="001F729A">
      <w:pPr>
        <w:pStyle w:val="Akapitzlist"/>
        <w:numPr>
          <w:ilvl w:val="0"/>
          <w:numId w:val="25"/>
        </w:numPr>
        <w:tabs>
          <w:tab w:val="clear" w:pos="1620"/>
        </w:tabs>
        <w:spacing w:line="240" w:lineRule="auto"/>
        <w:ind w:left="426" w:hanging="426"/>
        <w:jc w:val="both"/>
        <w:rPr>
          <w:rFonts w:ascii="Tahoma" w:eastAsia="Times New Roman" w:hAnsi="Tahoma" w:cs="Tahoma"/>
          <w:sz w:val="20"/>
          <w:szCs w:val="20"/>
          <w:lang w:eastAsia="pl-PL"/>
        </w:rPr>
      </w:pPr>
      <w:r w:rsidRPr="00AB6A40">
        <w:rPr>
          <w:rFonts w:ascii="Tahoma" w:eastAsia="Times New Roman" w:hAnsi="Tahoma" w:cs="Tahoma"/>
          <w:sz w:val="20"/>
          <w:szCs w:val="20"/>
          <w:lang w:eastAsia="pl-PL"/>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rsidR="00024FCD" w:rsidRDefault="00024FCD" w:rsidP="007B1E74">
      <w:pPr>
        <w:spacing w:after="0" w:line="240" w:lineRule="auto"/>
        <w:ind w:left="400"/>
        <w:jc w:val="both"/>
        <w:rPr>
          <w:rFonts w:ascii="Tahoma" w:eastAsia="Times New Roman" w:hAnsi="Tahoma" w:cs="Tahoma"/>
          <w:b/>
          <w:sz w:val="18"/>
          <w:szCs w:val="18"/>
          <w:u w:val="single"/>
          <w:lang w:eastAsia="pl-PL"/>
        </w:rPr>
      </w:pPr>
    </w:p>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024FCD" w:rsidRPr="0019614E" w:rsidRDefault="007B1E74" w:rsidP="0019614E">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024FCD" w:rsidRDefault="00024FCD" w:rsidP="007B1E74">
      <w:pPr>
        <w:spacing w:after="0" w:line="240" w:lineRule="auto"/>
        <w:jc w:val="center"/>
        <w:rPr>
          <w:rFonts w:ascii="Tahoma" w:eastAsia="Times New Roman" w:hAnsi="Tahoma" w:cs="Tahoma"/>
          <w:b/>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 dnia ........................   </w:t>
      </w:r>
    </w:p>
    <w:p w:rsidR="00024FCD" w:rsidRDefault="00024FCD" w:rsidP="007B1E74">
      <w:pPr>
        <w:spacing w:after="0" w:line="240" w:lineRule="auto"/>
        <w:ind w:left="3969"/>
        <w:jc w:val="center"/>
        <w:rPr>
          <w:rFonts w:ascii="Tahoma" w:eastAsia="Times New Roman" w:hAnsi="Tahoma" w:cs="Tahoma"/>
          <w:sz w:val="20"/>
          <w:szCs w:val="20"/>
          <w:lang w:eastAsia="pl-PL"/>
        </w:rPr>
      </w:pPr>
    </w:p>
    <w:p w:rsidR="00024FCD" w:rsidRDefault="00024FCD" w:rsidP="007B1E74">
      <w:pPr>
        <w:spacing w:after="0" w:line="240" w:lineRule="auto"/>
        <w:ind w:left="3969"/>
        <w:jc w:val="center"/>
        <w:rPr>
          <w:rFonts w:ascii="Tahoma" w:eastAsia="Times New Roman" w:hAnsi="Tahoma" w:cs="Tahoma"/>
          <w:sz w:val="20"/>
          <w:szCs w:val="20"/>
          <w:lang w:eastAsia="pl-PL"/>
        </w:rPr>
      </w:pP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024FCD" w:rsidRPr="007B1E74" w:rsidRDefault="00024FCD" w:rsidP="007B1E74">
      <w:pPr>
        <w:spacing w:after="0" w:line="240" w:lineRule="auto"/>
        <w:jc w:val="center"/>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F6854">
          <w:headerReference w:type="default" r:id="rId16"/>
          <w:footerReference w:type="default" r:id="rId17"/>
          <w:pgSz w:w="11907" w:h="16840" w:code="9"/>
          <w:pgMar w:top="-851"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C6250C">
        <w:rPr>
          <w:rFonts w:ascii="Tahoma" w:eastAsia="Times New Roman" w:hAnsi="Tahoma" w:cs="Tahoma"/>
          <w:b/>
          <w:bCs/>
          <w:sz w:val="20"/>
          <w:szCs w:val="20"/>
          <w:lang w:eastAsia="pl-PL"/>
        </w:rPr>
        <w:t>Remont dróg gminnych w m. Twardogóra”</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ind w:left="5664" w:firstLine="708"/>
        <w:jc w:val="both"/>
        <w:rPr>
          <w:rFonts w:ascii="Tahoma" w:eastAsia="Times New Roman" w:hAnsi="Tahoma" w:cs="Tahoma"/>
          <w:i/>
          <w:sz w:val="20"/>
          <w:szCs w:val="20"/>
          <w:lang w:eastAsia="pl-PL"/>
        </w:rPr>
      </w:pPr>
    </w:p>
    <w:p w:rsidR="00B47186" w:rsidRDefault="00B47186" w:rsidP="007B1E74">
      <w:pPr>
        <w:spacing w:after="0" w:line="360" w:lineRule="auto"/>
        <w:ind w:left="5664" w:firstLine="708"/>
        <w:jc w:val="both"/>
        <w:rPr>
          <w:rFonts w:ascii="Tahoma" w:eastAsia="Times New Roman" w:hAnsi="Tahoma" w:cs="Tahoma"/>
          <w:i/>
          <w:sz w:val="20"/>
          <w:szCs w:val="20"/>
          <w:lang w:eastAsia="pl-PL"/>
        </w:rPr>
      </w:pPr>
    </w:p>
    <w:p w:rsidR="00B47186" w:rsidRDefault="00B47186" w:rsidP="007B1E74">
      <w:pPr>
        <w:spacing w:after="0" w:line="360" w:lineRule="auto"/>
        <w:ind w:left="5664" w:firstLine="708"/>
        <w:jc w:val="both"/>
        <w:rPr>
          <w:rFonts w:ascii="Tahoma" w:eastAsia="Times New Roman" w:hAnsi="Tahoma" w:cs="Tahoma"/>
          <w:i/>
          <w:sz w:val="20"/>
          <w:szCs w:val="20"/>
          <w:lang w:eastAsia="pl-PL"/>
        </w:rPr>
      </w:pPr>
    </w:p>
    <w:p w:rsidR="00EF038D" w:rsidRPr="007B1E74" w:rsidRDefault="00EF038D"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lastRenderedPageBreak/>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8"/>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C6250C">
        <w:rPr>
          <w:rFonts w:ascii="Tahoma" w:eastAsia="Times New Roman" w:hAnsi="Tahoma" w:cs="Tahoma"/>
          <w:b/>
          <w:bCs/>
          <w:sz w:val="20"/>
          <w:szCs w:val="20"/>
          <w:lang w:eastAsia="pl-PL"/>
        </w:rPr>
        <w:t xml:space="preserve">Remont dróg gminnych w m. Twardogóra” </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1F729A">
      <w:pPr>
        <w:numPr>
          <w:ilvl w:val="0"/>
          <w:numId w:val="51"/>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sidR="00D240CC">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sidR="00D240CC">
        <w:rPr>
          <w:rFonts w:ascii="Tahoma" w:eastAsia="Times New Roman" w:hAnsi="Tahoma" w:cs="Tahoma"/>
          <w:sz w:val="20"/>
          <w:szCs w:val="20"/>
          <w:lang w:eastAsia="pl-PL"/>
        </w:rPr>
        <w:t xml:space="preserve"> oraz art. 24</w:t>
      </w:r>
      <w:r w:rsidR="00F629A8">
        <w:rPr>
          <w:rFonts w:ascii="Tahoma" w:eastAsia="Times New Roman" w:hAnsi="Tahoma" w:cs="Tahoma"/>
          <w:sz w:val="20"/>
          <w:szCs w:val="20"/>
          <w:lang w:eastAsia="pl-PL"/>
        </w:rPr>
        <w:t xml:space="preserve"> ust</w:t>
      </w:r>
      <w:r w:rsidR="00D240CC">
        <w:rPr>
          <w:rFonts w:ascii="Tahoma" w:eastAsia="Times New Roman" w:hAnsi="Tahoma" w:cs="Tahoma"/>
          <w:sz w:val="20"/>
          <w:szCs w:val="20"/>
          <w:lang w:eastAsia="pl-PL"/>
        </w:rPr>
        <w:t>.</w:t>
      </w:r>
      <w:r w:rsidR="00F629A8">
        <w:rPr>
          <w:rFonts w:ascii="Tahoma" w:eastAsia="Times New Roman" w:hAnsi="Tahoma" w:cs="Tahoma"/>
          <w:sz w:val="20"/>
          <w:szCs w:val="20"/>
          <w:lang w:eastAsia="pl-PL"/>
        </w:rPr>
        <w:t xml:space="preserve"> 5 pkt 1-4 </w:t>
      </w:r>
      <w:r w:rsidRPr="007B1E74">
        <w:rPr>
          <w:rFonts w:ascii="Tahoma" w:eastAsia="Times New Roman" w:hAnsi="Tahoma" w:cs="Tahoma"/>
          <w:sz w:val="20"/>
          <w:szCs w:val="20"/>
          <w:lang w:eastAsia="pl-PL"/>
        </w:rPr>
        <w:t xml:space="preserve">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7B1E74">
      <w:pPr>
        <w:spacing w:after="0" w:line="360" w:lineRule="auto"/>
        <w:jc w:val="both"/>
        <w:rPr>
          <w:rFonts w:ascii="Tahoma" w:eastAsia="Times New Roman" w:hAnsi="Tahoma" w:cs="Tahoma"/>
          <w:sz w:val="20"/>
          <w:szCs w:val="20"/>
          <w:lang w:eastAsia="pl-PL"/>
        </w:rPr>
      </w:pPr>
    </w:p>
    <w:p w:rsidR="006D7831" w:rsidRDefault="006D7831"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00D240CC">
        <w:rPr>
          <w:rFonts w:ascii="Tahoma" w:eastAsia="Times New Roman" w:hAnsi="Tahoma" w:cs="Tahoma"/>
          <w:i/>
          <w:sz w:val="20"/>
          <w:szCs w:val="20"/>
          <w:lang w:eastAsia="pl-PL"/>
        </w:rPr>
        <w:t xml:space="preserve"> oraz art. 24 </w:t>
      </w:r>
      <w:r w:rsidR="00F629A8">
        <w:rPr>
          <w:rFonts w:ascii="Tahoma" w:eastAsia="Times New Roman" w:hAnsi="Tahoma" w:cs="Tahoma"/>
          <w:i/>
          <w:sz w:val="20"/>
          <w:szCs w:val="20"/>
          <w:lang w:eastAsia="pl-PL"/>
        </w:rPr>
        <w:t>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jc w:val="both"/>
        <w:rPr>
          <w:rFonts w:ascii="Arial" w:eastAsia="Times New Roman" w:hAnsi="Arial" w:cs="Arial"/>
          <w:i/>
          <w:sz w:val="20"/>
          <w:szCs w:val="20"/>
          <w:lang w:eastAsia="pl-PL"/>
        </w:rPr>
      </w:pPr>
    </w:p>
    <w:p w:rsidR="00AE153E" w:rsidRDefault="00AE153E" w:rsidP="007B1E74">
      <w:pPr>
        <w:spacing w:after="0" w:line="360" w:lineRule="auto"/>
        <w:jc w:val="both"/>
        <w:rPr>
          <w:rFonts w:ascii="Arial" w:eastAsia="Times New Roman" w:hAnsi="Arial" w:cs="Arial"/>
          <w:i/>
          <w:sz w:val="20"/>
          <w:szCs w:val="20"/>
          <w:lang w:eastAsia="pl-PL"/>
        </w:rPr>
      </w:pPr>
    </w:p>
    <w:p w:rsidR="00AE153E" w:rsidRPr="007B1E74" w:rsidRDefault="00AE153E"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lastRenderedPageBreak/>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19"/>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C6250C" w:rsidP="0089654E">
      <w:pPr>
        <w:autoSpaceDE w:val="0"/>
        <w:autoSpaceDN w:val="0"/>
        <w:adjustRightInd w:val="0"/>
        <w:spacing w:after="0" w:line="240" w:lineRule="auto"/>
        <w:jc w:val="center"/>
        <w:rPr>
          <w:rFonts w:ascii="Tahoma" w:eastAsia="Calibri" w:hAnsi="Tahoma" w:cs="Tahoma"/>
        </w:rPr>
      </w:pPr>
      <w:r>
        <w:rPr>
          <w:rFonts w:ascii="Tahoma" w:eastAsia="Times New Roman" w:hAnsi="Tahoma" w:cs="Tahoma"/>
          <w:b/>
          <w:bCs/>
          <w:sz w:val="28"/>
          <w:szCs w:val="28"/>
          <w:lang w:eastAsia="pl-PL"/>
        </w:rPr>
        <w:t xml:space="preserve">Remont dróg gminnych w m. Twardogóra </w:t>
      </w:r>
    </w:p>
    <w:p w:rsidR="007B1E74" w:rsidRPr="006D7831" w:rsidRDefault="007B1E74" w:rsidP="007B1E74">
      <w:pPr>
        <w:autoSpaceDE w:val="0"/>
        <w:autoSpaceDN w:val="0"/>
        <w:adjustRightInd w:val="0"/>
        <w:spacing w:after="0" w:line="240" w:lineRule="auto"/>
        <w:jc w:val="center"/>
        <w:rPr>
          <w:rFonts w:ascii="Tahoma" w:eastAsia="Calibri" w:hAnsi="Tahoma" w:cs="Tahoma"/>
          <w:b/>
          <w:bCs/>
          <w:sz w:val="32"/>
          <w:szCs w:val="32"/>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Pr="007B1E74"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A27D7A" w:rsidRDefault="00A27D7A" w:rsidP="007B1E74">
      <w:pPr>
        <w:autoSpaceDE w:val="0"/>
        <w:autoSpaceDN w:val="0"/>
        <w:adjustRightInd w:val="0"/>
        <w:spacing w:after="0" w:line="240" w:lineRule="auto"/>
        <w:jc w:val="center"/>
        <w:rPr>
          <w:rFonts w:ascii="Tahoma" w:eastAsia="Calibri" w:hAnsi="Tahoma" w:cs="Tahoma"/>
          <w:b/>
          <w:bCs/>
          <w:sz w:val="28"/>
          <w:szCs w:val="28"/>
        </w:rPr>
      </w:pPr>
    </w:p>
    <w:p w:rsidR="00C8440D" w:rsidRDefault="00C8440D" w:rsidP="007B1E74">
      <w:pPr>
        <w:autoSpaceDE w:val="0"/>
        <w:autoSpaceDN w:val="0"/>
        <w:adjustRightInd w:val="0"/>
        <w:spacing w:after="0" w:line="240" w:lineRule="auto"/>
        <w:jc w:val="center"/>
        <w:rPr>
          <w:rFonts w:ascii="Tahoma" w:eastAsia="Calibri" w:hAnsi="Tahoma" w:cs="Tahoma"/>
          <w:b/>
          <w:bCs/>
          <w:sz w:val="28"/>
          <w:szCs w:val="28"/>
        </w:rPr>
      </w:pPr>
    </w:p>
    <w:p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lastRenderedPageBreak/>
        <w:t>Rozdział 1 WZÓR</w:t>
      </w:r>
      <w:r w:rsidRPr="007B1E74">
        <w:rPr>
          <w:rFonts w:ascii="Tahoma" w:eastAsia="Times New Roman" w:hAnsi="Tahoma" w:cs="Tahoma"/>
          <w:b/>
          <w:lang w:eastAsia="pl-PL"/>
        </w:rPr>
        <w:t xml:space="preserve"> UMOWY </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RC.201</w:t>
      </w:r>
      <w:r w:rsidR="00FD02C0">
        <w:rPr>
          <w:rFonts w:ascii="Tahoma" w:eastAsia="Times New Roman" w:hAnsi="Tahoma" w:cs="Tahoma"/>
          <w:b/>
          <w:bCs/>
          <w:lang w:eastAsia="pl-PL"/>
        </w:rPr>
        <w:t>9</w:t>
      </w:r>
    </w:p>
    <w:p w:rsidR="007B1E74" w:rsidRPr="007B1E74" w:rsidRDefault="007B1E74" w:rsidP="007B1E74">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201</w:t>
      </w:r>
      <w:r w:rsidR="00FD02C0">
        <w:rPr>
          <w:rFonts w:ascii="Tahoma" w:eastAsia="Times New Roman" w:hAnsi="Tahoma" w:cs="Tahoma"/>
          <w:color w:val="000000"/>
          <w:sz w:val="20"/>
          <w:szCs w:val="20"/>
          <w:lang w:eastAsia="pl-PL"/>
        </w:rPr>
        <w:t>9</w:t>
      </w:r>
      <w:r w:rsidRPr="007B1E74">
        <w:rPr>
          <w:rFonts w:ascii="Tahoma" w:eastAsia="Times New Roman" w:hAnsi="Tahoma" w:cs="Tahoma"/>
          <w:color w:val="000000"/>
          <w:sz w:val="20"/>
          <w:szCs w:val="20"/>
          <w:lang w:eastAsia="pl-PL"/>
        </w:rPr>
        <w:t xml:space="preserve"> r. w Twardogórze pomiędzy:</w:t>
      </w:r>
    </w:p>
    <w:p w:rsidR="007B1E74" w:rsidRPr="007B1E74" w:rsidRDefault="007B1E74" w:rsidP="007B1E74">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FD02C0"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Pr>
          <w:rFonts w:ascii="Tahoma" w:eastAsia="Times New Roman" w:hAnsi="Tahoma" w:cs="Tahoma"/>
          <w:b/>
          <w:color w:val="000000"/>
          <w:sz w:val="20"/>
          <w:szCs w:val="20"/>
          <w:lang w:eastAsia="pl-PL"/>
        </w:rPr>
        <w:t xml:space="preserve">Pawła </w:t>
      </w:r>
      <w:proofErr w:type="spellStart"/>
      <w:r>
        <w:rPr>
          <w:rFonts w:ascii="Tahoma" w:eastAsia="Times New Roman" w:hAnsi="Tahoma" w:cs="Tahoma"/>
          <w:b/>
          <w:color w:val="000000"/>
          <w:sz w:val="20"/>
          <w:szCs w:val="20"/>
          <w:lang w:eastAsia="pl-PL"/>
        </w:rPr>
        <w:t>Czulińskiego</w:t>
      </w:r>
      <w:proofErr w:type="spellEnd"/>
      <w:r>
        <w:rPr>
          <w:rFonts w:ascii="Tahoma" w:eastAsia="Times New Roman" w:hAnsi="Tahoma" w:cs="Tahoma"/>
          <w:b/>
          <w:color w:val="000000"/>
          <w:sz w:val="20"/>
          <w:szCs w:val="20"/>
          <w:lang w:eastAsia="pl-PL"/>
        </w:rPr>
        <w:t xml:space="preserve"> </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7B1E74">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7B1E74">
      <w:pPr>
        <w:spacing w:after="0" w:line="240" w:lineRule="auto"/>
        <w:rPr>
          <w:rFonts w:ascii="Tahoma" w:eastAsia="Times New Roman" w:hAnsi="Tahoma" w:cs="Tahoma"/>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7B1E74" w:rsidRPr="007B1E74" w:rsidRDefault="007B1E74" w:rsidP="007B1E74">
      <w:pPr>
        <w:spacing w:after="0" w:line="240" w:lineRule="auto"/>
        <w:jc w:val="center"/>
        <w:rPr>
          <w:rFonts w:ascii="Tahoma" w:eastAsia="Times New Roman" w:hAnsi="Tahoma" w:cs="Tahoma"/>
          <w:i/>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1F729A">
      <w:pPr>
        <w:numPr>
          <w:ilvl w:val="0"/>
          <w:numId w:val="57"/>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67" w:name="_Toc4489705"/>
      <w:r w:rsidRPr="007B1E74">
        <w:rPr>
          <w:rFonts w:ascii="Tahoma" w:eastAsia="Times New Roman" w:hAnsi="Tahoma" w:cs="Tahoma"/>
          <w:b/>
          <w:color w:val="000000"/>
          <w:lang w:eastAsia="pl-PL"/>
        </w:rPr>
        <w:t>DEFINICJE</w:t>
      </w:r>
      <w:bookmarkEnd w:id="67"/>
    </w:p>
    <w:p w:rsidR="007B1E74" w:rsidRPr="007B1E74" w:rsidRDefault="007B1E74" w:rsidP="007B1E74">
      <w:pPr>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”Przepisy techniczno-budowlane” – warunki techniczne, jakim powinny odpowiadać obiekty budowlane i ich usytuowanie oraz warunki techniczne użytkowania obiektów budowlanych.</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lastRenderedPageBreak/>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DC1A69" w:rsidRDefault="007B1E74" w:rsidP="007B1E74">
      <w:pPr>
        <w:spacing w:before="120" w:after="0" w:line="240" w:lineRule="auto"/>
        <w:jc w:val="both"/>
        <w:rPr>
          <w:rFonts w:ascii="Tahoma" w:eastAsia="Times New Roman" w:hAnsi="Tahoma" w:cs="Tahoma"/>
          <w:bCs/>
          <w:sz w:val="20"/>
          <w:szCs w:val="20"/>
          <w:lang w:eastAsia="pl-PL"/>
        </w:rPr>
      </w:pPr>
      <w:r w:rsidRPr="007B1E74">
        <w:rPr>
          <w:rFonts w:ascii="Tahoma" w:eastAsia="Times New Roman" w:hAnsi="Tahoma" w:cs="Tahoma"/>
          <w:bCs/>
          <w:color w:val="000000"/>
          <w:sz w:val="20"/>
          <w:szCs w:val="20"/>
          <w:lang w:eastAsia="pl-PL"/>
        </w:rPr>
        <w:t xml:space="preserve">„Teren budowy” – przestrzeń, w </w:t>
      </w:r>
      <w:r w:rsidRPr="00DC1A69">
        <w:rPr>
          <w:rFonts w:ascii="Tahoma" w:eastAsia="Times New Roman" w:hAnsi="Tahoma" w:cs="Tahoma"/>
          <w:bCs/>
          <w:sz w:val="20"/>
          <w:szCs w:val="20"/>
          <w:lang w:eastAsia="pl-PL"/>
        </w:rPr>
        <w:t>której prowadzone są roboty budowlane wraz z przestrzenią zajmowaną przez urządzenia zaplecza budowy.</w:t>
      </w:r>
    </w:p>
    <w:p w:rsidR="007B1E74" w:rsidRPr="00DC1A69" w:rsidRDefault="007B1E74" w:rsidP="001F729A">
      <w:pPr>
        <w:numPr>
          <w:ilvl w:val="0"/>
          <w:numId w:val="57"/>
        </w:numPr>
        <w:spacing w:before="240" w:after="0" w:line="360" w:lineRule="auto"/>
        <w:jc w:val="center"/>
        <w:rPr>
          <w:rFonts w:ascii="Tahoma" w:eastAsia="Times New Roman" w:hAnsi="Tahoma" w:cs="Tahoma"/>
          <w:b/>
          <w:bCs/>
          <w:lang w:eastAsia="pl-PL"/>
        </w:rPr>
      </w:pPr>
    </w:p>
    <w:p w:rsidR="007B1E74" w:rsidRPr="00DC1A69" w:rsidRDefault="007B1E74" w:rsidP="007B1E74">
      <w:pPr>
        <w:spacing w:after="0" w:line="360" w:lineRule="auto"/>
        <w:jc w:val="center"/>
        <w:rPr>
          <w:rFonts w:ascii="Tahoma" w:eastAsia="Times New Roman" w:hAnsi="Tahoma" w:cs="Tahoma"/>
          <w:b/>
          <w:lang w:eastAsia="pl-PL"/>
        </w:rPr>
      </w:pPr>
      <w:bookmarkStart w:id="68" w:name="_Toc4489707"/>
      <w:r w:rsidRPr="00DC1A69">
        <w:rPr>
          <w:rFonts w:ascii="Tahoma" w:eastAsia="Times New Roman" w:hAnsi="Tahoma" w:cs="Tahoma"/>
          <w:b/>
          <w:lang w:eastAsia="pl-PL"/>
        </w:rPr>
        <w:t>PRZEDMIOT UMOWY</w:t>
      </w:r>
      <w:bookmarkEnd w:id="68"/>
    </w:p>
    <w:p w:rsidR="004F4382" w:rsidRPr="00DC1A69" w:rsidRDefault="007B1E74" w:rsidP="004F4382">
      <w:pPr>
        <w:autoSpaceDE w:val="0"/>
        <w:autoSpaceDN w:val="0"/>
        <w:adjustRightInd w:val="0"/>
        <w:spacing w:after="0" w:line="240" w:lineRule="auto"/>
        <w:jc w:val="both"/>
        <w:rPr>
          <w:rFonts w:ascii="Tahoma" w:eastAsia="Times New Roman" w:hAnsi="Tahoma" w:cs="Tahoma"/>
          <w:b/>
          <w:bCs/>
          <w:sz w:val="20"/>
          <w:szCs w:val="20"/>
          <w:lang w:eastAsia="pl-PL"/>
        </w:rPr>
      </w:pPr>
      <w:r w:rsidRPr="00DC1A69">
        <w:rPr>
          <w:rFonts w:ascii="Tahoma" w:eastAsia="Times New Roman" w:hAnsi="Tahoma" w:cs="Tahoma"/>
          <w:b/>
          <w:sz w:val="20"/>
          <w:szCs w:val="20"/>
          <w:lang w:eastAsia="pl-PL"/>
        </w:rPr>
        <w:t xml:space="preserve">2.1. </w:t>
      </w:r>
      <w:r w:rsidRPr="00DC1A69">
        <w:rPr>
          <w:rFonts w:ascii="Tahoma" w:eastAsia="Times New Roman" w:hAnsi="Tahoma" w:cs="Tahoma"/>
          <w:sz w:val="20"/>
          <w:szCs w:val="20"/>
          <w:lang w:eastAsia="pl-PL"/>
        </w:rPr>
        <w:t xml:space="preserve">Na podstawie niniejszej umowy Wykonawca zobowiązuje się do wykonania zadania pn. </w:t>
      </w:r>
      <w:r w:rsidR="004F4382" w:rsidRPr="00DC1A69">
        <w:rPr>
          <w:rFonts w:ascii="Tahoma" w:eastAsia="Times New Roman" w:hAnsi="Tahoma" w:cs="Tahoma"/>
          <w:sz w:val="20"/>
          <w:szCs w:val="20"/>
          <w:lang w:eastAsia="pl-PL"/>
        </w:rPr>
        <w:t>„</w:t>
      </w:r>
      <w:r w:rsidR="004F4382" w:rsidRPr="00DC1A69">
        <w:rPr>
          <w:rFonts w:ascii="Tahoma" w:eastAsia="Times New Roman" w:hAnsi="Tahoma" w:cs="Tahoma"/>
          <w:b/>
          <w:bCs/>
          <w:sz w:val="20"/>
          <w:szCs w:val="20"/>
          <w:lang w:eastAsia="pl-PL"/>
        </w:rPr>
        <w:t xml:space="preserve">Remont dróg </w:t>
      </w:r>
    </w:p>
    <w:p w:rsidR="004F4382" w:rsidRPr="00DC1A69" w:rsidRDefault="004F4382" w:rsidP="004F4382">
      <w:pPr>
        <w:autoSpaceDE w:val="0"/>
        <w:autoSpaceDN w:val="0"/>
        <w:adjustRightInd w:val="0"/>
        <w:spacing w:after="0" w:line="240" w:lineRule="auto"/>
        <w:jc w:val="both"/>
        <w:rPr>
          <w:rFonts w:ascii="Tahoma" w:eastAsia="Times New Roman" w:hAnsi="Tahoma" w:cs="Tahoma"/>
          <w:b/>
          <w:bCs/>
          <w:sz w:val="20"/>
          <w:szCs w:val="20"/>
          <w:lang w:eastAsia="pl-PL"/>
        </w:rPr>
      </w:pPr>
      <w:r w:rsidRPr="00DC1A69">
        <w:rPr>
          <w:rFonts w:ascii="Tahoma" w:eastAsia="Times New Roman" w:hAnsi="Tahoma" w:cs="Tahoma"/>
          <w:b/>
          <w:bCs/>
          <w:sz w:val="20"/>
          <w:szCs w:val="20"/>
          <w:lang w:eastAsia="pl-PL"/>
        </w:rPr>
        <w:t xml:space="preserve">       gminnych w m. Twardogóra”  </w:t>
      </w:r>
      <w:r w:rsidRPr="00DC1A69">
        <w:rPr>
          <w:rFonts w:ascii="Tahoma" w:eastAsia="Times New Roman" w:hAnsi="Tahoma" w:cs="Tahoma"/>
          <w:sz w:val="20"/>
          <w:szCs w:val="20"/>
          <w:lang w:eastAsia="pl-PL"/>
        </w:rPr>
        <w:t xml:space="preserve"> </w:t>
      </w:r>
    </w:p>
    <w:p w:rsidR="004F4382" w:rsidRPr="0007566A" w:rsidRDefault="004F4382" w:rsidP="004F4382">
      <w:pPr>
        <w:spacing w:after="0" w:line="240" w:lineRule="auto"/>
        <w:ind w:left="786"/>
        <w:rPr>
          <w:rFonts w:ascii="Tahoma" w:eastAsia="Times New Roman" w:hAnsi="Tahoma" w:cs="Tahoma"/>
          <w:color w:val="000000"/>
          <w:sz w:val="10"/>
          <w:szCs w:val="10"/>
          <w:u w:val="single"/>
          <w:lang w:eastAsia="pl-PL"/>
        </w:rPr>
      </w:pPr>
    </w:p>
    <w:p w:rsidR="004F4382" w:rsidRDefault="004F4382" w:rsidP="004F4382">
      <w:pPr>
        <w:spacing w:after="0" w:line="240" w:lineRule="auto"/>
        <w:jc w:val="both"/>
        <w:rPr>
          <w:rFonts w:ascii="Tahoma" w:eastAsia="Times New Roman" w:hAnsi="Tahoma" w:cs="Tahoma"/>
          <w:sz w:val="20"/>
          <w:szCs w:val="20"/>
          <w:lang w:eastAsia="pl-PL"/>
        </w:rPr>
      </w:pPr>
    </w:p>
    <w:p w:rsidR="00395C64" w:rsidRDefault="004F4382" w:rsidP="004F4382">
      <w:pPr>
        <w:spacing w:after="0" w:line="240" w:lineRule="auto"/>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Przedmiotem zamówienia są roboty budowlane polegające na </w:t>
      </w:r>
      <w:r>
        <w:rPr>
          <w:rFonts w:ascii="Tahoma" w:eastAsia="Times New Roman" w:hAnsi="Tahoma" w:cs="Tahoma"/>
          <w:sz w:val="20"/>
          <w:szCs w:val="20"/>
          <w:lang w:eastAsia="pl-PL"/>
        </w:rPr>
        <w:t xml:space="preserve">remoncie dróg gminnych w mieście Twardogóra obejmującym wykonanie nowych nawierzchni jezdni bitumicznych z robotami towarzyszącymi w ulicach: </w:t>
      </w:r>
      <w:bookmarkStart w:id="69" w:name="_Hlk7420654"/>
      <w:r>
        <w:rPr>
          <w:rFonts w:ascii="Tahoma" w:eastAsia="Times New Roman" w:hAnsi="Tahoma" w:cs="Tahoma"/>
          <w:sz w:val="20"/>
          <w:szCs w:val="20"/>
          <w:lang w:eastAsia="pl-PL"/>
        </w:rPr>
        <w:t>Lipowa, Brzozowa, Młyńska,  L. Waryńskiego,  Spokojna,  Grunwaldzka, I. Paderewskiego, Róż, Tulipanów, Wł. Jagiełły, Św. Jadwigi, St. Staszica, Szkolna, H. Kołłątaja</w:t>
      </w:r>
      <w:r w:rsidR="00395C64">
        <w:rPr>
          <w:rFonts w:ascii="Tahoma" w:eastAsia="Times New Roman" w:hAnsi="Tahoma" w:cs="Tahoma"/>
          <w:sz w:val="20"/>
          <w:szCs w:val="20"/>
          <w:lang w:eastAsia="pl-PL"/>
        </w:rPr>
        <w:t xml:space="preserve"> – </w:t>
      </w:r>
      <w:r w:rsidR="00395C64" w:rsidRPr="00395C64">
        <w:rPr>
          <w:rFonts w:ascii="Tahoma" w:eastAsia="Times New Roman" w:hAnsi="Tahoma" w:cs="Tahoma"/>
          <w:b/>
          <w:i/>
          <w:sz w:val="20"/>
          <w:szCs w:val="20"/>
          <w:lang w:eastAsia="pl-PL"/>
        </w:rPr>
        <w:t>w zależności od wyników przetargu</w:t>
      </w:r>
      <w:bookmarkEnd w:id="69"/>
      <w:r w:rsidR="00395C64">
        <w:rPr>
          <w:rFonts w:ascii="Tahoma" w:eastAsia="Times New Roman" w:hAnsi="Tahoma" w:cs="Tahoma"/>
          <w:sz w:val="20"/>
          <w:szCs w:val="20"/>
          <w:lang w:eastAsia="pl-PL"/>
        </w:rPr>
        <w:t>.</w:t>
      </w:r>
    </w:p>
    <w:p w:rsidR="004F4382" w:rsidRDefault="004F4382" w:rsidP="004F4382">
      <w:pPr>
        <w:spacing w:after="0" w:line="240" w:lineRule="auto"/>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 ramach </w:t>
      </w:r>
      <w:r w:rsidR="00395C64">
        <w:rPr>
          <w:rFonts w:ascii="Tahoma" w:eastAsia="Times New Roman" w:hAnsi="Tahoma" w:cs="Tahoma"/>
          <w:sz w:val="20"/>
          <w:szCs w:val="20"/>
          <w:lang w:eastAsia="pl-PL"/>
        </w:rPr>
        <w:t>niniejszej umowy</w:t>
      </w:r>
      <w:r w:rsidRPr="0007566A">
        <w:rPr>
          <w:rFonts w:ascii="Tahoma" w:eastAsia="Times New Roman" w:hAnsi="Tahoma" w:cs="Tahoma"/>
          <w:sz w:val="20"/>
          <w:szCs w:val="20"/>
          <w:lang w:eastAsia="pl-PL"/>
        </w:rPr>
        <w:t xml:space="preserve"> przewidzian</w:t>
      </w:r>
      <w:r>
        <w:rPr>
          <w:rFonts w:ascii="Tahoma" w:eastAsia="Times New Roman" w:hAnsi="Tahoma" w:cs="Tahoma"/>
          <w:sz w:val="20"/>
          <w:szCs w:val="20"/>
          <w:lang w:eastAsia="pl-PL"/>
        </w:rPr>
        <w:t>e są prace remontowe obejmujące: prace przygotowawcze i rozbiórkowe, regulacj</w:t>
      </w:r>
      <w:r w:rsidR="00395C64">
        <w:rPr>
          <w:rFonts w:ascii="Tahoma" w:eastAsia="Times New Roman" w:hAnsi="Tahoma" w:cs="Tahoma"/>
          <w:sz w:val="20"/>
          <w:szCs w:val="20"/>
          <w:lang w:eastAsia="pl-PL"/>
        </w:rPr>
        <w:t>a</w:t>
      </w:r>
      <w:r>
        <w:rPr>
          <w:rFonts w:ascii="Tahoma" w:eastAsia="Times New Roman" w:hAnsi="Tahoma" w:cs="Tahoma"/>
          <w:sz w:val="20"/>
          <w:szCs w:val="20"/>
          <w:lang w:eastAsia="pl-PL"/>
        </w:rPr>
        <w:t xml:space="preserve"> studzienek, zaworów i urządzeń podziemnych, frezowania istniejących nawierzchni podbudowy i profilowania, ułożenie nowych nawierzchni bitumicznych, w tym warstwy wiążące i ścieralne, oznakowanie drogowe poziome i pionowe, korekty i uzupełnienia chodników. </w:t>
      </w:r>
    </w:p>
    <w:p w:rsidR="004F4382" w:rsidRDefault="004F4382" w:rsidP="004F4382">
      <w:pPr>
        <w:spacing w:after="0" w:line="240" w:lineRule="auto"/>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Do zadań oraz czynności wykonawcy należeć będzie wykonanie prac określonych w dokumentacji projektowej, przedmiarach robót (tabelach ceny ryczałtowej)</w:t>
      </w:r>
      <w:r>
        <w:rPr>
          <w:rFonts w:ascii="Tahoma" w:eastAsia="Times New Roman" w:hAnsi="Tahoma" w:cs="Tahoma"/>
          <w:sz w:val="20"/>
          <w:szCs w:val="20"/>
          <w:lang w:eastAsia="pl-PL"/>
        </w:rPr>
        <w:t xml:space="preserve">, </w:t>
      </w:r>
      <w:r w:rsidRPr="0007566A">
        <w:rPr>
          <w:rFonts w:ascii="Tahoma" w:eastAsia="Times New Roman" w:hAnsi="Tahoma" w:cs="Tahoma"/>
          <w:sz w:val="20"/>
          <w:szCs w:val="20"/>
          <w:lang w:eastAsia="pl-PL"/>
        </w:rPr>
        <w:t>specyfikacji technicznej wykonania i odbioru robót</w:t>
      </w:r>
      <w:r>
        <w:rPr>
          <w:rFonts w:ascii="Tahoma" w:eastAsia="Times New Roman" w:hAnsi="Tahoma" w:cs="Tahoma"/>
          <w:sz w:val="20"/>
          <w:szCs w:val="20"/>
          <w:lang w:eastAsia="pl-PL"/>
        </w:rPr>
        <w:t xml:space="preserve"> oraz umowie</w:t>
      </w:r>
      <w:r w:rsidRPr="0007566A">
        <w:rPr>
          <w:rFonts w:ascii="Tahoma" w:eastAsia="Times New Roman" w:hAnsi="Tahoma" w:cs="Tahoma"/>
          <w:sz w:val="20"/>
          <w:szCs w:val="20"/>
          <w:lang w:eastAsia="pl-PL"/>
        </w:rPr>
        <w:t xml:space="preserve">, a w szczególności: </w:t>
      </w:r>
    </w:p>
    <w:p w:rsidR="00395C64" w:rsidRPr="0007566A" w:rsidRDefault="00395C64" w:rsidP="004F4382">
      <w:pPr>
        <w:spacing w:after="0" w:line="240" w:lineRule="auto"/>
        <w:jc w:val="both"/>
        <w:rPr>
          <w:rFonts w:ascii="Tahoma" w:eastAsia="Times New Roman" w:hAnsi="Tahoma" w:cs="Tahoma"/>
          <w:sz w:val="20"/>
          <w:szCs w:val="20"/>
          <w:lang w:eastAsia="pl-PL"/>
        </w:rPr>
      </w:pPr>
    </w:p>
    <w:p w:rsidR="004F4382" w:rsidRPr="0007566A" w:rsidRDefault="004F4382" w:rsidP="004F4382">
      <w:pPr>
        <w:spacing w:after="0" w:line="240" w:lineRule="auto"/>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t xml:space="preserve">Część I </w:t>
      </w:r>
      <w:r>
        <w:rPr>
          <w:rFonts w:ascii="Tahoma" w:eastAsia="Times New Roman" w:hAnsi="Tahoma" w:cs="Tahoma"/>
          <w:b/>
          <w:sz w:val="20"/>
          <w:szCs w:val="20"/>
          <w:lang w:eastAsia="pl-PL"/>
        </w:rPr>
        <w:t xml:space="preserve">Remont dróg gminnych w ulicy: Lipowej (etap 1 i 2 dł. 1172mb), Brzozowej (dł. 133mb) i Młyńskiej (dł. 207 </w:t>
      </w:r>
      <w:proofErr w:type="spellStart"/>
      <w:r>
        <w:rPr>
          <w:rFonts w:ascii="Tahoma" w:eastAsia="Times New Roman" w:hAnsi="Tahoma" w:cs="Tahoma"/>
          <w:b/>
          <w:sz w:val="20"/>
          <w:szCs w:val="20"/>
          <w:lang w:eastAsia="pl-PL"/>
        </w:rPr>
        <w:t>mb</w:t>
      </w:r>
      <w:proofErr w:type="spellEnd"/>
      <w:r>
        <w:rPr>
          <w:rFonts w:ascii="Tahoma" w:eastAsia="Times New Roman" w:hAnsi="Tahoma" w:cs="Tahoma"/>
          <w:b/>
          <w:sz w:val="20"/>
          <w:szCs w:val="20"/>
          <w:lang w:eastAsia="pl-PL"/>
        </w:rPr>
        <w:t>) w Twardogórze</w:t>
      </w:r>
      <w:r w:rsidRPr="0007566A">
        <w:rPr>
          <w:rFonts w:ascii="Tahoma" w:eastAsia="Times New Roman" w:hAnsi="Tahoma" w:cs="Tahoma"/>
          <w:b/>
          <w:sz w:val="20"/>
          <w:szCs w:val="20"/>
          <w:lang w:eastAsia="pl-PL"/>
        </w:rPr>
        <w:t xml:space="preserve"> </w:t>
      </w:r>
    </w:p>
    <w:p w:rsidR="004F4382"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Roboty przygotowawcze </w:t>
      </w:r>
      <w:r w:rsidRPr="0007566A">
        <w:rPr>
          <w:rFonts w:ascii="Tahoma" w:eastAsia="Times New Roman" w:hAnsi="Tahoma" w:cs="Tahoma"/>
          <w:sz w:val="20"/>
          <w:szCs w:val="20"/>
          <w:lang w:eastAsia="pl-PL"/>
        </w:rPr>
        <w:t xml:space="preserve">w tym: </w:t>
      </w:r>
      <w:r>
        <w:rPr>
          <w:rFonts w:ascii="Tahoma" w:eastAsia="Times New Roman" w:hAnsi="Tahoma" w:cs="Tahoma"/>
          <w:sz w:val="20"/>
          <w:szCs w:val="20"/>
          <w:lang w:eastAsia="pl-PL"/>
        </w:rPr>
        <w:t>wytyczenia i pomiary, roboty rozbiórkowe, roboty ziemne,</w:t>
      </w:r>
    </w:p>
    <w:p w:rsidR="004F4382"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Regulacja pionowa studzienek i skrzynek urządzeń podziemnych,</w:t>
      </w:r>
    </w:p>
    <w:p w:rsidR="004F4382"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Podbudowy w tym: profilowania i zagęszczenia, oczyszczenie i skropienie, wyrównania i uzupełnienia podbudowy, </w:t>
      </w:r>
    </w:p>
    <w:p w:rsidR="004F4382"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Nawierzchnie w tym: frezowania, warstwa wiążąca, warstwa ścieralna, nawierzchnie zjazdów z kostki betonowej,</w:t>
      </w:r>
    </w:p>
    <w:p w:rsidR="004F4382"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Oznakowanie poziome i pionowe,</w:t>
      </w:r>
    </w:p>
    <w:p w:rsidR="004F4382"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Elementy ulic w tym: uzupełnienia i przełożenie krawężników i obrzeży, montaż korytek odpływowych, nawierzchnie chodników i zieleń drogowa, pobocza,</w:t>
      </w:r>
    </w:p>
    <w:p w:rsidR="00395C64" w:rsidRDefault="00395C64" w:rsidP="004F4382">
      <w:pPr>
        <w:spacing w:after="0" w:line="240" w:lineRule="auto"/>
        <w:jc w:val="both"/>
        <w:rPr>
          <w:rFonts w:ascii="Tahoma" w:eastAsia="Times New Roman" w:hAnsi="Tahoma" w:cs="Tahoma"/>
          <w:b/>
          <w:sz w:val="20"/>
          <w:szCs w:val="20"/>
          <w:lang w:eastAsia="pl-PL"/>
        </w:rPr>
      </w:pPr>
      <w:r>
        <w:rPr>
          <w:rFonts w:ascii="Tahoma" w:eastAsia="Times New Roman" w:hAnsi="Tahoma" w:cs="Tahoma"/>
          <w:b/>
          <w:sz w:val="20"/>
          <w:szCs w:val="20"/>
          <w:lang w:eastAsia="pl-PL"/>
        </w:rPr>
        <w:t>lub</w:t>
      </w:r>
    </w:p>
    <w:p w:rsidR="004F4382" w:rsidRPr="0007566A" w:rsidRDefault="004F4382" w:rsidP="004F4382">
      <w:pPr>
        <w:spacing w:after="0" w:line="240" w:lineRule="auto"/>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I</w:t>
      </w:r>
      <w:r w:rsidRPr="0007566A">
        <w:rPr>
          <w:rFonts w:ascii="Tahoma" w:eastAsia="Times New Roman" w:hAnsi="Tahoma" w:cs="Tahoma"/>
          <w:b/>
          <w:sz w:val="20"/>
          <w:szCs w:val="20"/>
          <w:lang w:eastAsia="pl-PL"/>
        </w:rPr>
        <w:t xml:space="preserve">I </w:t>
      </w:r>
      <w:r>
        <w:rPr>
          <w:rFonts w:ascii="Tahoma" w:eastAsia="Times New Roman" w:hAnsi="Tahoma" w:cs="Tahoma"/>
          <w:b/>
          <w:sz w:val="20"/>
          <w:szCs w:val="20"/>
          <w:lang w:eastAsia="pl-PL"/>
        </w:rPr>
        <w:t xml:space="preserve">Remont dróg gminnych w ulicy: L. Waryńskiego (dł. 260 </w:t>
      </w:r>
      <w:proofErr w:type="spellStart"/>
      <w:r>
        <w:rPr>
          <w:rFonts w:ascii="Tahoma" w:eastAsia="Times New Roman" w:hAnsi="Tahoma" w:cs="Tahoma"/>
          <w:b/>
          <w:sz w:val="20"/>
          <w:szCs w:val="20"/>
          <w:lang w:eastAsia="pl-PL"/>
        </w:rPr>
        <w:t>mb</w:t>
      </w:r>
      <w:proofErr w:type="spellEnd"/>
      <w:r>
        <w:rPr>
          <w:rFonts w:ascii="Tahoma" w:eastAsia="Times New Roman" w:hAnsi="Tahoma" w:cs="Tahoma"/>
          <w:b/>
          <w:sz w:val="20"/>
          <w:szCs w:val="20"/>
          <w:lang w:eastAsia="pl-PL"/>
        </w:rPr>
        <w:t>) i Spokojnej (dł. 191mb) w Twardogórze</w:t>
      </w:r>
      <w:r w:rsidRPr="0007566A">
        <w:rPr>
          <w:rFonts w:ascii="Tahoma" w:eastAsia="Times New Roman" w:hAnsi="Tahoma" w:cs="Tahoma"/>
          <w:b/>
          <w:sz w:val="20"/>
          <w:szCs w:val="20"/>
          <w:lang w:eastAsia="pl-PL"/>
        </w:rPr>
        <w:t xml:space="preserve"> </w:t>
      </w:r>
    </w:p>
    <w:p w:rsidR="004F4382"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Roboty przygotowawcze </w:t>
      </w:r>
      <w:r w:rsidRPr="0007566A">
        <w:rPr>
          <w:rFonts w:ascii="Tahoma" w:eastAsia="Times New Roman" w:hAnsi="Tahoma" w:cs="Tahoma"/>
          <w:sz w:val="20"/>
          <w:szCs w:val="20"/>
          <w:lang w:eastAsia="pl-PL"/>
        </w:rPr>
        <w:t xml:space="preserve">w tym: </w:t>
      </w:r>
      <w:r>
        <w:rPr>
          <w:rFonts w:ascii="Tahoma" w:eastAsia="Times New Roman" w:hAnsi="Tahoma" w:cs="Tahoma"/>
          <w:sz w:val="20"/>
          <w:szCs w:val="20"/>
          <w:lang w:eastAsia="pl-PL"/>
        </w:rPr>
        <w:t>wytyczenia i pomiary, roboty rozbiórkowe, roboty ziemne,</w:t>
      </w:r>
    </w:p>
    <w:p w:rsidR="004F4382"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Regulacja pionowa studzienek i skrzynek urządzeń podziemnych,</w:t>
      </w:r>
    </w:p>
    <w:p w:rsidR="004F4382"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Podbudowy w tym: profilowania i zagęszczenia, oczyszczenie i skropienie, wyrównania i uzupełnienia podbudowy, </w:t>
      </w:r>
    </w:p>
    <w:p w:rsidR="004F4382"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Nawierzchnie w tym: frezowania, warstwa wiążąca, warstwa ścieralna, nawierzchnie zjazdów z kostki betonowej,</w:t>
      </w:r>
    </w:p>
    <w:p w:rsidR="004F4382"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Oznakowanie poziome i pionowe,</w:t>
      </w:r>
    </w:p>
    <w:p w:rsidR="004F4382"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Elementy ulic w tym: uzupełnienia i przełożenie krawężników i obrzeży, montaż korytek odpływowych, nawierzchnie chodników i zieleń drogowa, pobocza,</w:t>
      </w:r>
    </w:p>
    <w:p w:rsidR="00395C64" w:rsidRPr="00395C64" w:rsidRDefault="00395C64" w:rsidP="004F4382">
      <w:pPr>
        <w:spacing w:after="0" w:line="240" w:lineRule="auto"/>
        <w:jc w:val="both"/>
        <w:rPr>
          <w:rFonts w:ascii="Tahoma" w:eastAsia="Times New Roman" w:hAnsi="Tahoma" w:cs="Tahoma"/>
          <w:b/>
          <w:sz w:val="20"/>
          <w:szCs w:val="20"/>
          <w:lang w:eastAsia="pl-PL"/>
        </w:rPr>
      </w:pPr>
      <w:r w:rsidRPr="00395C64">
        <w:rPr>
          <w:rFonts w:ascii="Tahoma" w:eastAsia="Times New Roman" w:hAnsi="Tahoma" w:cs="Tahoma"/>
          <w:b/>
          <w:sz w:val="20"/>
          <w:szCs w:val="20"/>
          <w:lang w:eastAsia="pl-PL"/>
        </w:rPr>
        <w:t>lub</w:t>
      </w:r>
    </w:p>
    <w:p w:rsidR="003016F6" w:rsidRDefault="003016F6" w:rsidP="004F4382">
      <w:pPr>
        <w:spacing w:after="0" w:line="240" w:lineRule="auto"/>
        <w:jc w:val="both"/>
        <w:rPr>
          <w:rFonts w:ascii="Tahoma" w:eastAsia="Times New Roman" w:hAnsi="Tahoma" w:cs="Tahoma"/>
          <w:b/>
          <w:sz w:val="20"/>
          <w:szCs w:val="20"/>
          <w:lang w:eastAsia="pl-PL"/>
        </w:rPr>
      </w:pPr>
    </w:p>
    <w:p w:rsidR="004F4382" w:rsidRPr="0007566A" w:rsidRDefault="004F4382" w:rsidP="004F4382">
      <w:pPr>
        <w:spacing w:after="0" w:line="240" w:lineRule="auto"/>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lastRenderedPageBreak/>
        <w:t xml:space="preserve">Część </w:t>
      </w:r>
      <w:r>
        <w:rPr>
          <w:rFonts w:ascii="Tahoma" w:eastAsia="Times New Roman" w:hAnsi="Tahoma" w:cs="Tahoma"/>
          <w:b/>
          <w:sz w:val="20"/>
          <w:szCs w:val="20"/>
          <w:lang w:eastAsia="pl-PL"/>
        </w:rPr>
        <w:t>II</w:t>
      </w:r>
      <w:r w:rsidRPr="0007566A">
        <w:rPr>
          <w:rFonts w:ascii="Tahoma" w:eastAsia="Times New Roman" w:hAnsi="Tahoma" w:cs="Tahoma"/>
          <w:b/>
          <w:sz w:val="20"/>
          <w:szCs w:val="20"/>
          <w:lang w:eastAsia="pl-PL"/>
        </w:rPr>
        <w:t xml:space="preserve">I </w:t>
      </w:r>
      <w:r>
        <w:rPr>
          <w:rFonts w:ascii="Tahoma" w:eastAsia="Times New Roman" w:hAnsi="Tahoma" w:cs="Tahoma"/>
          <w:b/>
          <w:sz w:val="20"/>
          <w:szCs w:val="20"/>
          <w:lang w:eastAsia="pl-PL"/>
        </w:rPr>
        <w:t>Remont drogi gminnej w ulicy Grunwaldzkiej (dł. 276mb) w Twardogórze</w:t>
      </w:r>
      <w:r w:rsidRPr="0007566A">
        <w:rPr>
          <w:rFonts w:ascii="Tahoma" w:eastAsia="Times New Roman" w:hAnsi="Tahoma" w:cs="Tahoma"/>
          <w:b/>
          <w:sz w:val="20"/>
          <w:szCs w:val="20"/>
          <w:lang w:eastAsia="pl-PL"/>
        </w:rPr>
        <w:t xml:space="preserve"> </w:t>
      </w:r>
    </w:p>
    <w:p w:rsidR="004F4382"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Roboty przygotowawcze </w:t>
      </w:r>
      <w:r w:rsidRPr="0007566A">
        <w:rPr>
          <w:rFonts w:ascii="Tahoma" w:eastAsia="Times New Roman" w:hAnsi="Tahoma" w:cs="Tahoma"/>
          <w:sz w:val="20"/>
          <w:szCs w:val="20"/>
          <w:lang w:eastAsia="pl-PL"/>
        </w:rPr>
        <w:t xml:space="preserve">w tym: </w:t>
      </w:r>
      <w:r>
        <w:rPr>
          <w:rFonts w:ascii="Tahoma" w:eastAsia="Times New Roman" w:hAnsi="Tahoma" w:cs="Tahoma"/>
          <w:sz w:val="20"/>
          <w:szCs w:val="20"/>
          <w:lang w:eastAsia="pl-PL"/>
        </w:rPr>
        <w:t>wytyczenia i pomiary, roboty rozbiórkowe, roboty ziemne,</w:t>
      </w:r>
    </w:p>
    <w:p w:rsidR="004F4382"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Regulacja pionowa studzienek i skrzynek urządzeń podziemnych,</w:t>
      </w:r>
    </w:p>
    <w:p w:rsidR="004F4382"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Podbudowy w tym: profilowania i zagęszczenia, oczyszczenie i skropienie, wyrównania i uzupełnienia, podbudowy, </w:t>
      </w:r>
    </w:p>
    <w:p w:rsidR="004F4382"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Nawierzchnie w tym: frezowania, warstwa wiążąca, warstwa ścieralna, nawierzchnie zjazdów z kostki betonowej,</w:t>
      </w:r>
    </w:p>
    <w:p w:rsidR="004F4382"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Oznakowanie poziome i pionowe,</w:t>
      </w:r>
    </w:p>
    <w:p w:rsidR="004F4382"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Elementy ulic w tym: uzupełnienia i przełożenie krawężników i obrzeży, montaż korytek odpływowych, nawierzchnie chodników,</w:t>
      </w:r>
    </w:p>
    <w:p w:rsidR="00395C64" w:rsidRPr="00395C64" w:rsidRDefault="00395C64" w:rsidP="00395C64">
      <w:pPr>
        <w:spacing w:after="0" w:line="240" w:lineRule="auto"/>
        <w:jc w:val="both"/>
        <w:rPr>
          <w:rFonts w:ascii="Tahoma" w:eastAsia="Times New Roman" w:hAnsi="Tahoma" w:cs="Tahoma"/>
          <w:b/>
          <w:sz w:val="20"/>
          <w:szCs w:val="20"/>
          <w:lang w:eastAsia="pl-PL"/>
        </w:rPr>
      </w:pPr>
      <w:r w:rsidRPr="00395C64">
        <w:rPr>
          <w:rFonts w:ascii="Tahoma" w:eastAsia="Times New Roman" w:hAnsi="Tahoma" w:cs="Tahoma"/>
          <w:b/>
          <w:sz w:val="20"/>
          <w:szCs w:val="20"/>
          <w:lang w:eastAsia="pl-PL"/>
        </w:rPr>
        <w:t>lub</w:t>
      </w:r>
    </w:p>
    <w:p w:rsidR="004F4382" w:rsidRPr="0007566A" w:rsidRDefault="004F4382" w:rsidP="004F4382">
      <w:pPr>
        <w:spacing w:after="0" w:line="240" w:lineRule="auto"/>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t>Część I</w:t>
      </w:r>
      <w:r>
        <w:rPr>
          <w:rFonts w:ascii="Tahoma" w:eastAsia="Times New Roman" w:hAnsi="Tahoma" w:cs="Tahoma"/>
          <w:b/>
          <w:sz w:val="20"/>
          <w:szCs w:val="20"/>
          <w:lang w:eastAsia="pl-PL"/>
        </w:rPr>
        <w:t>V</w:t>
      </w:r>
      <w:r w:rsidRPr="0007566A">
        <w:rPr>
          <w:rFonts w:ascii="Tahoma" w:eastAsia="Times New Roman" w:hAnsi="Tahoma" w:cs="Tahoma"/>
          <w:b/>
          <w:sz w:val="20"/>
          <w:szCs w:val="20"/>
          <w:lang w:eastAsia="pl-PL"/>
        </w:rPr>
        <w:t xml:space="preserve"> </w:t>
      </w:r>
      <w:r>
        <w:rPr>
          <w:rFonts w:ascii="Tahoma" w:eastAsia="Times New Roman" w:hAnsi="Tahoma" w:cs="Tahoma"/>
          <w:b/>
          <w:sz w:val="20"/>
          <w:szCs w:val="20"/>
          <w:lang w:eastAsia="pl-PL"/>
        </w:rPr>
        <w:t xml:space="preserve">Remont drogi gminnej w ulicy I. Paderewskiego (dł. 351 </w:t>
      </w:r>
      <w:proofErr w:type="spellStart"/>
      <w:r>
        <w:rPr>
          <w:rFonts w:ascii="Tahoma" w:eastAsia="Times New Roman" w:hAnsi="Tahoma" w:cs="Tahoma"/>
          <w:b/>
          <w:sz w:val="20"/>
          <w:szCs w:val="20"/>
          <w:lang w:eastAsia="pl-PL"/>
        </w:rPr>
        <w:t>mb</w:t>
      </w:r>
      <w:proofErr w:type="spellEnd"/>
      <w:r>
        <w:rPr>
          <w:rFonts w:ascii="Tahoma" w:eastAsia="Times New Roman" w:hAnsi="Tahoma" w:cs="Tahoma"/>
          <w:b/>
          <w:sz w:val="20"/>
          <w:szCs w:val="20"/>
          <w:lang w:eastAsia="pl-PL"/>
        </w:rPr>
        <w:t>) w Twardogórze</w:t>
      </w:r>
      <w:r w:rsidRPr="0007566A">
        <w:rPr>
          <w:rFonts w:ascii="Tahoma" w:eastAsia="Times New Roman" w:hAnsi="Tahoma" w:cs="Tahoma"/>
          <w:b/>
          <w:sz w:val="20"/>
          <w:szCs w:val="20"/>
          <w:lang w:eastAsia="pl-PL"/>
        </w:rPr>
        <w:t xml:space="preserve"> </w:t>
      </w:r>
    </w:p>
    <w:p w:rsidR="004F4382"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Roboty przygotowawcze </w:t>
      </w:r>
      <w:r w:rsidRPr="0007566A">
        <w:rPr>
          <w:rFonts w:ascii="Tahoma" w:eastAsia="Times New Roman" w:hAnsi="Tahoma" w:cs="Tahoma"/>
          <w:sz w:val="20"/>
          <w:szCs w:val="20"/>
          <w:lang w:eastAsia="pl-PL"/>
        </w:rPr>
        <w:t xml:space="preserve">w tym: </w:t>
      </w:r>
      <w:r>
        <w:rPr>
          <w:rFonts w:ascii="Tahoma" w:eastAsia="Times New Roman" w:hAnsi="Tahoma" w:cs="Tahoma"/>
          <w:sz w:val="20"/>
          <w:szCs w:val="20"/>
          <w:lang w:eastAsia="pl-PL"/>
        </w:rPr>
        <w:t>wytyczenia i pomiary, roboty rozbiórkowe, roboty ziemne,</w:t>
      </w:r>
    </w:p>
    <w:p w:rsidR="004F4382"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Regulacja pionowa studzienek i skrzynek urządzeń podziemnych,</w:t>
      </w:r>
    </w:p>
    <w:p w:rsidR="004F4382"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Podbudowy w tym: profilowania i zagęszczenia, oczyszczenie i skropienie, wyrównania, wzmocnienia i uzupełnienia podbudowy, </w:t>
      </w:r>
    </w:p>
    <w:p w:rsidR="004F4382"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Nawierzchnie w tym: frezowania, warstwa wiążąca, warstwa ścieralna,</w:t>
      </w:r>
    </w:p>
    <w:p w:rsidR="004F4382"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Oznakowanie poziome i pionowe,</w:t>
      </w:r>
    </w:p>
    <w:p w:rsidR="004F4382" w:rsidRPr="0007566A"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Elementy ulic w tym: uzupełnienia i przełożenie krawężników i obrzeży, nawierzchnie chodników,</w:t>
      </w:r>
    </w:p>
    <w:p w:rsidR="00395C64" w:rsidRPr="00395C64" w:rsidRDefault="00395C64" w:rsidP="00395C64">
      <w:pPr>
        <w:spacing w:after="0" w:line="240" w:lineRule="auto"/>
        <w:jc w:val="both"/>
        <w:rPr>
          <w:rFonts w:ascii="Tahoma" w:eastAsia="Times New Roman" w:hAnsi="Tahoma" w:cs="Tahoma"/>
          <w:b/>
          <w:sz w:val="20"/>
          <w:szCs w:val="20"/>
          <w:lang w:eastAsia="pl-PL"/>
        </w:rPr>
      </w:pPr>
      <w:r w:rsidRPr="00395C64">
        <w:rPr>
          <w:rFonts w:ascii="Tahoma" w:eastAsia="Times New Roman" w:hAnsi="Tahoma" w:cs="Tahoma"/>
          <w:b/>
          <w:sz w:val="20"/>
          <w:szCs w:val="20"/>
          <w:lang w:eastAsia="pl-PL"/>
        </w:rPr>
        <w:t>lub</w:t>
      </w:r>
    </w:p>
    <w:p w:rsidR="004F4382" w:rsidRPr="0007566A" w:rsidRDefault="004F4382" w:rsidP="004F4382">
      <w:pPr>
        <w:spacing w:after="0" w:line="240" w:lineRule="auto"/>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V</w:t>
      </w:r>
      <w:r w:rsidRPr="0007566A">
        <w:rPr>
          <w:rFonts w:ascii="Tahoma" w:eastAsia="Times New Roman" w:hAnsi="Tahoma" w:cs="Tahoma"/>
          <w:b/>
          <w:sz w:val="20"/>
          <w:szCs w:val="20"/>
          <w:lang w:eastAsia="pl-PL"/>
        </w:rPr>
        <w:t xml:space="preserve"> </w:t>
      </w:r>
      <w:r>
        <w:rPr>
          <w:rFonts w:ascii="Tahoma" w:eastAsia="Times New Roman" w:hAnsi="Tahoma" w:cs="Tahoma"/>
          <w:b/>
          <w:sz w:val="20"/>
          <w:szCs w:val="20"/>
          <w:lang w:eastAsia="pl-PL"/>
        </w:rPr>
        <w:t xml:space="preserve">Remont dróg gminnych w ulicy: Róż (dł. 149mb) i Tulipanów (dł. 280 </w:t>
      </w:r>
      <w:proofErr w:type="spellStart"/>
      <w:r>
        <w:rPr>
          <w:rFonts w:ascii="Tahoma" w:eastAsia="Times New Roman" w:hAnsi="Tahoma" w:cs="Tahoma"/>
          <w:b/>
          <w:sz w:val="20"/>
          <w:szCs w:val="20"/>
          <w:lang w:eastAsia="pl-PL"/>
        </w:rPr>
        <w:t>mb</w:t>
      </w:r>
      <w:proofErr w:type="spellEnd"/>
      <w:r>
        <w:rPr>
          <w:rFonts w:ascii="Tahoma" w:eastAsia="Times New Roman" w:hAnsi="Tahoma" w:cs="Tahoma"/>
          <w:b/>
          <w:sz w:val="20"/>
          <w:szCs w:val="20"/>
          <w:lang w:eastAsia="pl-PL"/>
        </w:rPr>
        <w:t>) w Twardogórze</w:t>
      </w:r>
      <w:r w:rsidRPr="0007566A">
        <w:rPr>
          <w:rFonts w:ascii="Tahoma" w:eastAsia="Times New Roman" w:hAnsi="Tahoma" w:cs="Tahoma"/>
          <w:b/>
          <w:sz w:val="20"/>
          <w:szCs w:val="20"/>
          <w:lang w:eastAsia="pl-PL"/>
        </w:rPr>
        <w:t xml:space="preserve"> </w:t>
      </w:r>
    </w:p>
    <w:p w:rsidR="004F4382"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Roboty przygotowawcze </w:t>
      </w:r>
      <w:r w:rsidRPr="0007566A">
        <w:rPr>
          <w:rFonts w:ascii="Tahoma" w:eastAsia="Times New Roman" w:hAnsi="Tahoma" w:cs="Tahoma"/>
          <w:sz w:val="20"/>
          <w:szCs w:val="20"/>
          <w:lang w:eastAsia="pl-PL"/>
        </w:rPr>
        <w:t xml:space="preserve">w tym: </w:t>
      </w:r>
      <w:r>
        <w:rPr>
          <w:rFonts w:ascii="Tahoma" w:eastAsia="Times New Roman" w:hAnsi="Tahoma" w:cs="Tahoma"/>
          <w:sz w:val="20"/>
          <w:szCs w:val="20"/>
          <w:lang w:eastAsia="pl-PL"/>
        </w:rPr>
        <w:t>wytyczenia i pomiary, roboty rozbiórkowe, wycinka drzew, roboty ziemne,</w:t>
      </w:r>
    </w:p>
    <w:p w:rsidR="004F4382"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Regulacja pionowa studzienek i skrzynek urządzeń podziemnych,</w:t>
      </w:r>
    </w:p>
    <w:p w:rsidR="004F4382"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Podbudowy w tym: profilowania i zagęszczenia, oczyszczenie i skropienie, wyrównania i uzupełnienia podbudowy, </w:t>
      </w:r>
    </w:p>
    <w:p w:rsidR="004F4382"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Nawierzchnie w tym: frezowania, warstwa wiążąca, warstwa ścieralna, </w:t>
      </w:r>
    </w:p>
    <w:p w:rsidR="004F4382"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Oznakowanie poziome i pionowe,</w:t>
      </w:r>
    </w:p>
    <w:p w:rsidR="004F4382"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Elementy ulic w tym: uzupełnienia i przełożenie krawężników, nawierzchnie chodników, zieleń drogowa,</w:t>
      </w:r>
    </w:p>
    <w:p w:rsidR="00395C64" w:rsidRPr="00395C64" w:rsidRDefault="00395C64" w:rsidP="00395C64">
      <w:pPr>
        <w:spacing w:after="0" w:line="240" w:lineRule="auto"/>
        <w:jc w:val="both"/>
        <w:rPr>
          <w:rFonts w:ascii="Tahoma" w:eastAsia="Times New Roman" w:hAnsi="Tahoma" w:cs="Tahoma"/>
          <w:b/>
          <w:sz w:val="20"/>
          <w:szCs w:val="20"/>
          <w:lang w:eastAsia="pl-PL"/>
        </w:rPr>
      </w:pPr>
      <w:r w:rsidRPr="00395C64">
        <w:rPr>
          <w:rFonts w:ascii="Tahoma" w:eastAsia="Times New Roman" w:hAnsi="Tahoma" w:cs="Tahoma"/>
          <w:b/>
          <w:sz w:val="20"/>
          <w:szCs w:val="20"/>
          <w:lang w:eastAsia="pl-PL"/>
        </w:rPr>
        <w:t>lub</w:t>
      </w:r>
    </w:p>
    <w:p w:rsidR="004F4382" w:rsidRPr="0007566A" w:rsidRDefault="004F4382" w:rsidP="004F4382">
      <w:pPr>
        <w:spacing w:after="0" w:line="240" w:lineRule="auto"/>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V</w:t>
      </w:r>
      <w:r w:rsidRPr="0007566A">
        <w:rPr>
          <w:rFonts w:ascii="Tahoma" w:eastAsia="Times New Roman" w:hAnsi="Tahoma" w:cs="Tahoma"/>
          <w:b/>
          <w:sz w:val="20"/>
          <w:szCs w:val="20"/>
          <w:lang w:eastAsia="pl-PL"/>
        </w:rPr>
        <w:t xml:space="preserve">I </w:t>
      </w:r>
      <w:r>
        <w:rPr>
          <w:rFonts w:ascii="Tahoma" w:eastAsia="Times New Roman" w:hAnsi="Tahoma" w:cs="Tahoma"/>
          <w:b/>
          <w:sz w:val="20"/>
          <w:szCs w:val="20"/>
          <w:lang w:eastAsia="pl-PL"/>
        </w:rPr>
        <w:t>Remont drogi gminnej w ulicy Wł. Jagiełły (dł. 320mb) w Twardogórze</w:t>
      </w:r>
      <w:r w:rsidRPr="0007566A">
        <w:rPr>
          <w:rFonts w:ascii="Tahoma" w:eastAsia="Times New Roman" w:hAnsi="Tahoma" w:cs="Tahoma"/>
          <w:b/>
          <w:sz w:val="20"/>
          <w:szCs w:val="20"/>
          <w:lang w:eastAsia="pl-PL"/>
        </w:rPr>
        <w:t xml:space="preserve"> </w:t>
      </w:r>
    </w:p>
    <w:p w:rsidR="004F4382"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Roboty przygotowawcze </w:t>
      </w:r>
      <w:r w:rsidRPr="0007566A">
        <w:rPr>
          <w:rFonts w:ascii="Tahoma" w:eastAsia="Times New Roman" w:hAnsi="Tahoma" w:cs="Tahoma"/>
          <w:sz w:val="20"/>
          <w:szCs w:val="20"/>
          <w:lang w:eastAsia="pl-PL"/>
        </w:rPr>
        <w:t xml:space="preserve">w tym: </w:t>
      </w:r>
      <w:r>
        <w:rPr>
          <w:rFonts w:ascii="Tahoma" w:eastAsia="Times New Roman" w:hAnsi="Tahoma" w:cs="Tahoma"/>
          <w:sz w:val="20"/>
          <w:szCs w:val="20"/>
          <w:lang w:eastAsia="pl-PL"/>
        </w:rPr>
        <w:t>wytyczenia i pomiary, roboty rozbiórkowe, roboty ziemne,</w:t>
      </w:r>
      <w:r w:rsidRPr="00371F0D">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wycinka drzew, </w:t>
      </w:r>
    </w:p>
    <w:p w:rsidR="004F4382"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Regulacja pionowa studzienek i skrzynek urządzeń podziemnych, zmiana lokalizacji istniejących latarń z przebudową linii zasilającej, </w:t>
      </w:r>
    </w:p>
    <w:p w:rsidR="004F4382"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Podbudowy w tym: profilowania i zagęszczenia, oczyszczenie i skropienie, wyrównania i uzupełnienia podbudowy, </w:t>
      </w:r>
    </w:p>
    <w:p w:rsidR="004F4382"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Nawierzchnie w tym: frezowania, warstwa wiążąca, warstwa ścieralna, </w:t>
      </w:r>
    </w:p>
    <w:p w:rsidR="004F4382"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Oznakowanie poziome i pionowe,</w:t>
      </w:r>
    </w:p>
    <w:p w:rsidR="004F4382"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Elementy ulic w tym: uzupełnienia i przełożenie krawężników i nawierzchni chodników, zieleń drogowa, </w:t>
      </w:r>
    </w:p>
    <w:p w:rsidR="00395C64" w:rsidRPr="00395C64" w:rsidRDefault="00395C64" w:rsidP="00395C64">
      <w:pPr>
        <w:spacing w:after="0" w:line="240" w:lineRule="auto"/>
        <w:jc w:val="both"/>
        <w:rPr>
          <w:rFonts w:ascii="Tahoma" w:eastAsia="Times New Roman" w:hAnsi="Tahoma" w:cs="Tahoma"/>
          <w:b/>
          <w:sz w:val="20"/>
          <w:szCs w:val="20"/>
          <w:lang w:eastAsia="pl-PL"/>
        </w:rPr>
      </w:pPr>
      <w:r w:rsidRPr="00395C64">
        <w:rPr>
          <w:rFonts w:ascii="Tahoma" w:eastAsia="Times New Roman" w:hAnsi="Tahoma" w:cs="Tahoma"/>
          <w:b/>
          <w:sz w:val="20"/>
          <w:szCs w:val="20"/>
          <w:lang w:eastAsia="pl-PL"/>
        </w:rPr>
        <w:t>lub</w:t>
      </w:r>
    </w:p>
    <w:p w:rsidR="004F4382" w:rsidRPr="0007566A" w:rsidRDefault="004F4382" w:rsidP="004F4382">
      <w:pPr>
        <w:spacing w:after="0" w:line="240" w:lineRule="auto"/>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V</w:t>
      </w:r>
      <w:r w:rsidRPr="0007566A">
        <w:rPr>
          <w:rFonts w:ascii="Tahoma" w:eastAsia="Times New Roman" w:hAnsi="Tahoma" w:cs="Tahoma"/>
          <w:b/>
          <w:sz w:val="20"/>
          <w:szCs w:val="20"/>
          <w:lang w:eastAsia="pl-PL"/>
        </w:rPr>
        <w:t>I</w:t>
      </w:r>
      <w:r>
        <w:rPr>
          <w:rFonts w:ascii="Tahoma" w:eastAsia="Times New Roman" w:hAnsi="Tahoma" w:cs="Tahoma"/>
          <w:b/>
          <w:sz w:val="20"/>
          <w:szCs w:val="20"/>
          <w:lang w:eastAsia="pl-PL"/>
        </w:rPr>
        <w:t>I</w:t>
      </w:r>
      <w:r w:rsidRPr="0007566A">
        <w:rPr>
          <w:rFonts w:ascii="Tahoma" w:eastAsia="Times New Roman" w:hAnsi="Tahoma" w:cs="Tahoma"/>
          <w:b/>
          <w:sz w:val="20"/>
          <w:szCs w:val="20"/>
          <w:lang w:eastAsia="pl-PL"/>
        </w:rPr>
        <w:t xml:space="preserve"> </w:t>
      </w:r>
      <w:r>
        <w:rPr>
          <w:rFonts w:ascii="Tahoma" w:eastAsia="Times New Roman" w:hAnsi="Tahoma" w:cs="Tahoma"/>
          <w:b/>
          <w:sz w:val="20"/>
          <w:szCs w:val="20"/>
          <w:lang w:eastAsia="pl-PL"/>
        </w:rPr>
        <w:t>Remont drogi gminnej w ulicy św. Jadwigi (dł. 290mb) w Twardogórze</w:t>
      </w:r>
      <w:r w:rsidRPr="0007566A">
        <w:rPr>
          <w:rFonts w:ascii="Tahoma" w:eastAsia="Times New Roman" w:hAnsi="Tahoma" w:cs="Tahoma"/>
          <w:b/>
          <w:sz w:val="20"/>
          <w:szCs w:val="20"/>
          <w:lang w:eastAsia="pl-PL"/>
        </w:rPr>
        <w:t xml:space="preserve"> </w:t>
      </w:r>
    </w:p>
    <w:p w:rsidR="004F4382"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Roboty przygotowawcze </w:t>
      </w:r>
      <w:r w:rsidRPr="0007566A">
        <w:rPr>
          <w:rFonts w:ascii="Tahoma" w:eastAsia="Times New Roman" w:hAnsi="Tahoma" w:cs="Tahoma"/>
          <w:sz w:val="20"/>
          <w:szCs w:val="20"/>
          <w:lang w:eastAsia="pl-PL"/>
        </w:rPr>
        <w:t xml:space="preserve">w tym: </w:t>
      </w:r>
      <w:r>
        <w:rPr>
          <w:rFonts w:ascii="Tahoma" w:eastAsia="Times New Roman" w:hAnsi="Tahoma" w:cs="Tahoma"/>
          <w:sz w:val="20"/>
          <w:szCs w:val="20"/>
          <w:lang w:eastAsia="pl-PL"/>
        </w:rPr>
        <w:t>wytyczenia i pomiary, roboty rozbiórkowe, roboty ziemne,</w:t>
      </w:r>
      <w:r w:rsidRPr="00371F0D">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w:t>
      </w:r>
    </w:p>
    <w:p w:rsidR="004F4382"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Regulacja pionowa studzienek i skrzynek urządzeń podziemnych,  </w:t>
      </w:r>
    </w:p>
    <w:p w:rsidR="004F4382"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Podbudowy w tym: profilowania i zagęszczenia, oczyszczenie i skropienie, wyrównania i uzupełnienia podbudowy, </w:t>
      </w:r>
    </w:p>
    <w:p w:rsidR="004F4382"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Nawierzchnie w tym: frezowania, warstwa wiążąca, warstwa ścieralna, </w:t>
      </w:r>
    </w:p>
    <w:p w:rsidR="004F4382"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Oznakowanie poziome i pionowe,</w:t>
      </w:r>
    </w:p>
    <w:p w:rsidR="004F4382"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Elementy ulic w tym: uzupełnienia i przełożenie krawężników i nawierzchni chodników,  </w:t>
      </w:r>
    </w:p>
    <w:p w:rsidR="00395C64" w:rsidRPr="00395C64" w:rsidRDefault="00395C64" w:rsidP="00395C64">
      <w:pPr>
        <w:spacing w:after="0" w:line="240" w:lineRule="auto"/>
        <w:jc w:val="both"/>
        <w:rPr>
          <w:rFonts w:ascii="Tahoma" w:eastAsia="Times New Roman" w:hAnsi="Tahoma" w:cs="Tahoma"/>
          <w:b/>
          <w:sz w:val="20"/>
          <w:szCs w:val="20"/>
          <w:lang w:eastAsia="pl-PL"/>
        </w:rPr>
      </w:pPr>
      <w:r w:rsidRPr="00395C64">
        <w:rPr>
          <w:rFonts w:ascii="Tahoma" w:eastAsia="Times New Roman" w:hAnsi="Tahoma" w:cs="Tahoma"/>
          <w:b/>
          <w:sz w:val="20"/>
          <w:szCs w:val="20"/>
          <w:lang w:eastAsia="pl-PL"/>
        </w:rPr>
        <w:t>lub</w:t>
      </w:r>
    </w:p>
    <w:p w:rsidR="004F4382" w:rsidRPr="0007566A" w:rsidRDefault="004F4382" w:rsidP="004F4382">
      <w:pPr>
        <w:spacing w:after="0" w:line="240" w:lineRule="auto"/>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VII</w:t>
      </w:r>
      <w:r w:rsidRPr="0007566A">
        <w:rPr>
          <w:rFonts w:ascii="Tahoma" w:eastAsia="Times New Roman" w:hAnsi="Tahoma" w:cs="Tahoma"/>
          <w:b/>
          <w:sz w:val="20"/>
          <w:szCs w:val="20"/>
          <w:lang w:eastAsia="pl-PL"/>
        </w:rPr>
        <w:t xml:space="preserve">I </w:t>
      </w:r>
      <w:r>
        <w:rPr>
          <w:rFonts w:ascii="Tahoma" w:eastAsia="Times New Roman" w:hAnsi="Tahoma" w:cs="Tahoma"/>
          <w:b/>
          <w:sz w:val="20"/>
          <w:szCs w:val="20"/>
          <w:lang w:eastAsia="pl-PL"/>
        </w:rPr>
        <w:t>Remont dróg gminnych w ulicach: S. Staszica (dł. 160mb), Szkolnej (dł. 230mb) i H. Kołłątaja (dł. 110mb) w Twardogórze</w:t>
      </w:r>
      <w:r w:rsidRPr="0007566A">
        <w:rPr>
          <w:rFonts w:ascii="Tahoma" w:eastAsia="Times New Roman" w:hAnsi="Tahoma" w:cs="Tahoma"/>
          <w:b/>
          <w:sz w:val="20"/>
          <w:szCs w:val="20"/>
          <w:lang w:eastAsia="pl-PL"/>
        </w:rPr>
        <w:t xml:space="preserve"> </w:t>
      </w:r>
    </w:p>
    <w:p w:rsidR="004F4382"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Roboty przygotowawcze </w:t>
      </w:r>
      <w:r w:rsidRPr="0007566A">
        <w:rPr>
          <w:rFonts w:ascii="Tahoma" w:eastAsia="Times New Roman" w:hAnsi="Tahoma" w:cs="Tahoma"/>
          <w:sz w:val="20"/>
          <w:szCs w:val="20"/>
          <w:lang w:eastAsia="pl-PL"/>
        </w:rPr>
        <w:t xml:space="preserve">w tym: </w:t>
      </w:r>
      <w:r>
        <w:rPr>
          <w:rFonts w:ascii="Tahoma" w:eastAsia="Times New Roman" w:hAnsi="Tahoma" w:cs="Tahoma"/>
          <w:sz w:val="20"/>
          <w:szCs w:val="20"/>
          <w:lang w:eastAsia="pl-PL"/>
        </w:rPr>
        <w:t>wytyczenia i pomiary, roboty rozbiórkowe, roboty ziemne,</w:t>
      </w:r>
      <w:r w:rsidRPr="00371F0D">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w:t>
      </w:r>
    </w:p>
    <w:p w:rsidR="004F4382"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Regulacja pionowa studzienek i skrzynek urządzeń podziemnych,  </w:t>
      </w:r>
    </w:p>
    <w:p w:rsidR="004F4382"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Podbudowy w tym: profilowania i zagęszczenia, oczyszczenie i skropienie, wyrównania i uzupełnienia podbudowy, </w:t>
      </w:r>
    </w:p>
    <w:p w:rsidR="004F4382"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Nawierzchnie w tym: frezowania, warstwa wiążąca, warstwa ścieralna, </w:t>
      </w:r>
    </w:p>
    <w:p w:rsidR="004F4382"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Oznakowanie poziome i pionowe,</w:t>
      </w:r>
    </w:p>
    <w:p w:rsidR="004F4382" w:rsidRPr="00AE6D31" w:rsidRDefault="004F4382" w:rsidP="004F438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lastRenderedPageBreak/>
        <w:t xml:space="preserve">Elementy ulic w tym: uzupełnienia i przełożenie krawężników i nawierzchni chodników, </w:t>
      </w:r>
    </w:p>
    <w:p w:rsidR="00B252FE" w:rsidRPr="0024577C" w:rsidRDefault="00B252FE" w:rsidP="0012540C">
      <w:pPr>
        <w:spacing w:after="0"/>
        <w:jc w:val="both"/>
        <w:rPr>
          <w:rFonts w:ascii="Tahoma" w:eastAsia="Calibri" w:hAnsi="Tahoma" w:cs="Tahoma"/>
          <w:bCs/>
          <w:sz w:val="20"/>
          <w:szCs w:val="20"/>
        </w:rPr>
      </w:pPr>
      <w:r w:rsidRPr="0024577C">
        <w:rPr>
          <w:rFonts w:ascii="Tahoma" w:eastAsia="Calibri" w:hAnsi="Tahoma" w:cs="Tahoma"/>
          <w:bCs/>
          <w:sz w:val="20"/>
          <w:szCs w:val="20"/>
        </w:rPr>
        <w:t>Wykonawca zapewni pełną obsługę geodezyjną inwestycji, w tym m.in.:</w:t>
      </w:r>
    </w:p>
    <w:p w:rsidR="00B252FE" w:rsidRPr="0024577C" w:rsidRDefault="00B252FE" w:rsidP="0012540C">
      <w:pPr>
        <w:spacing w:after="0" w:line="240" w:lineRule="auto"/>
        <w:jc w:val="both"/>
        <w:rPr>
          <w:rFonts w:ascii="Tahoma" w:eastAsia="Calibri" w:hAnsi="Tahoma" w:cs="Tahoma"/>
          <w:bCs/>
          <w:sz w:val="20"/>
          <w:szCs w:val="20"/>
        </w:rPr>
      </w:pPr>
      <w:r w:rsidRPr="0024577C">
        <w:rPr>
          <w:rFonts w:ascii="Tahoma" w:eastAsia="Calibri" w:hAnsi="Tahoma" w:cs="Tahoma"/>
          <w:bCs/>
          <w:sz w:val="20"/>
          <w:szCs w:val="20"/>
        </w:rPr>
        <w:t>- Wykonanie szkicu topograficznego z wytyczeniem obiektu</w:t>
      </w:r>
      <w:r w:rsidR="00395C64">
        <w:rPr>
          <w:rFonts w:ascii="Tahoma" w:eastAsia="Calibri" w:hAnsi="Tahoma" w:cs="Tahoma"/>
          <w:bCs/>
          <w:sz w:val="20"/>
          <w:szCs w:val="20"/>
        </w:rPr>
        <w:t>,</w:t>
      </w:r>
    </w:p>
    <w:p w:rsidR="00B252FE" w:rsidRPr="003016F6" w:rsidRDefault="00B252FE" w:rsidP="0012540C">
      <w:pPr>
        <w:spacing w:after="0" w:line="240" w:lineRule="auto"/>
        <w:jc w:val="both"/>
        <w:rPr>
          <w:rFonts w:ascii="Tahoma" w:eastAsia="Calibri" w:hAnsi="Tahoma" w:cs="Tahoma"/>
          <w:bCs/>
          <w:sz w:val="20"/>
          <w:szCs w:val="20"/>
        </w:rPr>
      </w:pPr>
      <w:r w:rsidRPr="003016F6">
        <w:rPr>
          <w:rFonts w:ascii="Tahoma" w:eastAsia="Calibri" w:hAnsi="Tahoma" w:cs="Tahoma"/>
          <w:bCs/>
          <w:sz w:val="20"/>
          <w:szCs w:val="20"/>
        </w:rPr>
        <w:t>- Sporządzenie pełnej inwentaryzacji powykonawczej z niezbędnymi zestawieniami - w ilości 6 egzemplarzy.</w:t>
      </w:r>
    </w:p>
    <w:p w:rsidR="00B252FE" w:rsidRPr="003016F6" w:rsidRDefault="00B252FE" w:rsidP="0012540C">
      <w:pPr>
        <w:spacing w:after="0" w:line="240" w:lineRule="auto"/>
        <w:jc w:val="both"/>
        <w:rPr>
          <w:rFonts w:ascii="Tahoma" w:eastAsia="Times New Roman" w:hAnsi="Tahoma" w:cs="Tahoma"/>
          <w:sz w:val="20"/>
          <w:szCs w:val="20"/>
          <w:lang w:eastAsia="pl-PL"/>
        </w:rPr>
      </w:pPr>
      <w:r w:rsidRPr="003016F6">
        <w:rPr>
          <w:rFonts w:ascii="Tahoma" w:eastAsia="Times New Roman" w:hAnsi="Tahoma" w:cs="Tahoma"/>
          <w:sz w:val="20"/>
          <w:szCs w:val="20"/>
          <w:lang w:eastAsia="pl-PL"/>
        </w:rPr>
        <w:t xml:space="preserve">Miejsce realizacji zamówienia: </w:t>
      </w:r>
    </w:p>
    <w:p w:rsidR="00B252FE" w:rsidRPr="003016F6" w:rsidRDefault="00395C64" w:rsidP="0012540C">
      <w:pPr>
        <w:spacing w:after="0" w:line="240" w:lineRule="auto"/>
        <w:jc w:val="both"/>
        <w:rPr>
          <w:rFonts w:ascii="Tahoma" w:eastAsia="Times New Roman" w:hAnsi="Tahoma" w:cs="Tahoma"/>
          <w:b/>
          <w:sz w:val="20"/>
          <w:szCs w:val="20"/>
          <w:lang w:eastAsia="pl-PL"/>
        </w:rPr>
      </w:pPr>
      <w:r w:rsidRPr="003016F6">
        <w:rPr>
          <w:rFonts w:ascii="Tahoma" w:eastAsia="Times New Roman" w:hAnsi="Tahoma" w:cs="Tahoma"/>
          <w:b/>
          <w:sz w:val="20"/>
          <w:szCs w:val="20"/>
          <w:lang w:eastAsia="pl-PL"/>
        </w:rPr>
        <w:t xml:space="preserve">Miasto Twardogóra, </w:t>
      </w:r>
      <w:r w:rsidR="00B252FE" w:rsidRPr="003016F6">
        <w:rPr>
          <w:rFonts w:ascii="Tahoma" w:eastAsia="Times New Roman" w:hAnsi="Tahoma" w:cs="Tahoma"/>
          <w:b/>
          <w:sz w:val="20"/>
          <w:szCs w:val="20"/>
          <w:lang w:eastAsia="pl-PL"/>
        </w:rPr>
        <w:t>Gmina Twardogóra, powiat Oleśnicki</w:t>
      </w:r>
      <w:r w:rsidRPr="003016F6">
        <w:rPr>
          <w:rFonts w:ascii="Tahoma" w:eastAsia="Times New Roman" w:hAnsi="Tahoma" w:cs="Tahoma"/>
          <w:b/>
          <w:sz w:val="20"/>
          <w:szCs w:val="20"/>
          <w:lang w:eastAsia="pl-PL"/>
        </w:rPr>
        <w:t xml:space="preserve"> ul. </w:t>
      </w:r>
      <w:r w:rsidR="003016F6" w:rsidRPr="003016F6">
        <w:rPr>
          <w:rFonts w:ascii="Tahoma" w:eastAsia="Times New Roman" w:hAnsi="Tahoma" w:cs="Tahoma"/>
          <w:sz w:val="20"/>
          <w:szCs w:val="20"/>
          <w:lang w:eastAsia="pl-PL"/>
        </w:rPr>
        <w:t xml:space="preserve">Lipowa, Brzozowa, Młyńska,  L. Waryńskiego,  Spokojna,  Grunwaldzka, I. Paderewskiego, Róż, Tulipanów, Wł. Jagiełły, Św. Jadwigi, St. Staszica, Szkolna, H. Kołłątaja – </w:t>
      </w:r>
      <w:r w:rsidR="003016F6" w:rsidRPr="003016F6">
        <w:rPr>
          <w:rFonts w:ascii="Tahoma" w:eastAsia="Times New Roman" w:hAnsi="Tahoma" w:cs="Tahoma"/>
          <w:b/>
          <w:i/>
          <w:sz w:val="20"/>
          <w:szCs w:val="20"/>
          <w:lang w:eastAsia="pl-PL"/>
        </w:rPr>
        <w:t>w zależności od wyników przetargu</w:t>
      </w:r>
    </w:p>
    <w:p w:rsidR="006D7831" w:rsidRPr="003016F6" w:rsidRDefault="00F900C5" w:rsidP="008A76BC">
      <w:pPr>
        <w:spacing w:after="0"/>
        <w:jc w:val="both"/>
        <w:rPr>
          <w:rFonts w:ascii="Tahoma" w:eastAsia="Calibri" w:hAnsi="Tahoma" w:cs="Tahoma"/>
          <w:b/>
          <w:bCs/>
          <w:sz w:val="20"/>
          <w:szCs w:val="20"/>
        </w:rPr>
      </w:pPr>
      <w:r w:rsidRPr="003016F6">
        <w:rPr>
          <w:rFonts w:ascii="Tahoma" w:eastAsia="Calibri" w:hAnsi="Tahoma" w:cs="Tahoma"/>
          <w:b/>
          <w:bCs/>
          <w:sz w:val="20"/>
          <w:szCs w:val="20"/>
        </w:rPr>
        <w:t xml:space="preserve">Szczegółowy opis i zakres przedmiotu zamówienia zawiera dokumentacja projektowa wyszczególniona w pkt. 2.2 </w:t>
      </w:r>
    </w:p>
    <w:p w:rsidR="007B1E74" w:rsidRDefault="007B1E74" w:rsidP="001F729A">
      <w:pPr>
        <w:numPr>
          <w:ilvl w:val="1"/>
          <w:numId w:val="83"/>
        </w:numPr>
        <w:spacing w:after="0" w:line="300" w:lineRule="exact"/>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Przedmiot zamówienia zgodnie z art. 31 ust. 1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opisany jest za pomocą dokumentacji projektowej oraz specyfikacji technicznej wykonania i odbioru robót budowlanych, wg wykazu</w:t>
      </w:r>
      <w:r w:rsidR="00B16126">
        <w:rPr>
          <w:rFonts w:ascii="Tahoma" w:eastAsia="Times New Roman" w:hAnsi="Tahoma" w:cs="Tahoma"/>
          <w:sz w:val="20"/>
          <w:szCs w:val="20"/>
          <w:lang w:eastAsia="pl-PL"/>
        </w:rPr>
        <w:t xml:space="preserve"> dla poszczególnych części</w:t>
      </w:r>
      <w:r w:rsidRPr="007B1E74">
        <w:rPr>
          <w:rFonts w:ascii="Tahoma" w:eastAsia="Times New Roman" w:hAnsi="Tahoma" w:cs="Tahoma"/>
          <w:sz w:val="20"/>
          <w:szCs w:val="20"/>
          <w:lang w:eastAsia="pl-PL"/>
        </w:rPr>
        <w:t>:</w:t>
      </w:r>
    </w:p>
    <w:p w:rsidR="00B16126" w:rsidRPr="00B16126" w:rsidRDefault="00B16126" w:rsidP="00B16126">
      <w:pPr>
        <w:spacing w:after="0" w:line="300" w:lineRule="exact"/>
        <w:jc w:val="both"/>
        <w:rPr>
          <w:rFonts w:ascii="Tahoma" w:eastAsia="Times New Roman" w:hAnsi="Tahoma" w:cs="Tahoma"/>
          <w:b/>
          <w:sz w:val="20"/>
          <w:szCs w:val="20"/>
          <w:lang w:eastAsia="pl-PL"/>
        </w:rPr>
      </w:pPr>
      <w:r w:rsidRPr="00B16126">
        <w:rPr>
          <w:rFonts w:ascii="Tahoma" w:eastAsia="Times New Roman" w:hAnsi="Tahoma" w:cs="Tahoma"/>
          <w:b/>
          <w:sz w:val="20"/>
          <w:szCs w:val="20"/>
          <w:lang w:eastAsia="pl-PL"/>
        </w:rPr>
        <w:t xml:space="preserve">Część I Remont dróg gminnych w ulicy: Lipowej (etap 1 i 2 dł. 1172mb), Brzozowej (dł. 133mb) i Młyńskiej (dł. 207 </w:t>
      </w:r>
      <w:proofErr w:type="spellStart"/>
      <w:r w:rsidRPr="00B16126">
        <w:rPr>
          <w:rFonts w:ascii="Tahoma" w:eastAsia="Times New Roman" w:hAnsi="Tahoma" w:cs="Tahoma"/>
          <w:b/>
          <w:sz w:val="20"/>
          <w:szCs w:val="20"/>
          <w:lang w:eastAsia="pl-PL"/>
        </w:rPr>
        <w:t>mb</w:t>
      </w:r>
      <w:proofErr w:type="spellEnd"/>
      <w:r w:rsidRPr="00B16126">
        <w:rPr>
          <w:rFonts w:ascii="Tahoma" w:eastAsia="Times New Roman" w:hAnsi="Tahoma" w:cs="Tahoma"/>
          <w:b/>
          <w:sz w:val="20"/>
          <w:szCs w:val="20"/>
          <w:lang w:eastAsia="pl-PL"/>
        </w:rPr>
        <w:t>) w Twardogórze</w:t>
      </w:r>
    </w:p>
    <w:p w:rsidR="00B16126" w:rsidRPr="00B16126" w:rsidRDefault="00B16126" w:rsidP="00B16126">
      <w:pPr>
        <w:spacing w:after="0" w:line="300" w:lineRule="exact"/>
        <w:jc w:val="both"/>
        <w:rPr>
          <w:rFonts w:ascii="Tahoma" w:eastAsia="Times New Roman" w:hAnsi="Tahoma" w:cs="Tahoma"/>
          <w:sz w:val="20"/>
          <w:szCs w:val="20"/>
          <w:lang w:eastAsia="pl-PL"/>
        </w:rPr>
      </w:pPr>
    </w:p>
    <w:p w:rsidR="00B16126" w:rsidRPr="00F84933" w:rsidRDefault="00B16126" w:rsidP="00F84933">
      <w:pPr>
        <w:pStyle w:val="Akapitzlist"/>
        <w:numPr>
          <w:ilvl w:val="2"/>
          <w:numId w:val="26"/>
        </w:numPr>
        <w:spacing w:line="300" w:lineRule="exact"/>
        <w:ind w:left="709" w:hanging="709"/>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Projekt budowlany dla zadania pn. „</w:t>
      </w:r>
      <w:r w:rsidRPr="00F84933">
        <w:rPr>
          <w:rFonts w:ascii="Tahoma" w:eastAsia="Times New Roman" w:hAnsi="Tahoma" w:cs="Tahoma"/>
          <w:bCs/>
          <w:sz w:val="20"/>
          <w:szCs w:val="20"/>
          <w:lang w:eastAsia="pl-PL"/>
        </w:rPr>
        <w:t>Remont dróg gminnych na terenie miasta Twardogóra” ul. Młyńska, ul. Brzozowa, ul. Lipowa - etap I</w:t>
      </w:r>
      <w:r w:rsidRPr="00F84933">
        <w:rPr>
          <w:rFonts w:ascii="Tahoma" w:eastAsia="Times New Roman" w:hAnsi="Tahoma" w:cs="Tahoma"/>
          <w:sz w:val="20"/>
          <w:szCs w:val="20"/>
          <w:lang w:eastAsia="pl-PL"/>
        </w:rPr>
        <w:t>”  - branża drogowa,</w:t>
      </w:r>
    </w:p>
    <w:p w:rsidR="00B16126" w:rsidRPr="00F84933" w:rsidRDefault="00B16126" w:rsidP="00F84933">
      <w:pPr>
        <w:pStyle w:val="Akapitzlist"/>
        <w:numPr>
          <w:ilvl w:val="2"/>
          <w:numId w:val="26"/>
        </w:numPr>
        <w:spacing w:line="300" w:lineRule="exact"/>
        <w:ind w:left="709" w:hanging="709"/>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Projekt budowlany dla zadania pn. „</w:t>
      </w:r>
      <w:r w:rsidRPr="00F84933">
        <w:rPr>
          <w:rFonts w:ascii="Tahoma" w:eastAsia="Times New Roman" w:hAnsi="Tahoma" w:cs="Tahoma"/>
          <w:bCs/>
          <w:sz w:val="20"/>
          <w:szCs w:val="20"/>
          <w:lang w:eastAsia="pl-PL"/>
        </w:rPr>
        <w:t>Remont dróg gminnych na terenie miasta Twardogóra” ul. Lipowa – odc. 2</w:t>
      </w:r>
      <w:r w:rsidRPr="00F84933">
        <w:rPr>
          <w:rFonts w:ascii="Tahoma" w:eastAsia="Times New Roman" w:hAnsi="Tahoma" w:cs="Tahoma"/>
          <w:sz w:val="20"/>
          <w:szCs w:val="20"/>
          <w:lang w:eastAsia="pl-PL"/>
        </w:rPr>
        <w:t>”  - branża drogowa</w:t>
      </w:r>
    </w:p>
    <w:p w:rsidR="00B16126" w:rsidRDefault="00B16126" w:rsidP="00F84933">
      <w:pPr>
        <w:pStyle w:val="Akapitzlist"/>
        <w:numPr>
          <w:ilvl w:val="2"/>
          <w:numId w:val="26"/>
        </w:numPr>
        <w:spacing w:line="300" w:lineRule="exact"/>
        <w:ind w:left="709" w:hanging="709"/>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 xml:space="preserve">Projekt tymczasowej organizacji ruchu dla projektu remontu dróg gminnych na terenie m. Twardogóra </w:t>
      </w:r>
      <w:r w:rsidRPr="00F84933">
        <w:rPr>
          <w:rFonts w:ascii="Tahoma" w:eastAsia="Times New Roman" w:hAnsi="Tahoma" w:cs="Tahoma"/>
          <w:bCs/>
          <w:sz w:val="20"/>
          <w:szCs w:val="20"/>
          <w:lang w:eastAsia="pl-PL"/>
        </w:rPr>
        <w:t>ul. Waryńskiego, ul. Grunwaldzka, ul. Spokojna, ul. Szkolna, ul. Kołłątaja, ul. Staszica, ul. Młyńska, ul. Brzozowa, ul. Lipowa, miejscowość Twardogóra”</w:t>
      </w:r>
    </w:p>
    <w:p w:rsidR="00B16126" w:rsidRDefault="00B16126" w:rsidP="00F84933">
      <w:pPr>
        <w:pStyle w:val="Akapitzlist"/>
        <w:numPr>
          <w:ilvl w:val="2"/>
          <w:numId w:val="26"/>
        </w:numPr>
        <w:spacing w:line="300" w:lineRule="exact"/>
        <w:ind w:left="709" w:hanging="709"/>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 xml:space="preserve">Projekt docelowej organizacji ruchu projektu remontu dróg gminnych na terenie m. Twardogóra </w:t>
      </w:r>
      <w:r w:rsidRPr="00F84933">
        <w:rPr>
          <w:rFonts w:ascii="Tahoma" w:eastAsia="Times New Roman" w:hAnsi="Tahoma" w:cs="Tahoma"/>
          <w:bCs/>
          <w:sz w:val="20"/>
          <w:szCs w:val="20"/>
          <w:lang w:eastAsia="pl-PL"/>
        </w:rPr>
        <w:t>ul. Szkolna, ul. Kołłątaja, ul. Staszica, ul. Młyńska, ul. Brzozowa, ul. Lipowa, miejscowość Twardogóra”</w:t>
      </w:r>
    </w:p>
    <w:p w:rsidR="00B16126" w:rsidRDefault="00B16126" w:rsidP="00F84933">
      <w:pPr>
        <w:pStyle w:val="Akapitzlist"/>
        <w:numPr>
          <w:ilvl w:val="2"/>
          <w:numId w:val="26"/>
        </w:numPr>
        <w:spacing w:line="300" w:lineRule="exact"/>
        <w:ind w:left="709" w:hanging="709"/>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Specyfikacja techniczna wykonania i odbioru robót dla „</w:t>
      </w:r>
      <w:r w:rsidRPr="00F84933">
        <w:rPr>
          <w:rFonts w:ascii="Tahoma" w:eastAsia="Times New Roman" w:hAnsi="Tahoma" w:cs="Tahoma"/>
          <w:bCs/>
          <w:sz w:val="20"/>
          <w:szCs w:val="20"/>
          <w:lang w:eastAsia="pl-PL"/>
        </w:rPr>
        <w:t xml:space="preserve">Remont dróg gminnych na terenie miasta Twardogóra” ETAP I </w:t>
      </w:r>
      <w:proofErr w:type="spellStart"/>
      <w:r w:rsidRPr="00F84933">
        <w:rPr>
          <w:rFonts w:ascii="Tahoma" w:eastAsia="Times New Roman" w:hAnsi="Tahoma" w:cs="Tahoma"/>
          <w:bCs/>
          <w:sz w:val="20"/>
          <w:szCs w:val="20"/>
          <w:lang w:eastAsia="pl-PL"/>
        </w:rPr>
        <w:t>i</w:t>
      </w:r>
      <w:proofErr w:type="spellEnd"/>
      <w:r w:rsidRPr="00F84933">
        <w:rPr>
          <w:rFonts w:ascii="Tahoma" w:eastAsia="Times New Roman" w:hAnsi="Tahoma" w:cs="Tahoma"/>
          <w:bCs/>
          <w:sz w:val="20"/>
          <w:szCs w:val="20"/>
          <w:lang w:eastAsia="pl-PL"/>
        </w:rPr>
        <w:t xml:space="preserve"> ETAP II” – branża drogowa ul. Waryńskiego, ul. Grunwaldzka, ul. Spokojna, ul. Szkolna, ul. Kołłątaja, ul. Staszica, ul. Młyńska, ul. Brzozowa, ul. Lipowa, ul. Róż, ul. Tulipanów, ul. Jadwigi, ul. Jagiełły, ul. Paderewskiego, miejscowość Twardogóra</w:t>
      </w:r>
    </w:p>
    <w:p w:rsidR="004B775E" w:rsidRDefault="004B775E" w:rsidP="00F84933">
      <w:pPr>
        <w:pStyle w:val="Akapitzlist"/>
        <w:numPr>
          <w:ilvl w:val="2"/>
          <w:numId w:val="26"/>
        </w:numPr>
        <w:spacing w:line="300" w:lineRule="exact"/>
        <w:ind w:left="709" w:hanging="709"/>
        <w:jc w:val="both"/>
        <w:rPr>
          <w:rFonts w:ascii="Tahoma" w:eastAsia="Times New Roman" w:hAnsi="Tahoma" w:cs="Tahoma"/>
          <w:bCs/>
          <w:sz w:val="20"/>
          <w:szCs w:val="20"/>
          <w:lang w:eastAsia="pl-PL"/>
        </w:rPr>
      </w:pPr>
      <w:r>
        <w:rPr>
          <w:rFonts w:ascii="Tahoma" w:eastAsia="Times New Roman" w:hAnsi="Tahoma" w:cs="Tahoma"/>
          <w:bCs/>
          <w:sz w:val="20"/>
          <w:szCs w:val="20"/>
          <w:lang w:eastAsia="pl-PL"/>
        </w:rPr>
        <w:t>Plan Wyrębu drzew i krzewów dla ul. Brzozowej i Młyńskiej</w:t>
      </w:r>
    </w:p>
    <w:p w:rsidR="00B16126" w:rsidRPr="00F84933" w:rsidRDefault="00B16126" w:rsidP="00F84933">
      <w:pPr>
        <w:pStyle w:val="Akapitzlist"/>
        <w:numPr>
          <w:ilvl w:val="2"/>
          <w:numId w:val="26"/>
        </w:numPr>
        <w:spacing w:line="300" w:lineRule="exact"/>
        <w:ind w:left="709" w:hanging="709"/>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Tabela Ceny Ryczałtowej - Przedmiar robót – ul. Lipowa odc. 1</w:t>
      </w:r>
    </w:p>
    <w:p w:rsidR="00B16126" w:rsidRPr="00F84933" w:rsidRDefault="00B16126" w:rsidP="00F84933">
      <w:pPr>
        <w:pStyle w:val="Akapitzlist"/>
        <w:numPr>
          <w:ilvl w:val="2"/>
          <w:numId w:val="26"/>
        </w:numPr>
        <w:spacing w:line="300" w:lineRule="exact"/>
        <w:ind w:left="709" w:hanging="709"/>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Tabela Ceny Ryczałtowej - Przedmiar robót – ul. Lipowa odc. 2</w:t>
      </w:r>
    </w:p>
    <w:p w:rsidR="00B16126" w:rsidRPr="00F84933" w:rsidRDefault="00B16126" w:rsidP="00F84933">
      <w:pPr>
        <w:pStyle w:val="Akapitzlist"/>
        <w:numPr>
          <w:ilvl w:val="2"/>
          <w:numId w:val="26"/>
        </w:numPr>
        <w:spacing w:line="300" w:lineRule="exact"/>
        <w:ind w:left="709" w:hanging="709"/>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Tabela Ceny Ryczałtowej - Przedmiar robót – ul. Młyńska</w:t>
      </w:r>
    </w:p>
    <w:p w:rsidR="00B16126" w:rsidRPr="00F84933" w:rsidRDefault="00B16126" w:rsidP="00F84933">
      <w:pPr>
        <w:pStyle w:val="Akapitzlist"/>
        <w:numPr>
          <w:ilvl w:val="2"/>
          <w:numId w:val="26"/>
        </w:numPr>
        <w:spacing w:line="300" w:lineRule="exact"/>
        <w:ind w:left="709" w:hanging="709"/>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Tabela Ceny Ryczałtowej - Przedmiar robót – ul. Brzozowa</w:t>
      </w:r>
    </w:p>
    <w:p w:rsidR="00B16126" w:rsidRPr="00B16126" w:rsidRDefault="00B16126" w:rsidP="00B16126">
      <w:pPr>
        <w:spacing w:after="0" w:line="300" w:lineRule="exact"/>
        <w:jc w:val="both"/>
        <w:rPr>
          <w:rFonts w:ascii="Tahoma" w:eastAsia="Times New Roman" w:hAnsi="Tahoma" w:cs="Tahoma"/>
          <w:sz w:val="20"/>
          <w:szCs w:val="20"/>
          <w:lang w:eastAsia="pl-PL"/>
        </w:rPr>
      </w:pPr>
    </w:p>
    <w:p w:rsidR="00B16126" w:rsidRPr="00B16126" w:rsidRDefault="00B16126" w:rsidP="00B16126">
      <w:pPr>
        <w:spacing w:after="0" w:line="300" w:lineRule="exact"/>
        <w:jc w:val="both"/>
        <w:rPr>
          <w:rFonts w:ascii="Tahoma" w:eastAsia="Times New Roman" w:hAnsi="Tahoma" w:cs="Tahoma"/>
          <w:b/>
          <w:sz w:val="20"/>
          <w:szCs w:val="20"/>
          <w:lang w:eastAsia="pl-PL"/>
        </w:rPr>
      </w:pPr>
      <w:r w:rsidRPr="00B16126">
        <w:rPr>
          <w:rFonts w:ascii="Tahoma" w:eastAsia="Times New Roman" w:hAnsi="Tahoma" w:cs="Tahoma"/>
          <w:b/>
          <w:sz w:val="20"/>
          <w:szCs w:val="20"/>
          <w:lang w:eastAsia="pl-PL"/>
        </w:rPr>
        <w:t xml:space="preserve">Część II Remont dróg gminnych w ulicy: L. Waryńskiego (dł. 260 </w:t>
      </w:r>
      <w:proofErr w:type="spellStart"/>
      <w:r w:rsidRPr="00B16126">
        <w:rPr>
          <w:rFonts w:ascii="Tahoma" w:eastAsia="Times New Roman" w:hAnsi="Tahoma" w:cs="Tahoma"/>
          <w:b/>
          <w:sz w:val="20"/>
          <w:szCs w:val="20"/>
          <w:lang w:eastAsia="pl-PL"/>
        </w:rPr>
        <w:t>mb</w:t>
      </w:r>
      <w:proofErr w:type="spellEnd"/>
      <w:r w:rsidRPr="00B16126">
        <w:rPr>
          <w:rFonts w:ascii="Tahoma" w:eastAsia="Times New Roman" w:hAnsi="Tahoma" w:cs="Tahoma"/>
          <w:b/>
          <w:sz w:val="20"/>
          <w:szCs w:val="20"/>
          <w:lang w:eastAsia="pl-PL"/>
        </w:rPr>
        <w:t xml:space="preserve">) i Spokojnej (dł. 191mb) w Twardogórze </w:t>
      </w:r>
    </w:p>
    <w:p w:rsidR="00B16126" w:rsidRPr="00B16126" w:rsidRDefault="00B16126" w:rsidP="00B16126">
      <w:pPr>
        <w:spacing w:after="0" w:line="300" w:lineRule="exact"/>
        <w:jc w:val="both"/>
        <w:rPr>
          <w:rFonts w:ascii="Tahoma" w:eastAsia="Times New Roman" w:hAnsi="Tahoma" w:cs="Tahoma"/>
          <w:b/>
          <w:sz w:val="20"/>
          <w:szCs w:val="20"/>
          <w:lang w:eastAsia="pl-PL"/>
        </w:rPr>
      </w:pPr>
    </w:p>
    <w:p w:rsidR="00B16126" w:rsidRDefault="00B16126" w:rsidP="00FA6086">
      <w:pPr>
        <w:pStyle w:val="Akapitzlist"/>
        <w:numPr>
          <w:ilvl w:val="2"/>
          <w:numId w:val="26"/>
        </w:numPr>
        <w:spacing w:line="300" w:lineRule="exact"/>
        <w:ind w:left="709" w:hanging="709"/>
        <w:jc w:val="both"/>
        <w:rPr>
          <w:rFonts w:ascii="Tahoma" w:eastAsia="Times New Roman" w:hAnsi="Tahoma" w:cs="Tahoma"/>
          <w:bCs/>
          <w:sz w:val="20"/>
          <w:szCs w:val="20"/>
          <w:lang w:eastAsia="pl-PL"/>
        </w:rPr>
      </w:pPr>
      <w:r w:rsidRPr="00FA6086">
        <w:rPr>
          <w:rFonts w:ascii="Tahoma" w:eastAsia="Times New Roman" w:hAnsi="Tahoma" w:cs="Tahoma"/>
          <w:sz w:val="20"/>
          <w:szCs w:val="20"/>
          <w:lang w:eastAsia="pl-PL"/>
        </w:rPr>
        <w:t>Projekt wykonawczy „</w:t>
      </w:r>
      <w:r w:rsidRPr="00FA6086">
        <w:rPr>
          <w:rFonts w:ascii="Tahoma" w:eastAsia="Times New Roman" w:hAnsi="Tahoma" w:cs="Tahoma"/>
          <w:bCs/>
          <w:sz w:val="20"/>
          <w:szCs w:val="20"/>
          <w:lang w:eastAsia="pl-PL"/>
        </w:rPr>
        <w:t>Remont dróg gminnych na terenie miasta Twardogóra” ul. Grunwaldzka, ul. Waryńskiego, ul. Spokojna</w:t>
      </w:r>
    </w:p>
    <w:p w:rsidR="00B16126" w:rsidRDefault="00B16126" w:rsidP="00FA6086">
      <w:pPr>
        <w:pStyle w:val="Akapitzlist"/>
        <w:numPr>
          <w:ilvl w:val="2"/>
          <w:numId w:val="26"/>
        </w:numPr>
        <w:spacing w:line="300" w:lineRule="exact"/>
        <w:ind w:left="709" w:hanging="709"/>
        <w:jc w:val="both"/>
        <w:rPr>
          <w:rFonts w:ascii="Tahoma" w:eastAsia="Times New Roman" w:hAnsi="Tahoma" w:cs="Tahoma"/>
          <w:bCs/>
          <w:sz w:val="20"/>
          <w:szCs w:val="20"/>
          <w:lang w:eastAsia="pl-PL"/>
        </w:rPr>
      </w:pPr>
      <w:r w:rsidRPr="00FA6086">
        <w:rPr>
          <w:rFonts w:ascii="Tahoma" w:eastAsia="Times New Roman" w:hAnsi="Tahoma" w:cs="Tahoma"/>
          <w:sz w:val="20"/>
          <w:szCs w:val="20"/>
          <w:lang w:eastAsia="pl-PL"/>
        </w:rPr>
        <w:t xml:space="preserve">Projekt tymczasowej organizacji ruchu dla projektu remontu dróg gminnych na terenie m. Twardogóra </w:t>
      </w:r>
      <w:r w:rsidRPr="00FA6086">
        <w:rPr>
          <w:rFonts w:ascii="Tahoma" w:eastAsia="Times New Roman" w:hAnsi="Tahoma" w:cs="Tahoma"/>
          <w:bCs/>
          <w:sz w:val="20"/>
          <w:szCs w:val="20"/>
          <w:lang w:eastAsia="pl-PL"/>
        </w:rPr>
        <w:t>ul. Waryńskiego, ul. Grunwaldzka, ul. Spokojna</w:t>
      </w:r>
      <w:r w:rsidR="004B775E">
        <w:rPr>
          <w:rFonts w:ascii="Tahoma" w:eastAsia="Times New Roman" w:hAnsi="Tahoma" w:cs="Tahoma"/>
          <w:bCs/>
          <w:sz w:val="20"/>
          <w:szCs w:val="20"/>
          <w:lang w:eastAsia="pl-PL"/>
        </w:rPr>
        <w:t xml:space="preserve"> </w:t>
      </w:r>
      <w:r w:rsidRPr="00FA6086">
        <w:rPr>
          <w:rFonts w:ascii="Tahoma" w:eastAsia="Times New Roman" w:hAnsi="Tahoma" w:cs="Tahoma"/>
          <w:bCs/>
          <w:sz w:val="20"/>
          <w:szCs w:val="20"/>
          <w:lang w:eastAsia="pl-PL"/>
        </w:rPr>
        <w:t>miejscowość Twardogóra”</w:t>
      </w:r>
    </w:p>
    <w:p w:rsidR="00B16126" w:rsidRDefault="00B16126" w:rsidP="00F84933">
      <w:pPr>
        <w:pStyle w:val="Akapitzlist"/>
        <w:numPr>
          <w:ilvl w:val="2"/>
          <w:numId w:val="26"/>
        </w:numPr>
        <w:spacing w:line="300" w:lineRule="exact"/>
        <w:ind w:left="709" w:hanging="709"/>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 xml:space="preserve">Projekt docelowej organizacji ruchu projektu remontu dróg gminnych na terenie m. Twardogóra </w:t>
      </w:r>
      <w:r w:rsidRPr="00F84933">
        <w:rPr>
          <w:rFonts w:ascii="Tahoma" w:eastAsia="Times New Roman" w:hAnsi="Tahoma" w:cs="Tahoma"/>
          <w:bCs/>
          <w:sz w:val="20"/>
          <w:szCs w:val="20"/>
          <w:lang w:eastAsia="pl-PL"/>
        </w:rPr>
        <w:t>ul. Waryńskiego, ul. Grunwaldzka, ul. Spokojna miejscowość Twardogóra”</w:t>
      </w:r>
    </w:p>
    <w:p w:rsidR="00B16126" w:rsidRDefault="00B16126" w:rsidP="00F84933">
      <w:pPr>
        <w:pStyle w:val="Akapitzlist"/>
        <w:numPr>
          <w:ilvl w:val="2"/>
          <w:numId w:val="26"/>
        </w:numPr>
        <w:spacing w:line="300" w:lineRule="exact"/>
        <w:ind w:left="709" w:hanging="709"/>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Specyfikacja techniczna wykonania i odbioru robót dla „</w:t>
      </w:r>
      <w:r w:rsidRPr="00F84933">
        <w:rPr>
          <w:rFonts w:ascii="Tahoma" w:eastAsia="Times New Roman" w:hAnsi="Tahoma" w:cs="Tahoma"/>
          <w:bCs/>
          <w:sz w:val="20"/>
          <w:szCs w:val="20"/>
          <w:lang w:eastAsia="pl-PL"/>
        </w:rPr>
        <w:t xml:space="preserve">Remont dróg gminnych na terenie miasta Twardogóra” ETAP I </w:t>
      </w:r>
      <w:proofErr w:type="spellStart"/>
      <w:r w:rsidRPr="00F84933">
        <w:rPr>
          <w:rFonts w:ascii="Tahoma" w:eastAsia="Times New Roman" w:hAnsi="Tahoma" w:cs="Tahoma"/>
          <w:bCs/>
          <w:sz w:val="20"/>
          <w:szCs w:val="20"/>
          <w:lang w:eastAsia="pl-PL"/>
        </w:rPr>
        <w:t>i</w:t>
      </w:r>
      <w:proofErr w:type="spellEnd"/>
      <w:r w:rsidRPr="00F84933">
        <w:rPr>
          <w:rFonts w:ascii="Tahoma" w:eastAsia="Times New Roman" w:hAnsi="Tahoma" w:cs="Tahoma"/>
          <w:bCs/>
          <w:sz w:val="20"/>
          <w:szCs w:val="20"/>
          <w:lang w:eastAsia="pl-PL"/>
        </w:rPr>
        <w:t xml:space="preserve"> ETAP II” – branża drogowa ul. Waryńskiego, ul. Grunwaldzka, ul. Spokojna, ul. </w:t>
      </w:r>
      <w:r w:rsidRPr="00F84933">
        <w:rPr>
          <w:rFonts w:ascii="Tahoma" w:eastAsia="Times New Roman" w:hAnsi="Tahoma" w:cs="Tahoma"/>
          <w:bCs/>
          <w:sz w:val="20"/>
          <w:szCs w:val="20"/>
          <w:lang w:eastAsia="pl-PL"/>
        </w:rPr>
        <w:lastRenderedPageBreak/>
        <w:t>Szkolna, ul. Kołłątaja, ul. Staszica, ul. Młyńska, ul. Brzozowa, ul. Lipowa, ul. Róż, ul. Tulipanów, ul. Jadwigi, ul. Jagiełły, ul. Paderewskiego, miejscowość Twardogóra</w:t>
      </w:r>
    </w:p>
    <w:p w:rsidR="00B16126" w:rsidRPr="00F84933" w:rsidRDefault="00B16126" w:rsidP="00F84933">
      <w:pPr>
        <w:pStyle w:val="Akapitzlist"/>
        <w:numPr>
          <w:ilvl w:val="2"/>
          <w:numId w:val="26"/>
        </w:numPr>
        <w:spacing w:line="300" w:lineRule="exact"/>
        <w:ind w:left="709" w:hanging="709"/>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Tabela Ceny Ryczałtowej - Przedmiar robót – ul. L. Waryńskiego</w:t>
      </w:r>
    </w:p>
    <w:p w:rsidR="00B16126" w:rsidRPr="00F84933" w:rsidRDefault="00B16126" w:rsidP="00F84933">
      <w:pPr>
        <w:pStyle w:val="Akapitzlist"/>
        <w:numPr>
          <w:ilvl w:val="2"/>
          <w:numId w:val="26"/>
        </w:numPr>
        <w:spacing w:line="300" w:lineRule="exact"/>
        <w:ind w:left="709" w:hanging="709"/>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Tabela Ceny Ryczałtowej - Przedmiar robót – ul. Spokojna</w:t>
      </w:r>
    </w:p>
    <w:p w:rsidR="00B16126" w:rsidRPr="00B16126" w:rsidRDefault="00B16126" w:rsidP="00B16126">
      <w:pPr>
        <w:spacing w:after="0" w:line="300" w:lineRule="exact"/>
        <w:jc w:val="both"/>
        <w:rPr>
          <w:rFonts w:ascii="Tahoma" w:eastAsia="Times New Roman" w:hAnsi="Tahoma" w:cs="Tahoma"/>
          <w:sz w:val="20"/>
          <w:szCs w:val="20"/>
          <w:lang w:eastAsia="pl-PL"/>
        </w:rPr>
      </w:pPr>
    </w:p>
    <w:p w:rsidR="00B16126" w:rsidRPr="00B16126" w:rsidRDefault="00B16126" w:rsidP="00B16126">
      <w:pPr>
        <w:spacing w:after="0" w:line="300" w:lineRule="exact"/>
        <w:jc w:val="both"/>
        <w:rPr>
          <w:rFonts w:ascii="Tahoma" w:eastAsia="Times New Roman" w:hAnsi="Tahoma" w:cs="Tahoma"/>
          <w:b/>
          <w:sz w:val="20"/>
          <w:szCs w:val="20"/>
          <w:lang w:eastAsia="pl-PL"/>
        </w:rPr>
      </w:pPr>
      <w:r w:rsidRPr="00B16126">
        <w:rPr>
          <w:rFonts w:ascii="Tahoma" w:eastAsia="Times New Roman" w:hAnsi="Tahoma" w:cs="Tahoma"/>
          <w:b/>
          <w:sz w:val="20"/>
          <w:szCs w:val="20"/>
          <w:lang w:eastAsia="pl-PL"/>
        </w:rPr>
        <w:t xml:space="preserve">Część III Remont drogi gminnej w ulicy Grunwaldzkiej (dł. 276mb) w Twardogórze </w:t>
      </w:r>
    </w:p>
    <w:p w:rsidR="00B16126" w:rsidRPr="00B16126" w:rsidRDefault="00B16126" w:rsidP="00B16126">
      <w:pPr>
        <w:spacing w:after="0" w:line="300" w:lineRule="exact"/>
        <w:jc w:val="both"/>
        <w:rPr>
          <w:rFonts w:ascii="Tahoma" w:eastAsia="Times New Roman" w:hAnsi="Tahoma" w:cs="Tahoma"/>
          <w:b/>
          <w:sz w:val="20"/>
          <w:szCs w:val="20"/>
          <w:lang w:eastAsia="pl-PL"/>
        </w:rPr>
      </w:pPr>
    </w:p>
    <w:p w:rsidR="00B16126" w:rsidRDefault="00B16126" w:rsidP="0089779E">
      <w:pPr>
        <w:pStyle w:val="Akapitzlist"/>
        <w:numPr>
          <w:ilvl w:val="2"/>
          <w:numId w:val="103"/>
        </w:numPr>
        <w:spacing w:line="300" w:lineRule="exact"/>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Projekt wykonawczy „</w:t>
      </w:r>
      <w:r w:rsidRPr="00F84933">
        <w:rPr>
          <w:rFonts w:ascii="Tahoma" w:eastAsia="Times New Roman" w:hAnsi="Tahoma" w:cs="Tahoma"/>
          <w:bCs/>
          <w:sz w:val="20"/>
          <w:szCs w:val="20"/>
          <w:lang w:eastAsia="pl-PL"/>
        </w:rPr>
        <w:t>Remont dróg gminnych na terenie miasta Twardogóra” ul. Grunwaldzka, ul. Waryńskiego, ul. Spokojna</w:t>
      </w:r>
    </w:p>
    <w:p w:rsidR="00B16126" w:rsidRDefault="00B16126" w:rsidP="0089779E">
      <w:pPr>
        <w:pStyle w:val="Akapitzlist"/>
        <w:numPr>
          <w:ilvl w:val="2"/>
          <w:numId w:val="103"/>
        </w:numPr>
        <w:spacing w:line="300" w:lineRule="exact"/>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 xml:space="preserve">Projekt tymczasowej organizacji ruchu dla projektu remontu dróg gminnych na terenie m. Twardogóra </w:t>
      </w:r>
      <w:r w:rsidRPr="00F84933">
        <w:rPr>
          <w:rFonts w:ascii="Tahoma" w:eastAsia="Times New Roman" w:hAnsi="Tahoma" w:cs="Tahoma"/>
          <w:bCs/>
          <w:sz w:val="20"/>
          <w:szCs w:val="20"/>
          <w:lang w:eastAsia="pl-PL"/>
        </w:rPr>
        <w:t>ul. Waryńskiego, ul. Grunwaldzka, ul. Spokojna, ul. Szkolna, ul. Kołłątaja, ul. Staszica, ul. Młyńska, ul. Brzozowa, ul. Lipowa, miejscowość Twardogóra”</w:t>
      </w:r>
    </w:p>
    <w:p w:rsidR="00B16126" w:rsidRDefault="00B16126" w:rsidP="0089779E">
      <w:pPr>
        <w:pStyle w:val="Akapitzlist"/>
        <w:numPr>
          <w:ilvl w:val="2"/>
          <w:numId w:val="103"/>
        </w:numPr>
        <w:spacing w:line="300" w:lineRule="exact"/>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 xml:space="preserve">Projekt docelowej organizacji ruchu projektu remontu dróg gminnych na terenie m. Twardogóra </w:t>
      </w:r>
      <w:r w:rsidRPr="00F84933">
        <w:rPr>
          <w:rFonts w:ascii="Tahoma" w:eastAsia="Times New Roman" w:hAnsi="Tahoma" w:cs="Tahoma"/>
          <w:bCs/>
          <w:sz w:val="20"/>
          <w:szCs w:val="20"/>
          <w:lang w:eastAsia="pl-PL"/>
        </w:rPr>
        <w:t>ul. Waryńskiego, ul. Grunwaldzka, ul. Spokojna miejscowość Twardogóra”</w:t>
      </w:r>
    </w:p>
    <w:p w:rsidR="00B16126" w:rsidRDefault="00B16126" w:rsidP="0089779E">
      <w:pPr>
        <w:pStyle w:val="Akapitzlist"/>
        <w:numPr>
          <w:ilvl w:val="2"/>
          <w:numId w:val="103"/>
        </w:numPr>
        <w:spacing w:line="300" w:lineRule="exact"/>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Specyfikacja techniczna wykonania i odbioru robót dla „</w:t>
      </w:r>
      <w:r w:rsidRPr="00F84933">
        <w:rPr>
          <w:rFonts w:ascii="Tahoma" w:eastAsia="Times New Roman" w:hAnsi="Tahoma" w:cs="Tahoma"/>
          <w:bCs/>
          <w:sz w:val="20"/>
          <w:szCs w:val="20"/>
          <w:lang w:eastAsia="pl-PL"/>
        </w:rPr>
        <w:t xml:space="preserve">Remont dróg gminnych na terenie miasta Twardogóra” ETAP I </w:t>
      </w:r>
      <w:proofErr w:type="spellStart"/>
      <w:r w:rsidRPr="00F84933">
        <w:rPr>
          <w:rFonts w:ascii="Tahoma" w:eastAsia="Times New Roman" w:hAnsi="Tahoma" w:cs="Tahoma"/>
          <w:bCs/>
          <w:sz w:val="20"/>
          <w:szCs w:val="20"/>
          <w:lang w:eastAsia="pl-PL"/>
        </w:rPr>
        <w:t>i</w:t>
      </w:r>
      <w:proofErr w:type="spellEnd"/>
      <w:r w:rsidRPr="00F84933">
        <w:rPr>
          <w:rFonts w:ascii="Tahoma" w:eastAsia="Times New Roman" w:hAnsi="Tahoma" w:cs="Tahoma"/>
          <w:bCs/>
          <w:sz w:val="20"/>
          <w:szCs w:val="20"/>
          <w:lang w:eastAsia="pl-PL"/>
        </w:rPr>
        <w:t xml:space="preserve"> ETAP II” – branża drogowa ul. Waryńskiego, ul. Grunwaldzka, ul. Spokojna, ul. Szkolna, ul. Kołłątaja, ul. Staszica, ul. Młyńska, ul. Brzozowa, ul. Lipowa, ul. Róż, ul. Tulipanów, ul. Jadwigi, ul. Jagiełły, ul. Paderewskiego, miejscowość Twardogóra</w:t>
      </w:r>
    </w:p>
    <w:p w:rsidR="00B16126" w:rsidRPr="00F84933" w:rsidRDefault="00B16126" w:rsidP="0089779E">
      <w:pPr>
        <w:pStyle w:val="Akapitzlist"/>
        <w:numPr>
          <w:ilvl w:val="2"/>
          <w:numId w:val="103"/>
        </w:numPr>
        <w:spacing w:line="300" w:lineRule="exact"/>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 xml:space="preserve">Tabela Ceny Ryczałtowej - Przedmiar robót – ul. Grunwaldzka </w:t>
      </w:r>
    </w:p>
    <w:p w:rsidR="00B16126" w:rsidRPr="00B16126" w:rsidRDefault="00B16126" w:rsidP="00B16126">
      <w:pPr>
        <w:spacing w:after="0" w:line="300" w:lineRule="exact"/>
        <w:jc w:val="both"/>
        <w:rPr>
          <w:rFonts w:ascii="Tahoma" w:eastAsia="Times New Roman" w:hAnsi="Tahoma" w:cs="Tahoma"/>
          <w:bCs/>
          <w:sz w:val="20"/>
          <w:szCs w:val="20"/>
          <w:lang w:eastAsia="pl-PL"/>
        </w:rPr>
      </w:pPr>
    </w:p>
    <w:p w:rsidR="00B16126" w:rsidRPr="00B16126" w:rsidRDefault="00B16126" w:rsidP="00B16126">
      <w:pPr>
        <w:spacing w:after="0" w:line="300" w:lineRule="exact"/>
        <w:jc w:val="both"/>
        <w:rPr>
          <w:rFonts w:ascii="Tahoma" w:eastAsia="Times New Roman" w:hAnsi="Tahoma" w:cs="Tahoma"/>
          <w:b/>
          <w:sz w:val="20"/>
          <w:szCs w:val="20"/>
          <w:lang w:eastAsia="pl-PL"/>
        </w:rPr>
      </w:pPr>
      <w:r w:rsidRPr="00B16126">
        <w:rPr>
          <w:rFonts w:ascii="Tahoma" w:eastAsia="Times New Roman" w:hAnsi="Tahoma" w:cs="Tahoma"/>
          <w:b/>
          <w:sz w:val="20"/>
          <w:szCs w:val="20"/>
          <w:lang w:eastAsia="pl-PL"/>
        </w:rPr>
        <w:t xml:space="preserve">Część IV Remont drogi gminnej w ulicy I. Paderewskiego (dł. 351 </w:t>
      </w:r>
      <w:proofErr w:type="spellStart"/>
      <w:r w:rsidRPr="00B16126">
        <w:rPr>
          <w:rFonts w:ascii="Tahoma" w:eastAsia="Times New Roman" w:hAnsi="Tahoma" w:cs="Tahoma"/>
          <w:b/>
          <w:sz w:val="20"/>
          <w:szCs w:val="20"/>
          <w:lang w:eastAsia="pl-PL"/>
        </w:rPr>
        <w:t>mb</w:t>
      </w:r>
      <w:proofErr w:type="spellEnd"/>
      <w:r w:rsidRPr="00B16126">
        <w:rPr>
          <w:rFonts w:ascii="Tahoma" w:eastAsia="Times New Roman" w:hAnsi="Tahoma" w:cs="Tahoma"/>
          <w:b/>
          <w:sz w:val="20"/>
          <w:szCs w:val="20"/>
          <w:lang w:eastAsia="pl-PL"/>
        </w:rPr>
        <w:t>) w Twardogórze</w:t>
      </w:r>
    </w:p>
    <w:p w:rsidR="00B16126" w:rsidRPr="00B16126" w:rsidRDefault="00B16126" w:rsidP="00B16126">
      <w:pPr>
        <w:spacing w:after="0" w:line="300" w:lineRule="exact"/>
        <w:jc w:val="both"/>
        <w:rPr>
          <w:rFonts w:ascii="Tahoma" w:eastAsia="Times New Roman" w:hAnsi="Tahoma" w:cs="Tahoma"/>
          <w:b/>
          <w:sz w:val="20"/>
          <w:szCs w:val="20"/>
          <w:lang w:eastAsia="pl-PL"/>
        </w:rPr>
      </w:pPr>
      <w:r w:rsidRPr="00B16126">
        <w:rPr>
          <w:rFonts w:ascii="Tahoma" w:eastAsia="Times New Roman" w:hAnsi="Tahoma" w:cs="Tahoma"/>
          <w:b/>
          <w:sz w:val="20"/>
          <w:szCs w:val="20"/>
          <w:lang w:eastAsia="pl-PL"/>
        </w:rPr>
        <w:t xml:space="preserve"> </w:t>
      </w:r>
    </w:p>
    <w:p w:rsidR="00B16126" w:rsidRDefault="00B16126" w:rsidP="0089779E">
      <w:pPr>
        <w:pStyle w:val="Akapitzlist"/>
        <w:numPr>
          <w:ilvl w:val="2"/>
          <w:numId w:val="104"/>
        </w:numPr>
        <w:spacing w:line="300" w:lineRule="exact"/>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Projekt budowlany „</w:t>
      </w:r>
      <w:r w:rsidRPr="00F84933">
        <w:rPr>
          <w:rFonts w:ascii="Tahoma" w:eastAsia="Times New Roman" w:hAnsi="Tahoma" w:cs="Tahoma"/>
          <w:bCs/>
          <w:sz w:val="20"/>
          <w:szCs w:val="20"/>
          <w:lang w:eastAsia="pl-PL"/>
        </w:rPr>
        <w:t xml:space="preserve">Remont dróg gminnych na terenie miasta Twardogóra” ul. I. Paderewskiego </w:t>
      </w:r>
    </w:p>
    <w:p w:rsidR="00B16126" w:rsidRDefault="00B16126" w:rsidP="0089779E">
      <w:pPr>
        <w:pStyle w:val="Akapitzlist"/>
        <w:numPr>
          <w:ilvl w:val="2"/>
          <w:numId w:val="104"/>
        </w:numPr>
        <w:spacing w:line="300" w:lineRule="exact"/>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 xml:space="preserve">Projekt tymczasowej organizacji ruchu dla projektu remontu dróg gminnych na terenie m. Twardogóra </w:t>
      </w:r>
      <w:r w:rsidRPr="00F84933">
        <w:rPr>
          <w:rFonts w:ascii="Tahoma" w:eastAsia="Times New Roman" w:hAnsi="Tahoma" w:cs="Tahoma"/>
          <w:bCs/>
          <w:sz w:val="20"/>
          <w:szCs w:val="20"/>
          <w:lang w:eastAsia="pl-PL"/>
        </w:rPr>
        <w:t>ul. Róż, ul. Tulipanów, ul. Jadwigi, ul. Jagiełły, ul. Paderewskiego”</w:t>
      </w:r>
    </w:p>
    <w:p w:rsidR="00B16126" w:rsidRDefault="00B16126" w:rsidP="0089779E">
      <w:pPr>
        <w:pStyle w:val="Akapitzlist"/>
        <w:numPr>
          <w:ilvl w:val="2"/>
          <w:numId w:val="104"/>
        </w:numPr>
        <w:spacing w:line="300" w:lineRule="exact"/>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 xml:space="preserve">Projekt docelowej organizacji ruchu projektu remontu dróg gminnych na terenie m. Twardogóra </w:t>
      </w:r>
      <w:r w:rsidRPr="00F84933">
        <w:rPr>
          <w:rFonts w:ascii="Tahoma" w:eastAsia="Times New Roman" w:hAnsi="Tahoma" w:cs="Tahoma"/>
          <w:bCs/>
          <w:sz w:val="20"/>
          <w:szCs w:val="20"/>
          <w:lang w:eastAsia="pl-PL"/>
        </w:rPr>
        <w:t>ul. Paderewskiego, ul. Wł. Jagiełły, ul. Św. Jadwigi, ul. Róż, ul. Tulipanów, miejscowość Twardogóra”</w:t>
      </w:r>
    </w:p>
    <w:p w:rsidR="00B16126" w:rsidRDefault="00B16126" w:rsidP="0089779E">
      <w:pPr>
        <w:pStyle w:val="Akapitzlist"/>
        <w:numPr>
          <w:ilvl w:val="2"/>
          <w:numId w:val="104"/>
        </w:numPr>
        <w:spacing w:line="300" w:lineRule="exact"/>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Specyfikacja techniczna wykonania i odbioru robót dla „</w:t>
      </w:r>
      <w:r w:rsidRPr="00F84933">
        <w:rPr>
          <w:rFonts w:ascii="Tahoma" w:eastAsia="Times New Roman" w:hAnsi="Tahoma" w:cs="Tahoma"/>
          <w:bCs/>
          <w:sz w:val="20"/>
          <w:szCs w:val="20"/>
          <w:lang w:eastAsia="pl-PL"/>
        </w:rPr>
        <w:t xml:space="preserve">Remont dróg gminnych na terenie miasta Twardogóra” ETAP I </w:t>
      </w:r>
      <w:proofErr w:type="spellStart"/>
      <w:r w:rsidRPr="00F84933">
        <w:rPr>
          <w:rFonts w:ascii="Tahoma" w:eastAsia="Times New Roman" w:hAnsi="Tahoma" w:cs="Tahoma"/>
          <w:bCs/>
          <w:sz w:val="20"/>
          <w:szCs w:val="20"/>
          <w:lang w:eastAsia="pl-PL"/>
        </w:rPr>
        <w:t>i</w:t>
      </w:r>
      <w:proofErr w:type="spellEnd"/>
      <w:r w:rsidRPr="00F84933">
        <w:rPr>
          <w:rFonts w:ascii="Tahoma" w:eastAsia="Times New Roman" w:hAnsi="Tahoma" w:cs="Tahoma"/>
          <w:bCs/>
          <w:sz w:val="20"/>
          <w:szCs w:val="20"/>
          <w:lang w:eastAsia="pl-PL"/>
        </w:rPr>
        <w:t xml:space="preserve"> ETAP II” – branża drogowa ul. Waryńskiego, ul. Grunwaldzka, ul. Spokojna, ul. Szkolna, ul. Kołłątaja, ul. Staszica, ul. Młyńska, ul. Brzozowa, ul. Lipowa, ul. Róż, ul. Tulipanów, ul. Jadwigi, ul. Jagiełły, ul. Paderewskiego, miejscowość Twardogóra</w:t>
      </w:r>
    </w:p>
    <w:p w:rsidR="00B16126" w:rsidRPr="00F84933" w:rsidRDefault="00B16126" w:rsidP="0089779E">
      <w:pPr>
        <w:pStyle w:val="Akapitzlist"/>
        <w:numPr>
          <w:ilvl w:val="2"/>
          <w:numId w:val="104"/>
        </w:numPr>
        <w:spacing w:line="300" w:lineRule="exact"/>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 xml:space="preserve">Tabela Ceny Ryczałtowej - Przedmiar robót – ul. I. Paderewskiego </w:t>
      </w:r>
    </w:p>
    <w:p w:rsidR="00B16126" w:rsidRPr="00B16126" w:rsidRDefault="00B16126" w:rsidP="00B16126">
      <w:pPr>
        <w:spacing w:after="0" w:line="300" w:lineRule="exact"/>
        <w:jc w:val="both"/>
        <w:rPr>
          <w:rFonts w:ascii="Tahoma" w:eastAsia="Times New Roman" w:hAnsi="Tahoma" w:cs="Tahoma"/>
          <w:b/>
          <w:sz w:val="20"/>
          <w:szCs w:val="20"/>
          <w:lang w:eastAsia="pl-PL"/>
        </w:rPr>
      </w:pPr>
    </w:p>
    <w:p w:rsidR="00B16126" w:rsidRPr="00B16126" w:rsidRDefault="00B16126" w:rsidP="00B16126">
      <w:pPr>
        <w:spacing w:after="0" w:line="300" w:lineRule="exact"/>
        <w:jc w:val="both"/>
        <w:rPr>
          <w:rFonts w:ascii="Tahoma" w:eastAsia="Times New Roman" w:hAnsi="Tahoma" w:cs="Tahoma"/>
          <w:b/>
          <w:sz w:val="20"/>
          <w:szCs w:val="20"/>
          <w:lang w:eastAsia="pl-PL"/>
        </w:rPr>
      </w:pPr>
      <w:r w:rsidRPr="00B16126">
        <w:rPr>
          <w:rFonts w:ascii="Tahoma" w:eastAsia="Times New Roman" w:hAnsi="Tahoma" w:cs="Tahoma"/>
          <w:b/>
          <w:sz w:val="20"/>
          <w:szCs w:val="20"/>
          <w:lang w:eastAsia="pl-PL"/>
        </w:rPr>
        <w:t xml:space="preserve">Część V Remont dróg gminnych w ulicy: Róż (dł. 149mb) i Tulipanów (dł. 280 </w:t>
      </w:r>
      <w:proofErr w:type="spellStart"/>
      <w:r w:rsidRPr="00B16126">
        <w:rPr>
          <w:rFonts w:ascii="Tahoma" w:eastAsia="Times New Roman" w:hAnsi="Tahoma" w:cs="Tahoma"/>
          <w:b/>
          <w:sz w:val="20"/>
          <w:szCs w:val="20"/>
          <w:lang w:eastAsia="pl-PL"/>
        </w:rPr>
        <w:t>mb</w:t>
      </w:r>
      <w:proofErr w:type="spellEnd"/>
      <w:r w:rsidRPr="00B16126">
        <w:rPr>
          <w:rFonts w:ascii="Tahoma" w:eastAsia="Times New Roman" w:hAnsi="Tahoma" w:cs="Tahoma"/>
          <w:b/>
          <w:sz w:val="20"/>
          <w:szCs w:val="20"/>
          <w:lang w:eastAsia="pl-PL"/>
        </w:rPr>
        <w:t xml:space="preserve">) w Twardogórze </w:t>
      </w:r>
    </w:p>
    <w:p w:rsidR="00B16126" w:rsidRPr="00B16126" w:rsidRDefault="00B16126" w:rsidP="00B16126">
      <w:pPr>
        <w:spacing w:after="0" w:line="300" w:lineRule="exact"/>
        <w:jc w:val="both"/>
        <w:rPr>
          <w:rFonts w:ascii="Tahoma" w:eastAsia="Times New Roman" w:hAnsi="Tahoma" w:cs="Tahoma"/>
          <w:sz w:val="20"/>
          <w:szCs w:val="20"/>
          <w:lang w:eastAsia="pl-PL"/>
        </w:rPr>
      </w:pPr>
    </w:p>
    <w:p w:rsidR="00B16126" w:rsidRPr="00F84933" w:rsidRDefault="00B16126" w:rsidP="0089779E">
      <w:pPr>
        <w:pStyle w:val="Akapitzlist"/>
        <w:numPr>
          <w:ilvl w:val="2"/>
          <w:numId w:val="105"/>
        </w:numPr>
        <w:spacing w:line="300" w:lineRule="exact"/>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Projekt budowlany dla zadania pn. „</w:t>
      </w:r>
      <w:r w:rsidRPr="00F84933">
        <w:rPr>
          <w:rFonts w:ascii="Tahoma" w:eastAsia="Times New Roman" w:hAnsi="Tahoma" w:cs="Tahoma"/>
          <w:bCs/>
          <w:sz w:val="20"/>
          <w:szCs w:val="20"/>
          <w:lang w:eastAsia="pl-PL"/>
        </w:rPr>
        <w:t>Remont dróg gminnych na terenie miasta Twardogóra” ul. Róż, ul. Tulipanów</w:t>
      </w:r>
      <w:r w:rsidRPr="00F84933">
        <w:rPr>
          <w:rFonts w:ascii="Tahoma" w:eastAsia="Times New Roman" w:hAnsi="Tahoma" w:cs="Tahoma"/>
          <w:sz w:val="20"/>
          <w:szCs w:val="20"/>
          <w:lang w:eastAsia="pl-PL"/>
        </w:rPr>
        <w:t>”  - branża drogowa,</w:t>
      </w:r>
    </w:p>
    <w:p w:rsidR="00B16126" w:rsidRDefault="00B16126" w:rsidP="0089779E">
      <w:pPr>
        <w:pStyle w:val="Akapitzlist"/>
        <w:numPr>
          <w:ilvl w:val="2"/>
          <w:numId w:val="105"/>
        </w:numPr>
        <w:spacing w:line="300" w:lineRule="exact"/>
        <w:jc w:val="both"/>
        <w:rPr>
          <w:rFonts w:ascii="Tahoma" w:eastAsia="Times New Roman" w:hAnsi="Tahoma" w:cs="Tahoma"/>
          <w:bCs/>
          <w:sz w:val="20"/>
          <w:szCs w:val="20"/>
          <w:lang w:eastAsia="pl-PL"/>
        </w:rPr>
      </w:pPr>
      <w:r w:rsidRPr="00F84933">
        <w:rPr>
          <w:rFonts w:ascii="Tahoma" w:eastAsia="Times New Roman" w:hAnsi="Tahoma" w:cs="Tahoma"/>
          <w:bCs/>
          <w:sz w:val="20"/>
          <w:szCs w:val="20"/>
          <w:lang w:eastAsia="pl-PL"/>
        </w:rPr>
        <w:t>Plan wyrębu drzew i krzewów dla projektu remontu dróg gminnych ul. Róż i ul. Tulipanów w miejscowości Twardogóra</w:t>
      </w:r>
    </w:p>
    <w:p w:rsidR="00B16126" w:rsidRDefault="00B16126" w:rsidP="0089779E">
      <w:pPr>
        <w:pStyle w:val="Akapitzlist"/>
        <w:numPr>
          <w:ilvl w:val="2"/>
          <w:numId w:val="105"/>
        </w:numPr>
        <w:spacing w:line="300" w:lineRule="exact"/>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 xml:space="preserve">Projekt tymczasowej organizacji ruchu dla projektu remontu dróg gminnych na terenie m. Twardogóra </w:t>
      </w:r>
      <w:r w:rsidRPr="00F84933">
        <w:rPr>
          <w:rFonts w:ascii="Tahoma" w:eastAsia="Times New Roman" w:hAnsi="Tahoma" w:cs="Tahoma"/>
          <w:bCs/>
          <w:sz w:val="20"/>
          <w:szCs w:val="20"/>
          <w:lang w:eastAsia="pl-PL"/>
        </w:rPr>
        <w:t>ul. Róż, ul. Tulipanów, ul. Jadwigi, ul. Jagiełły, ul. Paderewskiego”</w:t>
      </w:r>
    </w:p>
    <w:p w:rsidR="00B16126" w:rsidRDefault="00B16126" w:rsidP="0089779E">
      <w:pPr>
        <w:pStyle w:val="Akapitzlist"/>
        <w:numPr>
          <w:ilvl w:val="2"/>
          <w:numId w:val="105"/>
        </w:numPr>
        <w:spacing w:line="300" w:lineRule="exact"/>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 xml:space="preserve">Projekt docelowej organizacji ruchu projektu remontu dróg gminnych na terenie m. Twardogóra </w:t>
      </w:r>
      <w:r w:rsidRPr="00F84933">
        <w:rPr>
          <w:rFonts w:ascii="Tahoma" w:eastAsia="Times New Roman" w:hAnsi="Tahoma" w:cs="Tahoma"/>
          <w:bCs/>
          <w:sz w:val="20"/>
          <w:szCs w:val="20"/>
          <w:lang w:eastAsia="pl-PL"/>
        </w:rPr>
        <w:t>ul. Paderewskiego, ul. Wł. Jagiełły, ul. Św. Jadwigi, ul. Róż, ul. Tulipanów, miejscowość Twardogóra”</w:t>
      </w:r>
    </w:p>
    <w:p w:rsidR="00B16126" w:rsidRDefault="00B16126" w:rsidP="0089779E">
      <w:pPr>
        <w:pStyle w:val="Akapitzlist"/>
        <w:numPr>
          <w:ilvl w:val="2"/>
          <w:numId w:val="105"/>
        </w:numPr>
        <w:spacing w:line="300" w:lineRule="exact"/>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Specyfikacja techniczna wykonania i odbioru robót dla „</w:t>
      </w:r>
      <w:r w:rsidRPr="00F84933">
        <w:rPr>
          <w:rFonts w:ascii="Tahoma" w:eastAsia="Times New Roman" w:hAnsi="Tahoma" w:cs="Tahoma"/>
          <w:bCs/>
          <w:sz w:val="20"/>
          <w:szCs w:val="20"/>
          <w:lang w:eastAsia="pl-PL"/>
        </w:rPr>
        <w:t xml:space="preserve">Remont dróg gminnych na terenie miasta Twardogóra” ETAP I </w:t>
      </w:r>
      <w:proofErr w:type="spellStart"/>
      <w:r w:rsidRPr="00F84933">
        <w:rPr>
          <w:rFonts w:ascii="Tahoma" w:eastAsia="Times New Roman" w:hAnsi="Tahoma" w:cs="Tahoma"/>
          <w:bCs/>
          <w:sz w:val="20"/>
          <w:szCs w:val="20"/>
          <w:lang w:eastAsia="pl-PL"/>
        </w:rPr>
        <w:t>i</w:t>
      </w:r>
      <w:proofErr w:type="spellEnd"/>
      <w:r w:rsidRPr="00F84933">
        <w:rPr>
          <w:rFonts w:ascii="Tahoma" w:eastAsia="Times New Roman" w:hAnsi="Tahoma" w:cs="Tahoma"/>
          <w:bCs/>
          <w:sz w:val="20"/>
          <w:szCs w:val="20"/>
          <w:lang w:eastAsia="pl-PL"/>
        </w:rPr>
        <w:t xml:space="preserve"> ETAP II” – branża drogowa ul. Waryńskiego, ul. Grunwaldzka, ul. Spokojna, ul. </w:t>
      </w:r>
      <w:r w:rsidRPr="00F84933">
        <w:rPr>
          <w:rFonts w:ascii="Tahoma" w:eastAsia="Times New Roman" w:hAnsi="Tahoma" w:cs="Tahoma"/>
          <w:bCs/>
          <w:sz w:val="20"/>
          <w:szCs w:val="20"/>
          <w:lang w:eastAsia="pl-PL"/>
        </w:rPr>
        <w:lastRenderedPageBreak/>
        <w:t>Szkolna, ul. Kołłątaja, ul. Staszica, ul. Młyńska, ul. Brzozowa, ul. Lipowa, ul. Róż, ul. Tulipanów, ul. Jadwigi, ul. Jagiełły, ul. Paderewskiego, miejscowość Twardogóra</w:t>
      </w:r>
    </w:p>
    <w:p w:rsidR="00B16126" w:rsidRPr="00F84933" w:rsidRDefault="00B16126" w:rsidP="0089779E">
      <w:pPr>
        <w:pStyle w:val="Akapitzlist"/>
        <w:numPr>
          <w:ilvl w:val="2"/>
          <w:numId w:val="105"/>
        </w:numPr>
        <w:spacing w:line="300" w:lineRule="exact"/>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Tabela Ceny Ryczałtowej - Przedmiar robót – ul. Róż</w:t>
      </w:r>
    </w:p>
    <w:p w:rsidR="00B16126" w:rsidRPr="00F84933" w:rsidRDefault="00B16126" w:rsidP="0089779E">
      <w:pPr>
        <w:pStyle w:val="Akapitzlist"/>
        <w:numPr>
          <w:ilvl w:val="2"/>
          <w:numId w:val="105"/>
        </w:numPr>
        <w:spacing w:line="300" w:lineRule="exact"/>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Tabela Ceny Ryczałtowej - Przedmiar robót – ul. Tulipanów</w:t>
      </w:r>
    </w:p>
    <w:p w:rsidR="00B16126" w:rsidRPr="00B16126" w:rsidRDefault="00B16126" w:rsidP="00B16126">
      <w:pPr>
        <w:spacing w:after="0" w:line="300" w:lineRule="exact"/>
        <w:jc w:val="both"/>
        <w:rPr>
          <w:rFonts w:ascii="Tahoma" w:eastAsia="Times New Roman" w:hAnsi="Tahoma" w:cs="Tahoma"/>
          <w:b/>
          <w:sz w:val="20"/>
          <w:szCs w:val="20"/>
          <w:lang w:eastAsia="pl-PL"/>
        </w:rPr>
      </w:pPr>
    </w:p>
    <w:p w:rsidR="00B16126" w:rsidRPr="00B16126" w:rsidRDefault="00B16126" w:rsidP="00B16126">
      <w:pPr>
        <w:spacing w:after="0" w:line="300" w:lineRule="exact"/>
        <w:jc w:val="both"/>
        <w:rPr>
          <w:rFonts w:ascii="Tahoma" w:eastAsia="Times New Roman" w:hAnsi="Tahoma" w:cs="Tahoma"/>
          <w:b/>
          <w:sz w:val="20"/>
          <w:szCs w:val="20"/>
          <w:lang w:eastAsia="pl-PL"/>
        </w:rPr>
      </w:pPr>
      <w:r w:rsidRPr="00B16126">
        <w:rPr>
          <w:rFonts w:ascii="Tahoma" w:eastAsia="Times New Roman" w:hAnsi="Tahoma" w:cs="Tahoma"/>
          <w:b/>
          <w:sz w:val="20"/>
          <w:szCs w:val="20"/>
          <w:lang w:eastAsia="pl-PL"/>
        </w:rPr>
        <w:t xml:space="preserve">Część VI Remont drogi gminnej w ulicy Wł. Jagiełły (dł. 320mb) w Twardogórze </w:t>
      </w:r>
    </w:p>
    <w:p w:rsidR="00B16126" w:rsidRPr="00B16126" w:rsidRDefault="00B16126" w:rsidP="00B16126">
      <w:pPr>
        <w:spacing w:after="0" w:line="300" w:lineRule="exact"/>
        <w:jc w:val="both"/>
        <w:rPr>
          <w:rFonts w:ascii="Tahoma" w:eastAsia="Times New Roman" w:hAnsi="Tahoma" w:cs="Tahoma"/>
          <w:b/>
          <w:sz w:val="20"/>
          <w:szCs w:val="20"/>
          <w:lang w:eastAsia="pl-PL"/>
        </w:rPr>
      </w:pPr>
    </w:p>
    <w:p w:rsidR="00B16126" w:rsidRPr="00F84933" w:rsidRDefault="00B16126" w:rsidP="0089779E">
      <w:pPr>
        <w:pStyle w:val="Akapitzlist"/>
        <w:numPr>
          <w:ilvl w:val="2"/>
          <w:numId w:val="106"/>
        </w:numPr>
        <w:spacing w:line="300" w:lineRule="exact"/>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Projekt budowlany dla zadania pn. „</w:t>
      </w:r>
      <w:r w:rsidRPr="00F84933">
        <w:rPr>
          <w:rFonts w:ascii="Tahoma" w:eastAsia="Times New Roman" w:hAnsi="Tahoma" w:cs="Tahoma"/>
          <w:bCs/>
          <w:sz w:val="20"/>
          <w:szCs w:val="20"/>
          <w:lang w:eastAsia="pl-PL"/>
        </w:rPr>
        <w:t>Remont dróg gminnych na terenie miasta Twardogóra”</w:t>
      </w:r>
      <w:r w:rsidR="00F84933">
        <w:rPr>
          <w:rFonts w:ascii="Tahoma" w:eastAsia="Times New Roman" w:hAnsi="Tahoma" w:cs="Tahoma"/>
          <w:bCs/>
          <w:sz w:val="20"/>
          <w:szCs w:val="20"/>
          <w:lang w:eastAsia="pl-PL"/>
        </w:rPr>
        <w:t xml:space="preserve"> </w:t>
      </w:r>
      <w:r w:rsidRPr="00F84933">
        <w:rPr>
          <w:rFonts w:ascii="Tahoma" w:eastAsia="Times New Roman" w:hAnsi="Tahoma" w:cs="Tahoma"/>
          <w:bCs/>
          <w:sz w:val="20"/>
          <w:szCs w:val="20"/>
          <w:lang w:eastAsia="pl-PL"/>
        </w:rPr>
        <w:t>ul. św. Jadwigi, ul. Władysława Jagiełły</w:t>
      </w:r>
      <w:r w:rsidRPr="00F84933">
        <w:rPr>
          <w:rFonts w:ascii="Tahoma" w:eastAsia="Times New Roman" w:hAnsi="Tahoma" w:cs="Tahoma"/>
          <w:sz w:val="20"/>
          <w:szCs w:val="20"/>
          <w:lang w:eastAsia="pl-PL"/>
        </w:rPr>
        <w:t>”  - branża drogowa,</w:t>
      </w:r>
    </w:p>
    <w:p w:rsidR="00B16126" w:rsidRDefault="00B16126" w:rsidP="0089779E">
      <w:pPr>
        <w:pStyle w:val="Akapitzlist"/>
        <w:numPr>
          <w:ilvl w:val="2"/>
          <w:numId w:val="106"/>
        </w:numPr>
        <w:spacing w:line="300" w:lineRule="exact"/>
        <w:jc w:val="both"/>
        <w:rPr>
          <w:rFonts w:ascii="Tahoma" w:eastAsia="Times New Roman" w:hAnsi="Tahoma" w:cs="Tahoma"/>
          <w:bCs/>
          <w:sz w:val="20"/>
          <w:szCs w:val="20"/>
          <w:lang w:eastAsia="pl-PL"/>
        </w:rPr>
      </w:pPr>
      <w:r w:rsidRPr="00F84933">
        <w:rPr>
          <w:rFonts w:ascii="Tahoma" w:eastAsia="Times New Roman" w:hAnsi="Tahoma" w:cs="Tahoma"/>
          <w:bCs/>
          <w:sz w:val="20"/>
          <w:szCs w:val="20"/>
          <w:lang w:eastAsia="pl-PL"/>
        </w:rPr>
        <w:t>Plan wyrębu drzew i krzewów dla projektu remontu dróg gminnych ul. Jadwigi i W. Jagiełły w miejscowości Twardogóra</w:t>
      </w:r>
    </w:p>
    <w:p w:rsidR="00B16126" w:rsidRDefault="00B16126" w:rsidP="0089779E">
      <w:pPr>
        <w:pStyle w:val="Akapitzlist"/>
        <w:numPr>
          <w:ilvl w:val="2"/>
          <w:numId w:val="106"/>
        </w:numPr>
        <w:spacing w:line="300" w:lineRule="exact"/>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 xml:space="preserve">Projekt tymczasowej organizacji ruchu dla projektu remontu dróg gminnych na terenie m. Twardogóra </w:t>
      </w:r>
      <w:r w:rsidRPr="00F84933">
        <w:rPr>
          <w:rFonts w:ascii="Tahoma" w:eastAsia="Times New Roman" w:hAnsi="Tahoma" w:cs="Tahoma"/>
          <w:bCs/>
          <w:sz w:val="20"/>
          <w:szCs w:val="20"/>
          <w:lang w:eastAsia="pl-PL"/>
        </w:rPr>
        <w:t>ul. Róż, ul. Tulipanów, ul. Jadwigi, ul. Jagiełły, ul. Paderewskiego”</w:t>
      </w:r>
    </w:p>
    <w:p w:rsidR="00B16126" w:rsidRDefault="00B16126" w:rsidP="0089779E">
      <w:pPr>
        <w:pStyle w:val="Akapitzlist"/>
        <w:numPr>
          <w:ilvl w:val="2"/>
          <w:numId w:val="106"/>
        </w:numPr>
        <w:spacing w:line="300" w:lineRule="exact"/>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 xml:space="preserve">Projekt docelowej organizacji ruchu projektu remontu dróg gminnych na terenie m. Twardogóra </w:t>
      </w:r>
      <w:r w:rsidRPr="00F84933">
        <w:rPr>
          <w:rFonts w:ascii="Tahoma" w:eastAsia="Times New Roman" w:hAnsi="Tahoma" w:cs="Tahoma"/>
          <w:bCs/>
          <w:sz w:val="20"/>
          <w:szCs w:val="20"/>
          <w:lang w:eastAsia="pl-PL"/>
        </w:rPr>
        <w:t>ul. Paderewskiego, ul. Wł. Jagiełły, ul. Św. Jadwigi, ul. Róż, ul. Tulipanów, miejscowość Twardogóra”</w:t>
      </w:r>
    </w:p>
    <w:p w:rsidR="00B16126" w:rsidRDefault="00B16126" w:rsidP="0089779E">
      <w:pPr>
        <w:pStyle w:val="Akapitzlist"/>
        <w:numPr>
          <w:ilvl w:val="2"/>
          <w:numId w:val="106"/>
        </w:numPr>
        <w:spacing w:line="300" w:lineRule="exact"/>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Specyfikacja techniczna wykonania i odbioru robót dla „</w:t>
      </w:r>
      <w:r w:rsidRPr="00F84933">
        <w:rPr>
          <w:rFonts w:ascii="Tahoma" w:eastAsia="Times New Roman" w:hAnsi="Tahoma" w:cs="Tahoma"/>
          <w:bCs/>
          <w:sz w:val="20"/>
          <w:szCs w:val="20"/>
          <w:lang w:eastAsia="pl-PL"/>
        </w:rPr>
        <w:t xml:space="preserve">Remont dróg gminnych na terenie miasta Twardogóra” ETAP I </w:t>
      </w:r>
      <w:proofErr w:type="spellStart"/>
      <w:r w:rsidRPr="00F84933">
        <w:rPr>
          <w:rFonts w:ascii="Tahoma" w:eastAsia="Times New Roman" w:hAnsi="Tahoma" w:cs="Tahoma"/>
          <w:bCs/>
          <w:sz w:val="20"/>
          <w:szCs w:val="20"/>
          <w:lang w:eastAsia="pl-PL"/>
        </w:rPr>
        <w:t>i</w:t>
      </w:r>
      <w:proofErr w:type="spellEnd"/>
      <w:r w:rsidRPr="00F84933">
        <w:rPr>
          <w:rFonts w:ascii="Tahoma" w:eastAsia="Times New Roman" w:hAnsi="Tahoma" w:cs="Tahoma"/>
          <w:bCs/>
          <w:sz w:val="20"/>
          <w:szCs w:val="20"/>
          <w:lang w:eastAsia="pl-PL"/>
        </w:rPr>
        <w:t xml:space="preserve"> ETAP II” – branża drogowa ul. Waryńskiego, ul. Grunwaldzka, ul. Spokojna, ul. Szkolna, ul. Kołłątaja, ul. Staszica, ul. Młyńska, ul. Brzozowa, ul. Lipowa, ul. Róż, ul. Tulipanów, ul. Jadwigi, ul. Jagiełły, ul. Paderewskiego, miejscowość Twardogóra</w:t>
      </w:r>
    </w:p>
    <w:p w:rsidR="00B16126" w:rsidRPr="00F84933" w:rsidRDefault="00B16126" w:rsidP="0089779E">
      <w:pPr>
        <w:pStyle w:val="Akapitzlist"/>
        <w:numPr>
          <w:ilvl w:val="2"/>
          <w:numId w:val="106"/>
        </w:numPr>
        <w:spacing w:line="300" w:lineRule="exact"/>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Tabela Ceny Ryczałtowej - Przedmiar robót – ul. Wł. Jagiełły</w:t>
      </w:r>
    </w:p>
    <w:p w:rsidR="00B16126" w:rsidRPr="00B16126" w:rsidRDefault="00B16126" w:rsidP="00B16126">
      <w:pPr>
        <w:spacing w:after="0" w:line="300" w:lineRule="exact"/>
        <w:jc w:val="both"/>
        <w:rPr>
          <w:rFonts w:ascii="Tahoma" w:eastAsia="Times New Roman" w:hAnsi="Tahoma" w:cs="Tahoma"/>
          <w:b/>
          <w:sz w:val="20"/>
          <w:szCs w:val="20"/>
          <w:lang w:eastAsia="pl-PL"/>
        </w:rPr>
      </w:pPr>
    </w:p>
    <w:p w:rsidR="00B16126" w:rsidRPr="00B16126" w:rsidRDefault="00B16126" w:rsidP="00B16126">
      <w:pPr>
        <w:spacing w:after="0" w:line="300" w:lineRule="exact"/>
        <w:jc w:val="both"/>
        <w:rPr>
          <w:rFonts w:ascii="Tahoma" w:eastAsia="Times New Roman" w:hAnsi="Tahoma" w:cs="Tahoma"/>
          <w:b/>
          <w:sz w:val="20"/>
          <w:szCs w:val="20"/>
          <w:lang w:eastAsia="pl-PL"/>
        </w:rPr>
      </w:pPr>
      <w:r w:rsidRPr="00B16126">
        <w:rPr>
          <w:rFonts w:ascii="Tahoma" w:eastAsia="Times New Roman" w:hAnsi="Tahoma" w:cs="Tahoma"/>
          <w:b/>
          <w:sz w:val="20"/>
          <w:szCs w:val="20"/>
          <w:lang w:eastAsia="pl-PL"/>
        </w:rPr>
        <w:t xml:space="preserve">Część VII Remont drogi gminnej w ulicy św. Jadwigi (dł. 290mb) w Twardogórze </w:t>
      </w:r>
    </w:p>
    <w:p w:rsidR="00B16126" w:rsidRPr="00B16126" w:rsidRDefault="00B16126" w:rsidP="00B16126">
      <w:pPr>
        <w:spacing w:after="0" w:line="300" w:lineRule="exact"/>
        <w:jc w:val="both"/>
        <w:rPr>
          <w:rFonts w:ascii="Tahoma" w:eastAsia="Times New Roman" w:hAnsi="Tahoma" w:cs="Tahoma"/>
          <w:b/>
          <w:sz w:val="20"/>
          <w:szCs w:val="20"/>
          <w:lang w:eastAsia="pl-PL"/>
        </w:rPr>
      </w:pPr>
    </w:p>
    <w:p w:rsidR="00B16126" w:rsidRPr="00F84933" w:rsidRDefault="00B16126" w:rsidP="0089779E">
      <w:pPr>
        <w:pStyle w:val="Akapitzlist"/>
        <w:numPr>
          <w:ilvl w:val="2"/>
          <w:numId w:val="107"/>
        </w:numPr>
        <w:spacing w:line="300" w:lineRule="exact"/>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Projekt budowlany dla zadania pn. „</w:t>
      </w:r>
      <w:r w:rsidRPr="00F84933">
        <w:rPr>
          <w:rFonts w:ascii="Tahoma" w:eastAsia="Times New Roman" w:hAnsi="Tahoma" w:cs="Tahoma"/>
          <w:bCs/>
          <w:sz w:val="20"/>
          <w:szCs w:val="20"/>
          <w:lang w:eastAsia="pl-PL"/>
        </w:rPr>
        <w:t>Remont dróg gminnych na terenie miasta Twardogóra”</w:t>
      </w:r>
      <w:r w:rsidR="00F84933">
        <w:rPr>
          <w:rFonts w:ascii="Tahoma" w:eastAsia="Times New Roman" w:hAnsi="Tahoma" w:cs="Tahoma"/>
          <w:bCs/>
          <w:sz w:val="20"/>
          <w:szCs w:val="20"/>
          <w:lang w:eastAsia="pl-PL"/>
        </w:rPr>
        <w:t xml:space="preserve"> </w:t>
      </w:r>
      <w:r w:rsidRPr="00F84933">
        <w:rPr>
          <w:rFonts w:ascii="Tahoma" w:eastAsia="Times New Roman" w:hAnsi="Tahoma" w:cs="Tahoma"/>
          <w:bCs/>
          <w:sz w:val="20"/>
          <w:szCs w:val="20"/>
          <w:lang w:eastAsia="pl-PL"/>
        </w:rPr>
        <w:t>ul. św. Jadwigi, ul. Władysława Jagiełły</w:t>
      </w:r>
      <w:r w:rsidRPr="00F84933">
        <w:rPr>
          <w:rFonts w:ascii="Tahoma" w:eastAsia="Times New Roman" w:hAnsi="Tahoma" w:cs="Tahoma"/>
          <w:sz w:val="20"/>
          <w:szCs w:val="20"/>
          <w:lang w:eastAsia="pl-PL"/>
        </w:rPr>
        <w:t>”  - branża drogowa,</w:t>
      </w:r>
    </w:p>
    <w:p w:rsidR="00B16126" w:rsidRDefault="00B16126" w:rsidP="0089779E">
      <w:pPr>
        <w:pStyle w:val="Akapitzlist"/>
        <w:numPr>
          <w:ilvl w:val="2"/>
          <w:numId w:val="107"/>
        </w:numPr>
        <w:spacing w:line="300" w:lineRule="exact"/>
        <w:jc w:val="both"/>
        <w:rPr>
          <w:rFonts w:ascii="Tahoma" w:eastAsia="Times New Roman" w:hAnsi="Tahoma" w:cs="Tahoma"/>
          <w:bCs/>
          <w:sz w:val="20"/>
          <w:szCs w:val="20"/>
          <w:lang w:eastAsia="pl-PL"/>
        </w:rPr>
      </w:pPr>
      <w:r w:rsidRPr="00F84933">
        <w:rPr>
          <w:rFonts w:ascii="Tahoma" w:eastAsia="Times New Roman" w:hAnsi="Tahoma" w:cs="Tahoma"/>
          <w:bCs/>
          <w:sz w:val="20"/>
          <w:szCs w:val="20"/>
          <w:lang w:eastAsia="pl-PL"/>
        </w:rPr>
        <w:t>Plan wyrębu drzew i krzewów dla projektu remontu dróg gminnych ul. Jadwigi i W. Jagiełły w miejscowości Twardogóra</w:t>
      </w:r>
    </w:p>
    <w:p w:rsidR="00B16126" w:rsidRDefault="00B16126" w:rsidP="0089779E">
      <w:pPr>
        <w:pStyle w:val="Akapitzlist"/>
        <w:numPr>
          <w:ilvl w:val="2"/>
          <w:numId w:val="107"/>
        </w:numPr>
        <w:spacing w:line="300" w:lineRule="exact"/>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 xml:space="preserve">Projekt tymczasowej organizacji ruchu dla projektu remontu dróg gminnych na terenie m. Twardogóra </w:t>
      </w:r>
      <w:r w:rsidRPr="00F84933">
        <w:rPr>
          <w:rFonts w:ascii="Tahoma" w:eastAsia="Times New Roman" w:hAnsi="Tahoma" w:cs="Tahoma"/>
          <w:bCs/>
          <w:sz w:val="20"/>
          <w:szCs w:val="20"/>
          <w:lang w:eastAsia="pl-PL"/>
        </w:rPr>
        <w:t>ul. Róż, ul. Tulipanów, ul. Jadwigi, ul. Jagiełły, ul. Paderewskiego”</w:t>
      </w:r>
    </w:p>
    <w:p w:rsidR="00B16126" w:rsidRDefault="00B16126" w:rsidP="0089779E">
      <w:pPr>
        <w:pStyle w:val="Akapitzlist"/>
        <w:numPr>
          <w:ilvl w:val="2"/>
          <w:numId w:val="107"/>
        </w:numPr>
        <w:spacing w:line="300" w:lineRule="exact"/>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 xml:space="preserve">Projekt docelowej organizacji ruchu projektu remontu dróg gminnych na terenie m. Twardogóra </w:t>
      </w:r>
      <w:r w:rsidRPr="00F84933">
        <w:rPr>
          <w:rFonts w:ascii="Tahoma" w:eastAsia="Times New Roman" w:hAnsi="Tahoma" w:cs="Tahoma"/>
          <w:bCs/>
          <w:sz w:val="20"/>
          <w:szCs w:val="20"/>
          <w:lang w:eastAsia="pl-PL"/>
        </w:rPr>
        <w:t>ul. Paderewskiego, ul. Wł. Jagiełły, ul. Św. Jadwigi, ul. Róż, ul. Tulipanów, miejscowość Twardogóra”</w:t>
      </w:r>
    </w:p>
    <w:p w:rsidR="00B16126" w:rsidRDefault="00B16126" w:rsidP="0089779E">
      <w:pPr>
        <w:pStyle w:val="Akapitzlist"/>
        <w:numPr>
          <w:ilvl w:val="2"/>
          <w:numId w:val="107"/>
        </w:numPr>
        <w:spacing w:line="300" w:lineRule="exact"/>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Specyfikacja techniczna wykonania i odbioru robót dla „</w:t>
      </w:r>
      <w:r w:rsidRPr="00F84933">
        <w:rPr>
          <w:rFonts w:ascii="Tahoma" w:eastAsia="Times New Roman" w:hAnsi="Tahoma" w:cs="Tahoma"/>
          <w:bCs/>
          <w:sz w:val="20"/>
          <w:szCs w:val="20"/>
          <w:lang w:eastAsia="pl-PL"/>
        </w:rPr>
        <w:t xml:space="preserve">Remont dróg gminnych na terenie miasta Twardogóra” ETAP I </w:t>
      </w:r>
      <w:proofErr w:type="spellStart"/>
      <w:r w:rsidRPr="00F84933">
        <w:rPr>
          <w:rFonts w:ascii="Tahoma" w:eastAsia="Times New Roman" w:hAnsi="Tahoma" w:cs="Tahoma"/>
          <w:bCs/>
          <w:sz w:val="20"/>
          <w:szCs w:val="20"/>
          <w:lang w:eastAsia="pl-PL"/>
        </w:rPr>
        <w:t>i</w:t>
      </w:r>
      <w:proofErr w:type="spellEnd"/>
      <w:r w:rsidRPr="00F84933">
        <w:rPr>
          <w:rFonts w:ascii="Tahoma" w:eastAsia="Times New Roman" w:hAnsi="Tahoma" w:cs="Tahoma"/>
          <w:bCs/>
          <w:sz w:val="20"/>
          <w:szCs w:val="20"/>
          <w:lang w:eastAsia="pl-PL"/>
        </w:rPr>
        <w:t xml:space="preserve"> ETAP II” – branża drogowa ul. Waryńskiego, ul. Grunwaldzka, ul. Spokojna, ul. Szkolna, ul. Kołłątaja, ul. Staszica, ul. Młyńska, ul. Brzozowa, ul. Lipowa, ul. Róż, ul. Tulipanów, ul. Jadwigi, ul. Jagiełły, ul. Paderewskiego, miejscowość Twardogóra</w:t>
      </w:r>
    </w:p>
    <w:p w:rsidR="00B16126" w:rsidRPr="00F84933" w:rsidRDefault="00B16126" w:rsidP="0089779E">
      <w:pPr>
        <w:pStyle w:val="Akapitzlist"/>
        <w:numPr>
          <w:ilvl w:val="2"/>
          <w:numId w:val="107"/>
        </w:numPr>
        <w:spacing w:line="300" w:lineRule="exact"/>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 xml:space="preserve">Tabela Ceny Ryczałtowej - Przedmiar robót – ul. Św. Jadwigi </w:t>
      </w:r>
    </w:p>
    <w:p w:rsidR="00B16126" w:rsidRPr="00B16126" w:rsidRDefault="00B16126" w:rsidP="00B16126">
      <w:pPr>
        <w:spacing w:after="0" w:line="300" w:lineRule="exact"/>
        <w:jc w:val="both"/>
        <w:rPr>
          <w:rFonts w:ascii="Tahoma" w:eastAsia="Times New Roman" w:hAnsi="Tahoma" w:cs="Tahoma"/>
          <w:sz w:val="20"/>
          <w:szCs w:val="20"/>
          <w:lang w:eastAsia="pl-PL"/>
        </w:rPr>
      </w:pPr>
    </w:p>
    <w:p w:rsidR="00B16126" w:rsidRPr="00B16126" w:rsidRDefault="00B16126" w:rsidP="00B16126">
      <w:pPr>
        <w:spacing w:after="0" w:line="300" w:lineRule="exact"/>
        <w:jc w:val="both"/>
        <w:rPr>
          <w:rFonts w:ascii="Tahoma" w:eastAsia="Times New Roman" w:hAnsi="Tahoma" w:cs="Tahoma"/>
          <w:b/>
          <w:sz w:val="20"/>
          <w:szCs w:val="20"/>
          <w:lang w:eastAsia="pl-PL"/>
        </w:rPr>
      </w:pPr>
      <w:r w:rsidRPr="00B16126">
        <w:rPr>
          <w:rFonts w:ascii="Tahoma" w:eastAsia="Times New Roman" w:hAnsi="Tahoma" w:cs="Tahoma"/>
          <w:b/>
          <w:sz w:val="20"/>
          <w:szCs w:val="20"/>
          <w:lang w:eastAsia="pl-PL"/>
        </w:rPr>
        <w:t xml:space="preserve">Część VIII Remont dróg gminnych w ulicach: S. Staszica (dł. 160mb), Szkolnej (dł. 230mb) i H. Kołłątaja (dł. 110mb) w Twardogórze </w:t>
      </w:r>
    </w:p>
    <w:p w:rsidR="00B16126" w:rsidRPr="00B16126" w:rsidRDefault="00B16126" w:rsidP="00B16126">
      <w:pPr>
        <w:spacing w:after="0" w:line="300" w:lineRule="exact"/>
        <w:jc w:val="both"/>
        <w:rPr>
          <w:rFonts w:ascii="Tahoma" w:eastAsia="Times New Roman" w:hAnsi="Tahoma" w:cs="Tahoma"/>
          <w:b/>
          <w:sz w:val="20"/>
          <w:szCs w:val="20"/>
          <w:lang w:eastAsia="pl-PL"/>
        </w:rPr>
      </w:pPr>
    </w:p>
    <w:p w:rsidR="00B16126" w:rsidRPr="00F84933" w:rsidRDefault="00B16126" w:rsidP="0089779E">
      <w:pPr>
        <w:pStyle w:val="Akapitzlist"/>
        <w:numPr>
          <w:ilvl w:val="2"/>
          <w:numId w:val="108"/>
        </w:numPr>
        <w:spacing w:line="300" w:lineRule="exact"/>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Projekt budowlany dla zadania pn. „</w:t>
      </w:r>
      <w:r w:rsidRPr="00F84933">
        <w:rPr>
          <w:rFonts w:ascii="Tahoma" w:eastAsia="Times New Roman" w:hAnsi="Tahoma" w:cs="Tahoma"/>
          <w:bCs/>
          <w:sz w:val="20"/>
          <w:szCs w:val="20"/>
          <w:lang w:eastAsia="pl-PL"/>
        </w:rPr>
        <w:t>Remont dróg gminnych na terenie miasta Twardogóra” ul. Staszica, ul. Szkolna, ul. Kołłątaja</w:t>
      </w:r>
      <w:r w:rsidRPr="00F84933">
        <w:rPr>
          <w:rFonts w:ascii="Tahoma" w:eastAsia="Times New Roman" w:hAnsi="Tahoma" w:cs="Tahoma"/>
          <w:sz w:val="20"/>
          <w:szCs w:val="20"/>
          <w:lang w:eastAsia="pl-PL"/>
        </w:rPr>
        <w:t>”  - branża drogowa,</w:t>
      </w:r>
    </w:p>
    <w:p w:rsidR="00B16126" w:rsidRDefault="00B16126" w:rsidP="0089779E">
      <w:pPr>
        <w:pStyle w:val="Akapitzlist"/>
        <w:numPr>
          <w:ilvl w:val="2"/>
          <w:numId w:val="108"/>
        </w:numPr>
        <w:spacing w:line="300" w:lineRule="exact"/>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 xml:space="preserve">Projekt tymczasowej organizacji ruchu dla projektu remontu dróg gminnych na terenie m. Twardogóra </w:t>
      </w:r>
      <w:r w:rsidRPr="00F84933">
        <w:rPr>
          <w:rFonts w:ascii="Tahoma" w:eastAsia="Times New Roman" w:hAnsi="Tahoma" w:cs="Tahoma"/>
          <w:bCs/>
          <w:sz w:val="20"/>
          <w:szCs w:val="20"/>
          <w:lang w:eastAsia="pl-PL"/>
        </w:rPr>
        <w:t>ul. Waryńskiego, ul. Grunwaldzka, ul. Spokojna, ul. Szkolna, ul. Kołłątaja, ul. Staszica, ul. Młyńska, ul. Brzozowa, ul. Lipowa, miejscowość Twardogóra”</w:t>
      </w:r>
    </w:p>
    <w:p w:rsidR="00B16126" w:rsidRDefault="00B16126" w:rsidP="0089779E">
      <w:pPr>
        <w:pStyle w:val="Akapitzlist"/>
        <w:numPr>
          <w:ilvl w:val="2"/>
          <w:numId w:val="108"/>
        </w:numPr>
        <w:spacing w:line="300" w:lineRule="exact"/>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lastRenderedPageBreak/>
        <w:t>Projekt docelowej organizacji ruchu projektu remontu dróg gminnych na terenie m. Twardogóra</w:t>
      </w:r>
      <w:bookmarkStart w:id="70" w:name="_GoBack"/>
      <w:bookmarkEnd w:id="70"/>
      <w:r w:rsidRPr="00F84933">
        <w:rPr>
          <w:rFonts w:ascii="Tahoma" w:eastAsia="Times New Roman" w:hAnsi="Tahoma" w:cs="Tahoma"/>
          <w:bCs/>
          <w:sz w:val="20"/>
          <w:szCs w:val="20"/>
          <w:lang w:eastAsia="pl-PL"/>
        </w:rPr>
        <w:t xml:space="preserve"> ul. Szkolna, ul. Kołłątaja, ul. Staszica, ul. Młyńska, ul. Brzozowa, ul. Lipowa, miejscowość Twardogóra”</w:t>
      </w:r>
      <w:r w:rsidR="00F84933">
        <w:rPr>
          <w:rFonts w:ascii="Tahoma" w:eastAsia="Times New Roman" w:hAnsi="Tahoma" w:cs="Tahoma"/>
          <w:bCs/>
          <w:sz w:val="20"/>
          <w:szCs w:val="20"/>
          <w:lang w:eastAsia="pl-PL"/>
        </w:rPr>
        <w:t>\</w:t>
      </w:r>
    </w:p>
    <w:p w:rsidR="00B16126" w:rsidRDefault="00B16126" w:rsidP="0089779E">
      <w:pPr>
        <w:pStyle w:val="Akapitzlist"/>
        <w:numPr>
          <w:ilvl w:val="2"/>
          <w:numId w:val="108"/>
        </w:numPr>
        <w:spacing w:line="300" w:lineRule="exact"/>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Specyfikacja techniczna wykonania i odbioru robót dla „</w:t>
      </w:r>
      <w:r w:rsidRPr="00F84933">
        <w:rPr>
          <w:rFonts w:ascii="Tahoma" w:eastAsia="Times New Roman" w:hAnsi="Tahoma" w:cs="Tahoma"/>
          <w:bCs/>
          <w:sz w:val="20"/>
          <w:szCs w:val="20"/>
          <w:lang w:eastAsia="pl-PL"/>
        </w:rPr>
        <w:t xml:space="preserve">Remont dróg gminnych na terenie miasta Twardogóra” ETAP I </w:t>
      </w:r>
      <w:proofErr w:type="spellStart"/>
      <w:r w:rsidRPr="00F84933">
        <w:rPr>
          <w:rFonts w:ascii="Tahoma" w:eastAsia="Times New Roman" w:hAnsi="Tahoma" w:cs="Tahoma"/>
          <w:bCs/>
          <w:sz w:val="20"/>
          <w:szCs w:val="20"/>
          <w:lang w:eastAsia="pl-PL"/>
        </w:rPr>
        <w:t>i</w:t>
      </w:r>
      <w:proofErr w:type="spellEnd"/>
      <w:r w:rsidRPr="00F84933">
        <w:rPr>
          <w:rFonts w:ascii="Tahoma" w:eastAsia="Times New Roman" w:hAnsi="Tahoma" w:cs="Tahoma"/>
          <w:bCs/>
          <w:sz w:val="20"/>
          <w:szCs w:val="20"/>
          <w:lang w:eastAsia="pl-PL"/>
        </w:rPr>
        <w:t xml:space="preserve"> ETAP II” – branża drogowa ul. Waryńskiego, ul. Grunwaldzka, ul. Spokojna, ul. Szkolna, ul. Kołłątaja, ul. Staszica, ul. Młyńska, ul. Brzozowa, ul. Lipowa, ul. Róż, ul. Tulipanów, ul. Jadwigi, ul. Jagiełły, ul. Paderewskiego, miejscowość Twardogóra</w:t>
      </w:r>
    </w:p>
    <w:p w:rsidR="00F84933" w:rsidRPr="00F84933" w:rsidRDefault="00B16126" w:rsidP="0089779E">
      <w:pPr>
        <w:pStyle w:val="Akapitzlist"/>
        <w:numPr>
          <w:ilvl w:val="2"/>
          <w:numId w:val="108"/>
        </w:numPr>
        <w:spacing w:line="300" w:lineRule="exact"/>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Tabela Ceny Ryczałtowej - Przedmiar robót – ul. S. Staszica</w:t>
      </w:r>
    </w:p>
    <w:p w:rsidR="00B16126" w:rsidRPr="00F84933" w:rsidRDefault="00B16126" w:rsidP="0089779E">
      <w:pPr>
        <w:pStyle w:val="Akapitzlist"/>
        <w:numPr>
          <w:ilvl w:val="2"/>
          <w:numId w:val="108"/>
        </w:numPr>
        <w:spacing w:line="300" w:lineRule="exact"/>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 xml:space="preserve"> Tabela Ceny Ryczałtowej - Przedmiar robót – ul. H. Kołłątaja</w:t>
      </w:r>
    </w:p>
    <w:p w:rsidR="00B16126" w:rsidRPr="00F84933" w:rsidRDefault="00B16126" w:rsidP="0089779E">
      <w:pPr>
        <w:pStyle w:val="Akapitzlist"/>
        <w:numPr>
          <w:ilvl w:val="2"/>
          <w:numId w:val="108"/>
        </w:numPr>
        <w:spacing w:line="300" w:lineRule="exact"/>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 xml:space="preserve">Tabela Ceny Ryczałtowej - Przedmiar robót – ul. Szkolna </w:t>
      </w:r>
    </w:p>
    <w:p w:rsidR="00F84933" w:rsidRDefault="00F84933" w:rsidP="007B1E74">
      <w:pPr>
        <w:spacing w:after="0" w:line="300" w:lineRule="exact"/>
        <w:jc w:val="both"/>
        <w:rPr>
          <w:rFonts w:ascii="Tahoma" w:eastAsia="Times New Roman" w:hAnsi="Tahoma" w:cs="Tahoma"/>
          <w:color w:val="000000"/>
          <w:sz w:val="20"/>
          <w:szCs w:val="20"/>
          <w:lang w:eastAsia="pl-PL"/>
        </w:rPr>
      </w:pPr>
    </w:p>
    <w:p w:rsidR="007B1E74" w:rsidRPr="007B1E74" w:rsidRDefault="007B1E74" w:rsidP="007B1E74">
      <w:pPr>
        <w:spacing w:after="0" w:line="300" w:lineRule="exact"/>
        <w:jc w:val="both"/>
        <w:rPr>
          <w:rFonts w:ascii="Tahoma" w:eastAsia="Times New Roman" w:hAnsi="Tahoma" w:cs="Tahoma"/>
          <w:bCs/>
          <w:sz w:val="20"/>
          <w:szCs w:val="20"/>
          <w:lang w:eastAsia="pl-PL"/>
        </w:rPr>
      </w:pPr>
      <w:r w:rsidRPr="007B1E74">
        <w:rPr>
          <w:rFonts w:ascii="Tahoma" w:eastAsia="Times New Roman" w:hAnsi="Tahoma" w:cs="Tahoma"/>
          <w:color w:val="000000"/>
          <w:sz w:val="20"/>
          <w:szCs w:val="20"/>
          <w:lang w:eastAsia="pl-PL"/>
        </w:rPr>
        <w:t xml:space="preserve">Wszystkie wymienione powyżej dokumenty nawzajem się uzupełniają. </w:t>
      </w:r>
      <w:r w:rsidRPr="007B1E74">
        <w:rPr>
          <w:rFonts w:ascii="Tahoma" w:eastAsia="Times New Roman" w:hAnsi="Tahoma" w:cs="Tahoma"/>
          <w:bCs/>
          <w:color w:val="000000"/>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B1E74">
        <w:rPr>
          <w:rFonts w:ascii="Tahoma" w:eastAsia="Times New Roman" w:hAnsi="Tahoma" w:cs="Tahoma"/>
          <w:bCs/>
          <w:color w:val="000000"/>
          <w:sz w:val="20"/>
          <w:szCs w:val="20"/>
          <w:lang w:eastAsia="pl-PL"/>
        </w:rPr>
        <w:t>,</w:t>
      </w:r>
      <w:r w:rsidRPr="007B1E74">
        <w:rPr>
          <w:rFonts w:ascii="Tahoma" w:eastAsia="Times New Roman" w:hAnsi="Tahoma" w:cs="Tahoma"/>
          <w:bCs/>
          <w:color w:val="000000"/>
          <w:sz w:val="20"/>
          <w:szCs w:val="20"/>
          <w:lang w:val="x-none" w:eastAsia="pl-PL"/>
        </w:rPr>
        <w:t xml:space="preserve"> oznacza</w:t>
      </w:r>
      <w:r w:rsidRPr="007B1E74">
        <w:rPr>
          <w:rFonts w:ascii="Tahoma" w:eastAsia="Times New Roman" w:hAnsi="Tahoma" w:cs="Tahoma"/>
          <w:bCs/>
          <w:color w:val="000000"/>
          <w:sz w:val="20"/>
          <w:szCs w:val="20"/>
          <w:lang w:eastAsia="pl-PL"/>
        </w:rPr>
        <w:t xml:space="preserve"> to</w:t>
      </w:r>
      <w:r w:rsidRPr="007B1E74">
        <w:rPr>
          <w:rFonts w:ascii="Tahoma" w:eastAsia="Times New Roman" w:hAnsi="Tahoma" w:cs="Tahoma"/>
          <w:bCs/>
          <w:color w:val="000000"/>
          <w:sz w:val="20"/>
          <w:szCs w:val="20"/>
          <w:lang w:val="x-none" w:eastAsia="pl-PL"/>
        </w:rPr>
        <w:t xml:space="preserve">, że Zamawiający dopuszcza </w:t>
      </w:r>
      <w:r w:rsidRPr="007B1E74">
        <w:rPr>
          <w:rFonts w:ascii="Tahoma" w:eastAsia="Times New Roman" w:hAnsi="Tahoma" w:cs="Tahoma"/>
          <w:bCs/>
          <w:color w:val="000000"/>
          <w:sz w:val="20"/>
          <w:szCs w:val="20"/>
          <w:lang w:eastAsia="pl-PL"/>
        </w:rPr>
        <w:t xml:space="preserve">wykonanie </w:t>
      </w:r>
      <w:r w:rsidRPr="007B1E74">
        <w:rPr>
          <w:rFonts w:ascii="Tahoma" w:eastAsia="Times New Roman" w:hAnsi="Tahoma" w:cs="Tahoma"/>
          <w:bCs/>
          <w:color w:val="000000"/>
          <w:sz w:val="20"/>
          <w:szCs w:val="20"/>
          <w:lang w:val="x-none" w:eastAsia="pl-PL"/>
        </w:rPr>
        <w:t xml:space="preserve">w tej części zamówienia o równoważnych opisanych przez </w:t>
      </w:r>
      <w:r w:rsidRPr="007B1E74">
        <w:rPr>
          <w:rFonts w:ascii="Tahoma" w:eastAsia="Times New Roman" w:hAnsi="Tahoma" w:cs="Tahoma"/>
          <w:bCs/>
          <w:color w:val="000000"/>
          <w:sz w:val="20"/>
          <w:szCs w:val="20"/>
          <w:lang w:eastAsia="pl-PL"/>
        </w:rPr>
        <w:t>Z</w:t>
      </w:r>
      <w:proofErr w:type="spellStart"/>
      <w:r w:rsidRPr="007B1E74">
        <w:rPr>
          <w:rFonts w:ascii="Tahoma" w:eastAsia="Times New Roman" w:hAnsi="Tahoma" w:cs="Tahoma"/>
          <w:bCs/>
          <w:color w:val="000000"/>
          <w:sz w:val="20"/>
          <w:szCs w:val="20"/>
          <w:lang w:val="x-none" w:eastAsia="pl-PL"/>
        </w:rPr>
        <w:t>amawiającego</w:t>
      </w:r>
      <w:proofErr w:type="spellEnd"/>
      <w:r w:rsidRPr="007B1E74">
        <w:rPr>
          <w:rFonts w:ascii="Tahoma" w:eastAsia="Times New Roman" w:hAnsi="Tahoma" w:cs="Tahoma"/>
          <w:bCs/>
          <w:color w:val="000000"/>
          <w:sz w:val="20"/>
          <w:szCs w:val="20"/>
          <w:lang w:val="x-none" w:eastAsia="pl-PL"/>
        </w:rPr>
        <w:t xml:space="preserve"> parametrach technicznych, eksploatacyjnych i użytkowych.</w:t>
      </w:r>
      <w:r w:rsidRPr="007B1E74">
        <w:rPr>
          <w:rFonts w:ascii="Tahoma" w:eastAsia="Times New Roman" w:hAnsi="Tahoma" w:cs="Tahoma"/>
          <w:bCs/>
          <w:color w:val="000000"/>
          <w:sz w:val="20"/>
          <w:szCs w:val="20"/>
          <w:lang w:eastAsia="pl-PL"/>
        </w:rPr>
        <w:t xml:space="preserve"> </w:t>
      </w:r>
      <w:r w:rsidRPr="007B1E74">
        <w:rPr>
          <w:rFonts w:ascii="Tahoma" w:eastAsia="Times New Roman" w:hAnsi="Tahoma" w:cs="Tahoma"/>
          <w:color w:val="000000"/>
          <w:sz w:val="20"/>
          <w:szCs w:val="20"/>
          <w:lang w:val="x-none" w:eastAsia="pl-PL"/>
        </w:rPr>
        <w:t>Wykonawca, który zastosuje 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użytkowania oraz pozwalające jednoznacznie stwierdzić, że są one równoważne</w:t>
      </w:r>
      <w:r w:rsidRPr="007B1E74">
        <w:rPr>
          <w:rFonts w:ascii="Tahoma" w:eastAsia="Times New Roman" w:hAnsi="Tahoma" w:cs="Tahoma"/>
          <w:color w:val="000000"/>
          <w:sz w:val="20"/>
          <w:szCs w:val="20"/>
          <w:lang w:eastAsia="pl-PL"/>
        </w:rPr>
        <w:t xml:space="preserve">  opisanym  przez Zamawiającego. Zgodnie z art. 30 ust. 4 i 5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jeżeli w przedmiocie zamówienia wskazano jakiekolwiek cechy techniczne i jakościowe </w:t>
      </w:r>
      <w:r w:rsidR="00727216">
        <w:rPr>
          <w:rFonts w:ascii="Tahoma" w:eastAsia="Times New Roman" w:hAnsi="Tahoma" w:cs="Tahoma"/>
          <w:color w:val="000000"/>
          <w:sz w:val="20"/>
          <w:szCs w:val="20"/>
          <w:lang w:eastAsia="pl-PL"/>
        </w:rPr>
        <w:t xml:space="preserve">przez odniesienie do </w:t>
      </w:r>
      <w:r w:rsidRPr="007B1E74">
        <w:rPr>
          <w:rFonts w:ascii="Tahoma" w:eastAsia="Times New Roman" w:hAnsi="Tahoma" w:cs="Tahoma"/>
          <w:color w:val="000000"/>
          <w:sz w:val="20"/>
          <w:szCs w:val="20"/>
          <w:lang w:eastAsia="pl-PL"/>
        </w:rPr>
        <w:t>polskich norm przenoszących normy europejskie lub norm innych państw członkowskich Europejskiego Obszaru Gospodarczego przenoszących te normy,</w:t>
      </w:r>
      <w:r w:rsidR="00727216" w:rsidRPr="00727216">
        <w:rPr>
          <w:rFonts w:ascii="Tahoma" w:eastAsia="Times New Roman" w:hAnsi="Tahoma" w:cs="Tahoma"/>
          <w:color w:val="000000"/>
          <w:sz w:val="20"/>
          <w:szCs w:val="20"/>
          <w:lang w:eastAsia="pl-PL"/>
        </w:rPr>
        <w:t xml:space="preserve"> </w:t>
      </w:r>
      <w:r w:rsidR="00727216">
        <w:rPr>
          <w:rFonts w:ascii="Tahoma" w:eastAsia="Times New Roman" w:hAnsi="Tahoma" w:cs="Tahoma"/>
          <w:color w:val="000000"/>
          <w:sz w:val="20"/>
          <w:szCs w:val="20"/>
          <w:lang w:eastAsia="pl-PL"/>
        </w:rPr>
        <w:t>europejskich ocen technicznych, aprobat, specyfikacji technicznych i systemów referencji technicznych, o których mowa w art. 30 ust. 1 pkt 2,</w:t>
      </w:r>
      <w:r w:rsidRPr="007B1E74">
        <w:rPr>
          <w:rFonts w:ascii="Tahoma" w:eastAsia="Times New Roman" w:hAnsi="Tahoma" w:cs="Tahoma"/>
          <w:color w:val="000000"/>
          <w:sz w:val="20"/>
          <w:szCs w:val="20"/>
          <w:lang w:eastAsia="pl-PL"/>
        </w:rPr>
        <w:t xml:space="preserve"> Zamawiający dopuszcza rozwiązania równoważne opisanym w przedmiocie zamówienia za pomocą norm, </w:t>
      </w:r>
      <w:r w:rsidR="00727216">
        <w:rPr>
          <w:rFonts w:ascii="Tahoma" w:eastAsia="Times New Roman" w:hAnsi="Tahoma" w:cs="Tahoma"/>
          <w:color w:val="000000"/>
          <w:sz w:val="20"/>
          <w:szCs w:val="20"/>
          <w:lang w:eastAsia="pl-PL"/>
        </w:rPr>
        <w:t xml:space="preserve">europejskich ocen technicznych, aprobat, specyfikacji technicznych i systemów </w:t>
      </w:r>
      <w:r w:rsidRPr="007B1E74">
        <w:rPr>
          <w:rFonts w:ascii="Tahoma" w:eastAsia="Times New Roman" w:hAnsi="Tahoma" w:cs="Tahoma"/>
          <w:color w:val="000000"/>
          <w:sz w:val="20"/>
          <w:szCs w:val="20"/>
          <w:lang w:eastAsia="pl-PL"/>
        </w:rPr>
        <w:t xml:space="preserve">odniesienia. Wykonawca, który powołuje się na rozwiązania równoważne opisywanym przez Zamawiającego jest zobowiązany wykazać, że proponowane przez niego usługi, dostawy lub roboty budowlane spełniają wymagania określone przez Zamawiającego. </w:t>
      </w:r>
    </w:p>
    <w:p w:rsidR="007B1E74" w:rsidRPr="00A224EF" w:rsidRDefault="007B1E74" w:rsidP="00F84933">
      <w:pPr>
        <w:pStyle w:val="Akapitzlist"/>
        <w:numPr>
          <w:ilvl w:val="1"/>
          <w:numId w:val="26"/>
        </w:numPr>
        <w:spacing w:before="240" w:line="240" w:lineRule="auto"/>
        <w:jc w:val="both"/>
        <w:rPr>
          <w:rFonts w:ascii="Tahoma" w:eastAsia="Times New Roman" w:hAnsi="Tahoma" w:cs="Tahoma"/>
          <w:color w:val="000000"/>
          <w:sz w:val="20"/>
          <w:szCs w:val="20"/>
          <w:lang w:eastAsia="pl-PL"/>
        </w:rPr>
      </w:pPr>
      <w:r w:rsidRPr="00A224EF">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rsidR="007B1E74" w:rsidRPr="007B1E74" w:rsidRDefault="007B1E74" w:rsidP="001F729A">
      <w:pPr>
        <w:numPr>
          <w:ilvl w:val="1"/>
          <w:numId w:val="58"/>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harmonogramu rzeczowo-finans</w:t>
      </w:r>
      <w:r w:rsidR="005760DA">
        <w:rPr>
          <w:rFonts w:ascii="Tahoma" w:eastAsia="Times New Roman" w:hAnsi="Tahoma" w:cs="Tahoma"/>
          <w:color w:val="000000"/>
          <w:sz w:val="20"/>
          <w:szCs w:val="20"/>
          <w:lang w:eastAsia="pl-PL"/>
        </w:rPr>
        <w:t xml:space="preserve">owego </w:t>
      </w:r>
      <w:r w:rsidRPr="007B1E74">
        <w:rPr>
          <w:rFonts w:ascii="Tahoma" w:eastAsia="Times New Roman" w:hAnsi="Tahoma" w:cs="Tahoma"/>
          <w:color w:val="000000"/>
          <w:sz w:val="20"/>
          <w:szCs w:val="20"/>
          <w:lang w:eastAsia="pl-PL"/>
        </w:rPr>
        <w:t>robót (Załącznik nr 1 do umowy)</w:t>
      </w:r>
    </w:p>
    <w:p w:rsidR="007B1E74" w:rsidRPr="007B1E74" w:rsidRDefault="007B1E74" w:rsidP="001F729A">
      <w:pPr>
        <w:numPr>
          <w:ilvl w:val="1"/>
          <w:numId w:val="58"/>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Default="007B1E74" w:rsidP="001F729A">
      <w:pPr>
        <w:numPr>
          <w:ilvl w:val="1"/>
          <w:numId w:val="58"/>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rsidR="00A224EF" w:rsidRPr="007B1E74" w:rsidRDefault="00A224EF" w:rsidP="001F729A">
      <w:pPr>
        <w:numPr>
          <w:ilvl w:val="1"/>
          <w:numId w:val="58"/>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SIWZ na podstawie której prowadzono postępowanie przetargowe.</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Pr="007B1E74" w:rsidRDefault="007B1E74" w:rsidP="00F84933">
      <w:pPr>
        <w:numPr>
          <w:ilvl w:val="1"/>
          <w:numId w:val="26"/>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Dokumenty wymienione w pkt. 2.2 oraz 2.3 niniejszej umowy należy traktować jako dokumenty wzajemnie się uzupełniające. </w:t>
      </w:r>
    </w:p>
    <w:p w:rsidR="007B1E74" w:rsidRPr="007B1E74" w:rsidRDefault="007B1E74" w:rsidP="00F84933">
      <w:pPr>
        <w:numPr>
          <w:ilvl w:val="1"/>
          <w:numId w:val="26"/>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Strony postanawiają, że każda część przedmiotu umowy stanowiąca zamknięty i zakończony element, ujęta szczegółowo w harmonogramie rzeczowo-finansow</w:t>
      </w:r>
      <w:r w:rsidR="00E073C0">
        <w:rPr>
          <w:rFonts w:ascii="Tahoma" w:eastAsia="Times New Roman" w:hAnsi="Tahoma" w:cs="Tahoma"/>
          <w:color w:val="000000"/>
          <w:sz w:val="20"/>
          <w:szCs w:val="20"/>
          <w:lang w:eastAsia="pl-PL"/>
        </w:rPr>
        <w:t>y</w:t>
      </w:r>
      <w:r w:rsidR="00562253">
        <w:rPr>
          <w:rFonts w:ascii="Tahoma" w:eastAsia="Times New Roman" w:hAnsi="Tahoma" w:cs="Tahoma"/>
          <w:color w:val="000000"/>
          <w:sz w:val="20"/>
          <w:szCs w:val="20"/>
          <w:lang w:eastAsia="pl-PL"/>
        </w:rPr>
        <w:t>m</w:t>
      </w:r>
      <w:r w:rsidRPr="007B1E74">
        <w:rPr>
          <w:rFonts w:ascii="Tahoma" w:eastAsia="Times New Roman" w:hAnsi="Tahoma" w:cs="Tahoma"/>
          <w:color w:val="000000"/>
          <w:sz w:val="20"/>
          <w:szCs w:val="20"/>
          <w:lang w:eastAsia="pl-PL"/>
        </w:rPr>
        <w:t xml:space="preserve"> w miarę ich ukończenia może podlegać odbiorowi częściowemu przez Zamawiającego.</w:t>
      </w:r>
    </w:p>
    <w:p w:rsidR="007B1E74" w:rsidRPr="007B1E74" w:rsidRDefault="007B1E74" w:rsidP="00F84933">
      <w:pPr>
        <w:numPr>
          <w:ilvl w:val="1"/>
          <w:numId w:val="26"/>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lastRenderedPageBreak/>
        <w:t>Zamawiający zastrzega sobie prawo do wprowadzenia zmian w harmonogramie rzeczowo-finansow</w:t>
      </w:r>
      <w:r w:rsidR="002E2028">
        <w:rPr>
          <w:rFonts w:ascii="Tahoma" w:eastAsia="Times New Roman" w:hAnsi="Tahoma" w:cs="Tahoma"/>
          <w:color w:val="000000"/>
          <w:sz w:val="20"/>
          <w:szCs w:val="20"/>
          <w:lang w:eastAsia="pl-PL"/>
        </w:rPr>
        <w:t>ym</w:t>
      </w:r>
      <w:r w:rsidRPr="007B1E74">
        <w:rPr>
          <w:rFonts w:ascii="Tahoma" w:eastAsia="Times New Roman" w:hAnsi="Tahoma" w:cs="Tahoma"/>
          <w:color w:val="000000"/>
          <w:sz w:val="20"/>
          <w:szCs w:val="20"/>
          <w:lang w:eastAsia="pl-PL"/>
        </w:rPr>
        <w:t xml:space="preserve"> robót w zakresie terminów realizacji prac w szczególności dotyczy wymogów związanych z termin</w:t>
      </w:r>
      <w:r w:rsidR="0012540C">
        <w:rPr>
          <w:rFonts w:ascii="Tahoma" w:eastAsia="Times New Roman" w:hAnsi="Tahoma" w:cs="Tahoma"/>
          <w:color w:val="000000"/>
          <w:sz w:val="20"/>
          <w:szCs w:val="20"/>
          <w:lang w:eastAsia="pl-PL"/>
        </w:rPr>
        <w:t>ami</w:t>
      </w:r>
      <w:r w:rsidRPr="007B1E74">
        <w:rPr>
          <w:rFonts w:ascii="Tahoma" w:eastAsia="Times New Roman" w:hAnsi="Tahoma" w:cs="Tahoma"/>
          <w:color w:val="000000"/>
          <w:sz w:val="20"/>
          <w:szCs w:val="20"/>
          <w:lang w:eastAsia="pl-PL"/>
        </w:rPr>
        <w:t xml:space="preserve"> rozliczeń.   </w:t>
      </w:r>
    </w:p>
    <w:p w:rsidR="007B1E74" w:rsidRPr="007B1E74" w:rsidRDefault="007B1E74" w:rsidP="007B1E74">
      <w:pPr>
        <w:spacing w:before="240"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t>ROZDZIAŁ II. WARUNKI OGÓLNE</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7B1E74">
      <w:pPr>
        <w:spacing w:after="0" w:line="36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1F729A">
      <w:pPr>
        <w:numPr>
          <w:ilvl w:val="1"/>
          <w:numId w:val="80"/>
        </w:numPr>
        <w:spacing w:before="240"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Instrukcje</w:t>
      </w:r>
    </w:p>
    <w:p w:rsidR="007B1E74" w:rsidRPr="007B1E74" w:rsidRDefault="007B1E74" w:rsidP="001F729A">
      <w:pPr>
        <w:numPr>
          <w:ilvl w:val="2"/>
          <w:numId w:val="80"/>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w:t>
      </w:r>
      <w:r w:rsidR="00C33FED">
        <w:rPr>
          <w:rFonts w:ascii="Tahoma" w:eastAsia="Times New Roman" w:hAnsi="Tahoma" w:cs="Tahoma"/>
          <w:color w:val="000000"/>
          <w:sz w:val="20"/>
          <w:szCs w:val="20"/>
          <w:lang w:eastAsia="pl-PL"/>
        </w:rPr>
        <w:t>czyć Zamawiającemu instrukcje w komplecie z dokumentacją odbiorową w dniu zgłoszenia zadania do odbioru</w:t>
      </w:r>
      <w:r w:rsidRPr="007B1E74">
        <w:rPr>
          <w:rFonts w:ascii="Tahoma" w:eastAsia="Times New Roman" w:hAnsi="Tahoma" w:cs="Tahoma"/>
          <w:color w:val="000000"/>
          <w:sz w:val="20"/>
          <w:szCs w:val="20"/>
          <w:lang w:eastAsia="pl-PL"/>
        </w:rPr>
        <w:t xml:space="preserve"> – nie później jednak niż do dnia odbioru tej rzeczy przez Zamawiającego.</w:t>
      </w:r>
    </w:p>
    <w:p w:rsidR="007B1E74" w:rsidRPr="007B1E74" w:rsidRDefault="007B1E74" w:rsidP="001F729A">
      <w:pPr>
        <w:numPr>
          <w:ilvl w:val="2"/>
          <w:numId w:val="80"/>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1F729A">
      <w:pPr>
        <w:numPr>
          <w:ilvl w:val="1"/>
          <w:numId w:val="80"/>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1F729A">
      <w:pPr>
        <w:numPr>
          <w:ilvl w:val="2"/>
          <w:numId w:val="80"/>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7B1E74" w:rsidRPr="007B1E74" w:rsidRDefault="007B1E74" w:rsidP="001F729A">
      <w:pPr>
        <w:numPr>
          <w:ilvl w:val="2"/>
          <w:numId w:val="80"/>
        </w:numPr>
        <w:tabs>
          <w:tab w:val="clear" w:pos="708"/>
          <w:tab w:val="num" w:pos="567"/>
        </w:tabs>
        <w:spacing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Niezależnie od celu, w jakim Zamawiający zamierza użyć rzeczone materiały i części, do których zastrzega on sobie prawo własności, wszelkie koszty poniesione na transport i składowanie lub ewentualnie utylizację w miejscu wskazanym przez Zamawiającego będą pokryte przez Wykonawcę</w:t>
      </w:r>
      <w:r w:rsidR="00C33FED">
        <w:rPr>
          <w:rFonts w:ascii="Tahoma" w:eastAsia="Times New Roman" w:hAnsi="Tahoma" w:cs="Tahoma"/>
          <w:color w:val="000000"/>
          <w:sz w:val="20"/>
          <w:szCs w:val="20"/>
          <w:lang w:eastAsia="pl-PL"/>
        </w:rPr>
        <w:t xml:space="preserve">. </w:t>
      </w:r>
      <w:r w:rsidR="00C33FED" w:rsidRPr="00C33FED">
        <w:rPr>
          <w:rFonts w:ascii="Tahoma" w:eastAsia="Times New Roman" w:hAnsi="Tahoma" w:cs="Tahoma"/>
          <w:color w:val="000000"/>
          <w:sz w:val="20"/>
          <w:szCs w:val="20"/>
          <w:lang w:eastAsia="pl-PL"/>
        </w:rPr>
        <w:t>Materiały i urządzenia pozyskane z rozbiórki w trakcie prowadzenia robót, a nadające się do ponownego wbudowania, Wykonawca odwiezie i protokolarnie przekaże do magazynu Zamawiającego, mieszczącego się w odległości do</w:t>
      </w:r>
      <w:r w:rsidR="009B2A0A">
        <w:rPr>
          <w:rFonts w:ascii="Tahoma" w:eastAsia="Times New Roman" w:hAnsi="Tahoma" w:cs="Tahoma"/>
          <w:color w:val="000000"/>
          <w:sz w:val="20"/>
          <w:szCs w:val="20"/>
          <w:lang w:eastAsia="pl-PL"/>
        </w:rPr>
        <w:t xml:space="preserve"> 10</w:t>
      </w:r>
      <w:r w:rsidR="00C33FED" w:rsidRPr="00C33FED">
        <w:rPr>
          <w:rFonts w:ascii="Tahoma" w:eastAsia="Times New Roman" w:hAnsi="Tahoma" w:cs="Tahoma"/>
          <w:color w:val="000000"/>
          <w:sz w:val="20"/>
          <w:szCs w:val="20"/>
          <w:lang w:eastAsia="pl-PL"/>
        </w:rPr>
        <w:t xml:space="preserve"> km od placu budowy lub inne wskazane miejsce w granicach administracyjnych gminy Twardogóra. Przekazane materiały jw. muszą zostać zinwentaryzowane, oraz posortowane i złożone na paletach zakupionych przez Wykonawcę we wskazanym miejscu</w:t>
      </w:r>
      <w:r w:rsidR="00F84933">
        <w:rPr>
          <w:rFonts w:ascii="Tahoma" w:eastAsia="Times New Roman" w:hAnsi="Tahoma" w:cs="Tahoma"/>
          <w:color w:val="000000"/>
          <w:sz w:val="20"/>
          <w:szCs w:val="20"/>
          <w:lang w:eastAsia="pl-PL"/>
        </w:rPr>
        <w:t>, materiały sypkie w pryzmach</w:t>
      </w:r>
      <w:r w:rsidR="00341A99">
        <w:rPr>
          <w:rFonts w:ascii="Tahoma" w:eastAsia="Times New Roman" w:hAnsi="Tahoma" w:cs="Tahoma"/>
          <w:color w:val="000000"/>
          <w:sz w:val="20"/>
          <w:szCs w:val="20"/>
          <w:lang w:eastAsia="pl-PL"/>
        </w:rPr>
        <w:t xml:space="preserve"> wg asortymentu</w:t>
      </w:r>
      <w:r w:rsidR="00C33FED" w:rsidRPr="00C33FED">
        <w:rPr>
          <w:rFonts w:ascii="Tahoma" w:eastAsia="Times New Roman" w:hAnsi="Tahoma" w:cs="Tahoma"/>
          <w:color w:val="000000"/>
          <w:sz w:val="20"/>
          <w:szCs w:val="20"/>
          <w:lang w:eastAsia="pl-PL"/>
        </w:rPr>
        <w:t>. Pozostałe materiały nie nadające się do wykorzystania pozyskane z rozbiórek oraz odpady stanowią własność Wykonawcy</w:t>
      </w:r>
      <w:r w:rsidRPr="007B1E74">
        <w:rPr>
          <w:rFonts w:ascii="Tahoma" w:eastAsia="Times New Roman" w:hAnsi="Tahoma" w:cs="Tahoma"/>
          <w:color w:val="000000"/>
          <w:sz w:val="20"/>
          <w:szCs w:val="20"/>
          <w:lang w:eastAsia="pl-PL"/>
        </w:rPr>
        <w:t>.</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4</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9B2A0A" w:rsidRPr="007B1E74" w:rsidRDefault="009B2A0A" w:rsidP="001F729A">
      <w:pPr>
        <w:numPr>
          <w:ilvl w:val="1"/>
          <w:numId w:val="81"/>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umowy i wyznaczenie kierownika budowy</w:t>
      </w:r>
      <w:r w:rsidR="00341A99">
        <w:rPr>
          <w:rFonts w:ascii="Tahoma" w:eastAsia="Times New Roman" w:hAnsi="Tahoma" w:cs="Tahoma"/>
          <w:b/>
          <w:color w:val="000000"/>
          <w:sz w:val="20"/>
          <w:szCs w:val="20"/>
          <w:lang w:eastAsia="pl-PL"/>
        </w:rPr>
        <w:t>, robót</w:t>
      </w:r>
      <w:r w:rsidRPr="007B1E74">
        <w:rPr>
          <w:rFonts w:ascii="Tahoma" w:eastAsia="Times New Roman" w:hAnsi="Tahoma" w:cs="Tahoma"/>
          <w:b/>
          <w:color w:val="000000"/>
          <w:sz w:val="20"/>
          <w:szCs w:val="20"/>
          <w:lang w:eastAsia="pl-PL"/>
        </w:rPr>
        <w:t xml:space="preserve"> oraz nadzoru inwestorskiego</w:t>
      </w:r>
    </w:p>
    <w:p w:rsidR="009B2A0A" w:rsidRPr="007B1E74" w:rsidRDefault="009B2A0A" w:rsidP="001F729A">
      <w:pPr>
        <w:numPr>
          <w:ilvl w:val="2"/>
          <w:numId w:val="81"/>
        </w:numPr>
        <w:spacing w:before="120"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rsidR="009B2A0A" w:rsidRPr="007B1E74" w:rsidRDefault="009B2A0A" w:rsidP="001F729A">
      <w:pPr>
        <w:numPr>
          <w:ilvl w:val="0"/>
          <w:numId w:val="59"/>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wykonania przedmiotu umowy przy zachowaniu należytej staranności określonej w art. 355 § 2 Kodeksu cywilnego,</w:t>
      </w:r>
    </w:p>
    <w:p w:rsidR="009B2A0A" w:rsidRPr="007B1E74" w:rsidRDefault="009B2A0A" w:rsidP="001F729A">
      <w:pPr>
        <w:numPr>
          <w:ilvl w:val="0"/>
          <w:numId w:val="59"/>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Nadzór inwestorski z ramienia Zamawiającego sprawować będzie(-ą): </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t>
      </w:r>
    </w:p>
    <w:p w:rsidR="009B2A0A" w:rsidRPr="007B1E74" w:rsidRDefault="009B2A0A" w:rsidP="001F729A">
      <w:pPr>
        <w:numPr>
          <w:ilvl w:val="2"/>
          <w:numId w:val="81"/>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Kierownikiem budowy </w:t>
      </w:r>
      <w:r w:rsidR="00341A99">
        <w:rPr>
          <w:rFonts w:ascii="Tahoma" w:eastAsia="Times New Roman" w:hAnsi="Tahoma" w:cs="Tahoma"/>
          <w:color w:val="000000"/>
          <w:sz w:val="20"/>
          <w:szCs w:val="20"/>
          <w:lang w:eastAsia="pl-PL"/>
        </w:rPr>
        <w:t>lub robót</w:t>
      </w:r>
      <w:r w:rsidRPr="007B1E74">
        <w:rPr>
          <w:rFonts w:ascii="Tahoma" w:eastAsia="Times New Roman" w:hAnsi="Tahoma" w:cs="Tahoma"/>
          <w:color w:val="000000"/>
          <w:sz w:val="20"/>
          <w:szCs w:val="20"/>
          <w:lang w:eastAsia="pl-PL"/>
        </w:rPr>
        <w:t xml:space="preserve"> z ramienia Wykonawcy będzie: ....................................................</w:t>
      </w:r>
    </w:p>
    <w:p w:rsidR="009B2A0A" w:rsidRPr="007B1E74" w:rsidRDefault="009B2A0A" w:rsidP="00341A99">
      <w:pPr>
        <w:tabs>
          <w:tab w:val="right" w:leader="dot" w:pos="9637"/>
        </w:tabs>
        <w:spacing w:before="120" w:after="0" w:line="240" w:lineRule="auto"/>
        <w:rPr>
          <w:rFonts w:ascii="Tahoma" w:eastAsia="Times New Roman" w:hAnsi="Tahoma" w:cs="Tahoma"/>
          <w:color w:val="000000"/>
          <w:sz w:val="20"/>
          <w:szCs w:val="20"/>
          <w:lang w:eastAsia="pl-PL"/>
        </w:rPr>
      </w:pP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Zakres nadzoru inwestorskiego oraz obowiązki projektanta i kierownika budowy określa ustawa z dnia 07.07.1994 r. Prawo budowlane (tekst jednolity Dz.U. z 201</w:t>
      </w:r>
      <w:r w:rsidR="002E2028">
        <w:rPr>
          <w:rFonts w:ascii="Tahoma" w:eastAsia="Times New Roman" w:hAnsi="Tahoma" w:cs="Tahoma"/>
          <w:color w:val="000000"/>
          <w:sz w:val="20"/>
          <w:szCs w:val="20"/>
          <w:lang w:eastAsia="pl-PL"/>
        </w:rPr>
        <w:t>7</w:t>
      </w:r>
      <w:r w:rsidRPr="007B1E74">
        <w:rPr>
          <w:rFonts w:ascii="Tahoma" w:eastAsia="Times New Roman" w:hAnsi="Tahoma" w:cs="Tahoma"/>
          <w:color w:val="000000"/>
          <w:sz w:val="20"/>
          <w:szCs w:val="20"/>
          <w:lang w:eastAsia="pl-PL"/>
        </w:rPr>
        <w:t xml:space="preserve"> r.  poz. </w:t>
      </w:r>
      <w:r w:rsidR="002E2028">
        <w:rPr>
          <w:rFonts w:ascii="Tahoma" w:eastAsia="Times New Roman" w:hAnsi="Tahoma" w:cs="Tahoma"/>
          <w:color w:val="000000"/>
          <w:sz w:val="20"/>
          <w:szCs w:val="20"/>
          <w:lang w:eastAsia="pl-PL"/>
        </w:rPr>
        <w:t>1332</w:t>
      </w:r>
      <w:r w:rsidRPr="007B1E74">
        <w:rPr>
          <w:rFonts w:ascii="Tahoma" w:eastAsia="Times New Roman" w:hAnsi="Tahoma" w:cs="Tahoma"/>
          <w:sz w:val="20"/>
          <w:szCs w:val="20"/>
          <w:lang w:eastAsia="pl-PL"/>
        </w:rPr>
        <w:t xml:space="preserve"> z późn.zm.).</w:t>
      </w:r>
    </w:p>
    <w:p w:rsidR="009B2A0A" w:rsidRPr="007B1E74" w:rsidRDefault="009B2A0A" w:rsidP="009B2A0A">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uzyskania pisemnej zgody Zamawiającego na zmianę Kierownika Budowy</w:t>
      </w:r>
      <w:r w:rsidR="00341A99">
        <w:rPr>
          <w:rFonts w:ascii="Tahoma" w:eastAsia="Times New Roman" w:hAnsi="Tahoma" w:cs="Tahoma"/>
          <w:color w:val="000000"/>
          <w:sz w:val="20"/>
          <w:szCs w:val="20"/>
          <w:lang w:eastAsia="pl-PL"/>
        </w:rPr>
        <w:t xml:space="preserve"> lub robót</w:t>
      </w:r>
      <w:r w:rsidRPr="007B1E74">
        <w:rPr>
          <w:rFonts w:ascii="Tahoma" w:eastAsia="Times New Roman" w:hAnsi="Tahoma" w:cs="Tahoma"/>
          <w:color w:val="000000"/>
          <w:sz w:val="20"/>
          <w:szCs w:val="20"/>
          <w:lang w:eastAsia="pl-PL"/>
        </w:rPr>
        <w:t>. W tym celu Wykonawca przedłoży Zamawiającemu pisemne uzasadnienie wraz z:</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a)oświadczeniem o przyjęciu obowiązku Kierownika Budowy,</w:t>
      </w:r>
      <w:r w:rsidR="00341A99">
        <w:rPr>
          <w:rFonts w:ascii="Tahoma" w:eastAsia="Times New Roman" w:hAnsi="Tahoma" w:cs="Tahoma"/>
          <w:color w:val="000000"/>
          <w:sz w:val="20"/>
          <w:szCs w:val="20"/>
          <w:lang w:eastAsia="pl-PL"/>
        </w:rPr>
        <w:t xml:space="preserve"> lub robót</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b)decyzją o nadaniu uprawnień,</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c)zaświadczeniem o przynależności do Izby Inżynierów Budownictwa,</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w:t>
      </w:r>
      <w:r w:rsidRPr="007B1E74">
        <w:rPr>
          <w:rFonts w:ascii="Tahoma" w:eastAsia="Times New Roman" w:hAnsi="Tahoma" w:cs="Tahoma"/>
          <w:color w:val="000000"/>
          <w:sz w:val="20"/>
          <w:szCs w:val="20"/>
          <w:lang w:eastAsia="pl-PL"/>
        </w:rPr>
        <w:tab/>
        <w:t xml:space="preserve">oświadczeniem kierownika budowy </w:t>
      </w:r>
      <w:r w:rsidR="00341A99">
        <w:rPr>
          <w:rFonts w:ascii="Tahoma" w:eastAsia="Times New Roman" w:hAnsi="Tahoma" w:cs="Tahoma"/>
          <w:color w:val="000000"/>
          <w:sz w:val="20"/>
          <w:szCs w:val="20"/>
          <w:lang w:eastAsia="pl-PL"/>
        </w:rPr>
        <w:t xml:space="preserve">lub robót </w:t>
      </w:r>
      <w:r w:rsidRPr="007B1E74">
        <w:rPr>
          <w:rFonts w:ascii="Tahoma" w:eastAsia="Times New Roman" w:hAnsi="Tahoma" w:cs="Tahoma"/>
          <w:color w:val="000000"/>
          <w:sz w:val="20"/>
          <w:szCs w:val="20"/>
          <w:lang w:eastAsia="pl-PL"/>
        </w:rPr>
        <w:t>potwierdzonym przez przedstawiciela Wykonawcy o spełnieniu warunków w postępowaniu dla osoby pełniącej tą funkcję.</w:t>
      </w:r>
    </w:p>
    <w:p w:rsidR="009B2A0A" w:rsidRPr="007B1E74" w:rsidRDefault="009B2A0A" w:rsidP="001F729A">
      <w:pPr>
        <w:numPr>
          <w:ilvl w:val="1"/>
          <w:numId w:val="8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rsidR="009B2A0A" w:rsidRPr="007B1E74" w:rsidRDefault="009B2A0A" w:rsidP="001F729A">
      <w:pPr>
        <w:numPr>
          <w:ilvl w:val="2"/>
          <w:numId w:val="81"/>
        </w:numPr>
        <w:tabs>
          <w:tab w:val="right" w:leader="do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rsidR="009B2A0A" w:rsidRPr="007B1E74" w:rsidRDefault="009B2A0A" w:rsidP="001F729A">
      <w:pPr>
        <w:numPr>
          <w:ilvl w:val="1"/>
          <w:numId w:val="8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9B2A0A" w:rsidRPr="007B1E74" w:rsidRDefault="009B2A0A" w:rsidP="001F729A">
      <w:pPr>
        <w:numPr>
          <w:ilvl w:val="2"/>
          <w:numId w:val="81"/>
        </w:numPr>
        <w:tabs>
          <w:tab w:val="righ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wykonać przedmiot umowy zgodnie z:</w:t>
      </w:r>
    </w:p>
    <w:p w:rsidR="009B2A0A" w:rsidRPr="007B1E74" w:rsidRDefault="009B2A0A" w:rsidP="001F729A">
      <w:pPr>
        <w:numPr>
          <w:ilvl w:val="0"/>
          <w:numId w:val="60"/>
        </w:numPr>
        <w:tabs>
          <w:tab w:val="right" w:leader="dot" w:pos="9637"/>
        </w:tabs>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rsidR="009B2A0A" w:rsidRPr="007B1E74" w:rsidRDefault="009B2A0A" w:rsidP="001F729A">
      <w:pPr>
        <w:numPr>
          <w:ilvl w:val="0"/>
          <w:numId w:val="60"/>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obowiązującymi przepisami prawa budowlanego i przepisami prawa dotyczącymi wymagań technicznych,</w:t>
      </w:r>
    </w:p>
    <w:p w:rsidR="009B2A0A" w:rsidRPr="007B1E74" w:rsidRDefault="009B2A0A" w:rsidP="001F729A">
      <w:pPr>
        <w:numPr>
          <w:ilvl w:val="0"/>
          <w:numId w:val="60"/>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rsidR="009B2A0A" w:rsidRPr="007B1E74" w:rsidRDefault="009B2A0A" w:rsidP="001F729A">
      <w:pPr>
        <w:numPr>
          <w:ilvl w:val="0"/>
          <w:numId w:val="60"/>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9B2A0A" w:rsidRPr="007B1E74" w:rsidRDefault="009B2A0A" w:rsidP="001F729A">
      <w:pPr>
        <w:numPr>
          <w:ilvl w:val="2"/>
          <w:numId w:val="81"/>
        </w:numPr>
        <w:tabs>
          <w:tab w:val="right" w:leader="dot" w:pos="9637"/>
        </w:tabs>
        <w:spacing w:before="120"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zobowiązany będzie wykonać przedmiot zamówienia w wysokim standardzie z urządzeń i materiałów najwyższego gatunku, stanowiących jego własność, które będą spełniać wszelkie wymogi ustawy Prawo Budowlane (art.10) tj. będą zgodne z kryteriami technicznymi określonymi w Polskich 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materiałów przed ich wbudowaniem Wykonawca musi uzyskać akceptację  Inspektora Nadzoru. Na każde żądanie Zamawiającego Wykonawca zobowiązany jest okazać właściwe dokumenty zgodnie z prawem budowlanym.</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 przypadku wystąpienia konieczności wykonania prac nie objętych umową lub projektem, lub tabelą ceny ryczałtowej, lub specyfikacją techniczną, Wykonawcy nie wolno ich realizować bez zmiany niniejszej umowy lub uzyskania dodatkowego zamówienia na podstawie odrębnej umowy.</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bez dodatkowego wynagrodzenia zobowiązuje się do:</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urządzenia terenu budowy, wykonania przyłączeń wodociągowych i energetycznych dla potrzeb terenu budowy oraz ponoszenia kosztów zużycia mediów,</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poniesienia ewentualnych kosztów </w:t>
      </w:r>
      <w:proofErr w:type="spellStart"/>
      <w:r w:rsidRPr="007B1E74">
        <w:rPr>
          <w:rFonts w:ascii="Tahoma" w:eastAsia="Times New Roman" w:hAnsi="Tahoma" w:cs="Tahoma"/>
          <w:color w:val="000000"/>
          <w:sz w:val="20"/>
          <w:szCs w:val="20"/>
          <w:lang w:eastAsia="pl-PL"/>
        </w:rPr>
        <w:t>wyłączeń</w:t>
      </w:r>
      <w:proofErr w:type="spellEnd"/>
      <w:r w:rsidRPr="007B1E74">
        <w:rPr>
          <w:rFonts w:ascii="Tahoma" w:eastAsia="Times New Roman" w:hAnsi="Tahoma" w:cs="Tahoma"/>
          <w:color w:val="000000"/>
          <w:sz w:val="20"/>
          <w:szCs w:val="20"/>
          <w:lang w:eastAsia="pl-PL"/>
        </w:rPr>
        <w:t xml:space="preserve"> i włączeń energii elektrycznej,</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poniesienia kosztów zajęcia pasa drogowego,</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wykonania </w:t>
      </w:r>
      <w:proofErr w:type="spellStart"/>
      <w:r w:rsidRPr="007B1E74">
        <w:rPr>
          <w:rFonts w:ascii="Tahoma" w:eastAsia="Times New Roman" w:hAnsi="Tahoma" w:cs="Tahoma"/>
          <w:color w:val="000000"/>
          <w:sz w:val="20"/>
          <w:szCs w:val="20"/>
          <w:lang w:eastAsia="pl-PL"/>
        </w:rPr>
        <w:t>odgrodzeń</w:t>
      </w:r>
      <w:proofErr w:type="spellEnd"/>
      <w:r w:rsidRPr="007B1E74">
        <w:rPr>
          <w:rFonts w:ascii="Tahoma" w:eastAsia="Times New Roman" w:hAnsi="Tahoma" w:cs="Tahoma"/>
          <w:color w:val="000000"/>
          <w:sz w:val="20"/>
          <w:szCs w:val="20"/>
          <w:lang w:eastAsia="pl-PL"/>
        </w:rPr>
        <w:t xml:space="preserve"> i zabezpieczeń terenu budowy, </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zniszczenia lub uszkodzenia robót, ich części bądź urządzeń w toku realizacji – naprawienia ich i doprowadzenia do stanu pierwotnego,</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wykonania badań, prób jak również do dokonania odkrywek w przypadku nie zgłoszenia do odbioru robót ulegających zakryciu lub zanikających,</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uzyskania wszelkich opinii i pozwoleń niezbędnych do wykonania przedmiotu umowy i przekazania go do użytku, </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odpowiedniego zabezpieczenia terenu budowy,</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zapewnienia dozoru, a także właściwych warunków bezpieczeństwa i higieny pracy,</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utrzymania terenu budowy w stanie wolnym od przeszkód komunikacyjnych oraz usuwania na bieżąco zbędnych materiałów, odpadów i śmieci,</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umożliwienia wstępu na teren budowy pracownikom organu nadzoru budowlanego i pracownikom jednostek sprawujących funkcje kontrolne, a także uprawnionym przedstawicielom Zamawiającego, </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wprowadzenia organizacji ruchu zastępczego na czas prowadzenia robót, zgodnie z wcześniej zatwierdzonym projektem organizacji ruchu oraz utrzymywanie w należytym stanie technicznym odcinków dróg, po których został wyznaczony objazd.</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bieżącego uporządkowania terenu budowy, a po zakończeniu robót  przekazanie go Zamawiającemu zgodnie z zapisami art. 5 </w:t>
      </w:r>
      <w:r w:rsidRPr="007B1E74">
        <w:rPr>
          <w:rFonts w:ascii="Tahoma" w:eastAsia="Times New Roman" w:hAnsi="Tahoma" w:cs="Tahoma"/>
          <w:sz w:val="20"/>
          <w:szCs w:val="20"/>
          <w:lang w:eastAsia="pl-PL"/>
        </w:rPr>
        <w:t>pkt 5.4.</w:t>
      </w:r>
    </w:p>
    <w:p w:rsidR="009B2A0A" w:rsidRPr="007B1E74" w:rsidRDefault="009B2A0A" w:rsidP="001F729A">
      <w:pPr>
        <w:numPr>
          <w:ilvl w:val="2"/>
          <w:numId w:val="81"/>
        </w:numPr>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rsidR="009B2A0A" w:rsidRPr="007B1E74" w:rsidRDefault="009B2A0A" w:rsidP="001F729A">
      <w:pPr>
        <w:numPr>
          <w:ilvl w:val="1"/>
          <w:numId w:val="6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p>
    <w:p w:rsidR="009B2A0A" w:rsidRPr="007B1E74" w:rsidRDefault="009B2A0A" w:rsidP="001F729A">
      <w:pPr>
        <w:numPr>
          <w:ilvl w:val="1"/>
          <w:numId w:val="6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9B2A0A" w:rsidRPr="007B1E74" w:rsidRDefault="009B2A0A" w:rsidP="001F729A">
      <w:pPr>
        <w:numPr>
          <w:ilvl w:val="1"/>
          <w:numId w:val="6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obsługa urządzeń, maszyn i sprzętu budowlanego,</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wykonywanie pozostałych prac budowlanych niezbędnych do realizacji przedmiotu zamówienia zgodnie z dokumentacją projektową i specyfikacjami technicznymi wykonania i odbioru robót przez cały okres wykonywania tych czynności w ramach zamówienia. Obowiązek ten nie dotyczy kierownika budowy i kierownik</w:t>
      </w:r>
      <w:r w:rsidR="005B1BEF">
        <w:rPr>
          <w:rFonts w:ascii="Tahoma" w:eastAsia="Times New Roman" w:hAnsi="Tahoma" w:cs="Tahoma"/>
          <w:color w:val="000000"/>
          <w:sz w:val="20"/>
          <w:szCs w:val="20"/>
          <w:lang w:eastAsia="pl-PL"/>
        </w:rPr>
        <w:t>a</w:t>
      </w:r>
      <w:r w:rsidRPr="007B1E74">
        <w:rPr>
          <w:rFonts w:ascii="Tahoma" w:eastAsia="Times New Roman" w:hAnsi="Tahoma" w:cs="Tahoma"/>
          <w:color w:val="000000"/>
          <w:sz w:val="20"/>
          <w:szCs w:val="20"/>
          <w:lang w:eastAsia="pl-PL"/>
        </w:rPr>
        <w:t xml:space="preserve"> robót</w:t>
      </w:r>
      <w:r w:rsidR="005B1BEF">
        <w:rPr>
          <w:rFonts w:ascii="Tahoma" w:eastAsia="Times New Roman" w:hAnsi="Tahoma" w:cs="Tahoma"/>
          <w:color w:val="000000"/>
          <w:sz w:val="20"/>
          <w:szCs w:val="20"/>
          <w:lang w:eastAsia="pl-PL"/>
        </w:rPr>
        <w:t xml:space="preserve">. </w:t>
      </w:r>
    </w:p>
    <w:p w:rsidR="009B2A0A" w:rsidRPr="007B1E74" w:rsidRDefault="009B2A0A" w:rsidP="001F729A">
      <w:pPr>
        <w:numPr>
          <w:ilvl w:val="1"/>
          <w:numId w:val="81"/>
        </w:numPr>
        <w:tabs>
          <w:tab w:val="left" w:pos="567"/>
        </w:tabs>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lastRenderedPageBreak/>
        <w:t>Zapewnienie bezpieczeństwa</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wykonuje roboty bez wyłączenia obiektu lub jego części z bieżącej działalności ma on obowiązek zapewnić bezpieczeństwo na terenie budowy. Wszelkie proponowane wyłączenia oraz utrudnienia w dostępie do posesji, zakładów pracy i innych nieruchomości muszą być wcześniej uzgodnione z Zamawiającym, po określeniu niezbędnego czasu na realizację prac.</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9B2A0A" w:rsidRPr="007B1E74" w:rsidRDefault="009B2A0A" w:rsidP="001F729A">
      <w:pPr>
        <w:numPr>
          <w:ilvl w:val="1"/>
          <w:numId w:val="81"/>
        </w:numPr>
        <w:tabs>
          <w:tab w:val="left" w:pos="567"/>
        </w:tabs>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Ubezpieczenie</w:t>
      </w:r>
    </w:p>
    <w:p w:rsidR="009B2A0A" w:rsidRPr="007B1E74" w:rsidRDefault="009B2A0A" w:rsidP="001F729A">
      <w:pPr>
        <w:numPr>
          <w:ilvl w:val="2"/>
          <w:numId w:val="81"/>
        </w:numPr>
        <w:tabs>
          <w:tab w:val="clear" w:pos="708"/>
          <w:tab w:val="num" w:pos="567"/>
        </w:tabs>
        <w:spacing w:after="0"/>
        <w:ind w:left="567" w:hanging="57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rsidR="009B2A0A"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9B2A0A" w:rsidRPr="007B1E74" w:rsidRDefault="009B2A0A" w:rsidP="001F729A">
      <w:pPr>
        <w:numPr>
          <w:ilvl w:val="1"/>
          <w:numId w:val="8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ponosi odpowiedzialność za wszelkie ryzyko związane ze szkodą lub utratą dóbr fizycznych i uszkodzeniem ciała lub ze śmiercią podczas i w konsekwencji wykonywania Umowy.</w:t>
      </w:r>
    </w:p>
    <w:p w:rsidR="009B2A0A" w:rsidRPr="007B1E74" w:rsidRDefault="009B2A0A" w:rsidP="009B2A0A">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ARTYKUŁ 5</w:t>
      </w:r>
    </w:p>
    <w:p w:rsidR="009B2A0A" w:rsidRPr="007B1E74" w:rsidRDefault="009B2A0A" w:rsidP="009B2A0A">
      <w:pPr>
        <w:spacing w:after="0" w:line="360" w:lineRule="auto"/>
        <w:jc w:val="center"/>
        <w:rPr>
          <w:rFonts w:ascii="Tahoma" w:eastAsia="Times New Roman" w:hAnsi="Tahoma" w:cs="Tahoma"/>
          <w:b/>
          <w:lang w:eastAsia="pl-PL"/>
        </w:rPr>
      </w:pPr>
      <w:bookmarkStart w:id="71" w:name="_Toc4489711"/>
      <w:r w:rsidRPr="007B1E74">
        <w:rPr>
          <w:rFonts w:ascii="Tahoma" w:eastAsia="Times New Roman" w:hAnsi="Tahoma" w:cs="Tahoma"/>
          <w:b/>
          <w:lang w:eastAsia="pl-PL"/>
        </w:rPr>
        <w:t>TERMINY</w:t>
      </w:r>
      <w:bookmarkEnd w:id="71"/>
    </w:p>
    <w:p w:rsidR="009B2A0A" w:rsidRPr="007B1E74" w:rsidRDefault="009B2A0A" w:rsidP="001F729A">
      <w:pPr>
        <w:numPr>
          <w:ilvl w:val="1"/>
          <w:numId w:val="82"/>
        </w:numPr>
        <w:tabs>
          <w:tab w:val="left" w:leader="dot" w:pos="7513"/>
          <w:tab w:val="right" w:pos="9637"/>
        </w:tabs>
        <w:spacing w:before="120" w:after="0" w:line="240" w:lineRule="auto"/>
        <w:ind w:left="357" w:hanging="357"/>
        <w:jc w:val="both"/>
        <w:rPr>
          <w:rFonts w:ascii="Tahoma" w:eastAsia="Times New Roman" w:hAnsi="Tahoma" w:cs="Tahoma"/>
          <w:sz w:val="20"/>
          <w:szCs w:val="20"/>
          <w:lang w:eastAsia="pl-PL"/>
        </w:rPr>
      </w:pPr>
      <w:r w:rsidRPr="007B1E74">
        <w:rPr>
          <w:rFonts w:ascii="Tahoma" w:eastAsia="Times New Roman" w:hAnsi="Tahoma" w:cs="Tahoma"/>
          <w:iCs/>
          <w:color w:val="000000"/>
          <w:sz w:val="20"/>
          <w:szCs w:val="20"/>
          <w:lang w:eastAsia="pl-PL"/>
        </w:rPr>
        <w:t xml:space="preserve">Przedmiot umowy zostanie wykonany przez Wykonawcę w pełnym zakresie określonym w Art. 2 Umowy w terminie  </w:t>
      </w:r>
      <w:r w:rsidR="003A23A1" w:rsidRPr="008D5E28">
        <w:rPr>
          <w:rFonts w:ascii="Tahoma" w:eastAsia="Times New Roman" w:hAnsi="Tahoma" w:cs="Tahoma"/>
          <w:b/>
          <w:iCs/>
          <w:color w:val="000000"/>
          <w:sz w:val="20"/>
          <w:szCs w:val="20"/>
          <w:lang w:eastAsia="pl-PL"/>
        </w:rPr>
        <w:t xml:space="preserve">do </w:t>
      </w:r>
      <w:r w:rsidR="007066BD">
        <w:rPr>
          <w:rFonts w:ascii="Tahoma" w:eastAsia="Times New Roman" w:hAnsi="Tahoma" w:cs="Tahoma"/>
          <w:b/>
          <w:iCs/>
          <w:color w:val="000000"/>
          <w:sz w:val="20"/>
          <w:szCs w:val="20"/>
          <w:lang w:eastAsia="pl-PL"/>
        </w:rPr>
        <w:t>1</w:t>
      </w:r>
      <w:r w:rsidR="004C5C70">
        <w:rPr>
          <w:rFonts w:ascii="Tahoma" w:eastAsia="Times New Roman" w:hAnsi="Tahoma" w:cs="Tahoma"/>
          <w:b/>
          <w:iCs/>
          <w:color w:val="000000"/>
          <w:sz w:val="20"/>
          <w:szCs w:val="20"/>
          <w:lang w:eastAsia="pl-PL"/>
        </w:rPr>
        <w:t>8</w:t>
      </w:r>
      <w:r w:rsidR="00C535B1" w:rsidRPr="008D5E28">
        <w:rPr>
          <w:rFonts w:ascii="Tahoma" w:eastAsia="Times New Roman" w:hAnsi="Tahoma" w:cs="Tahoma"/>
          <w:b/>
          <w:iCs/>
          <w:color w:val="000000"/>
          <w:sz w:val="20"/>
          <w:szCs w:val="20"/>
          <w:lang w:eastAsia="pl-PL"/>
        </w:rPr>
        <w:t xml:space="preserve">0 </w:t>
      </w:r>
      <w:r w:rsidR="007C5708" w:rsidRPr="008D5E28">
        <w:rPr>
          <w:rFonts w:ascii="Tahoma" w:eastAsia="Times New Roman" w:hAnsi="Tahoma" w:cs="Tahoma"/>
          <w:b/>
          <w:iCs/>
          <w:color w:val="000000"/>
          <w:sz w:val="20"/>
          <w:szCs w:val="20"/>
          <w:lang w:eastAsia="pl-PL"/>
        </w:rPr>
        <w:t>dni (lub inny wynikający</w:t>
      </w:r>
      <w:r w:rsidR="007C5708">
        <w:rPr>
          <w:rFonts w:ascii="Tahoma" w:eastAsia="Times New Roman" w:hAnsi="Tahoma" w:cs="Tahoma"/>
          <w:b/>
          <w:iCs/>
          <w:color w:val="000000"/>
          <w:sz w:val="20"/>
          <w:szCs w:val="20"/>
          <w:lang w:eastAsia="pl-PL"/>
        </w:rPr>
        <w:t xml:space="preserve"> z oferty) od podpisania umowy tj. do dnia </w:t>
      </w:r>
      <w:r>
        <w:rPr>
          <w:rFonts w:ascii="Tahoma" w:eastAsia="Times New Roman" w:hAnsi="Tahoma" w:cs="Tahoma"/>
          <w:b/>
          <w:iCs/>
          <w:color w:val="000000"/>
          <w:sz w:val="20"/>
          <w:szCs w:val="20"/>
          <w:lang w:eastAsia="pl-PL"/>
        </w:rPr>
        <w:t xml:space="preserve"> </w:t>
      </w:r>
      <w:r w:rsidR="007C5708">
        <w:rPr>
          <w:rFonts w:ascii="Tahoma" w:eastAsia="Times New Roman" w:hAnsi="Tahoma" w:cs="Tahoma"/>
          <w:b/>
          <w:iCs/>
          <w:color w:val="000000"/>
          <w:sz w:val="20"/>
          <w:szCs w:val="20"/>
          <w:lang w:eastAsia="pl-PL"/>
        </w:rPr>
        <w:t>……</w:t>
      </w:r>
      <w:r>
        <w:rPr>
          <w:rFonts w:ascii="Tahoma" w:eastAsia="Times New Roman" w:hAnsi="Tahoma" w:cs="Tahoma"/>
          <w:b/>
          <w:iCs/>
          <w:color w:val="000000"/>
          <w:sz w:val="20"/>
          <w:szCs w:val="20"/>
          <w:lang w:eastAsia="pl-PL"/>
        </w:rPr>
        <w:t xml:space="preserve"> </w:t>
      </w:r>
      <w:r w:rsidRPr="007B1E74">
        <w:rPr>
          <w:rFonts w:ascii="Tahoma" w:eastAsia="Times New Roman" w:hAnsi="Tahoma" w:cs="Tahoma"/>
          <w:b/>
          <w:iCs/>
          <w:color w:val="000000"/>
          <w:sz w:val="20"/>
          <w:szCs w:val="20"/>
          <w:lang w:eastAsia="pl-PL"/>
        </w:rPr>
        <w:t xml:space="preserve">r. </w:t>
      </w:r>
      <w:r w:rsidRPr="007B1E74">
        <w:rPr>
          <w:rFonts w:ascii="Tahoma" w:eastAsia="Times New Roman" w:hAnsi="Tahoma" w:cs="Tahoma"/>
          <w:iCs/>
          <w:color w:val="000000"/>
          <w:sz w:val="20"/>
          <w:szCs w:val="20"/>
          <w:lang w:eastAsia="pl-PL"/>
        </w:rPr>
        <w:t xml:space="preserve"> </w:t>
      </w:r>
    </w:p>
    <w:p w:rsidR="009B2A0A" w:rsidRPr="007B1E74" w:rsidRDefault="009B2A0A" w:rsidP="001F729A">
      <w:pPr>
        <w:numPr>
          <w:ilvl w:val="1"/>
          <w:numId w:val="82"/>
        </w:numPr>
        <w:tabs>
          <w:tab w:val="left" w:leader="dot" w:pos="7513"/>
          <w:tab w:val="right" w:pos="9637"/>
        </w:tabs>
        <w:spacing w:before="120"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winien rozpocząć roboty w ciągu 5 dni od przekazania placu budowy. Zamawiający dopuszcza możliwość przesunięcia terminu rozpoczęcia zadania na pisemny uzasadniony wniosek Wykonawcy z zastrzeżeniem, że ostateczn</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powyżej.</w:t>
      </w:r>
    </w:p>
    <w:p w:rsidR="009B2A0A" w:rsidRPr="007B1E74" w:rsidRDefault="009B2A0A" w:rsidP="001F729A">
      <w:pPr>
        <w:numPr>
          <w:ilvl w:val="1"/>
          <w:numId w:val="82"/>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 xml:space="preserve">Szczegółowe terminy wykonania poszczególnych zamkniętych etapów robót zawarte są w harmonogramie rzeczowo – finansowym robót, który będzie stanowił załącznik nr 1 do niniejszej Umowy zwany dalej harmonogramem. W harmonogramie zawarte będą terminy wykonania uwzględniające w szczególności: chronologię 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odpowiednich prób i badań. Sporządzony przez Wykonawcę i zaakceptowany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 xml:space="preserve">zostanie dołączony </w:t>
      </w:r>
      <w:r w:rsidRPr="007B1E74">
        <w:rPr>
          <w:rFonts w:ascii="Tahoma" w:eastAsia="Times New Roman" w:hAnsi="Tahoma" w:cs="Tahoma"/>
          <w:iCs/>
          <w:color w:val="000000"/>
          <w:sz w:val="20"/>
          <w:szCs w:val="20"/>
          <w:lang w:eastAsia="pl-PL"/>
        </w:rPr>
        <w:lastRenderedPageBreak/>
        <w:t>do umowy. Wykonawca winien opracować i wystąpić o akceptację harmonogramu w terminie do 2 dni od podpisania umowy.</w:t>
      </w:r>
    </w:p>
    <w:p w:rsidR="009B2A0A" w:rsidRPr="007B1E74" w:rsidRDefault="009B2A0A" w:rsidP="001F729A">
      <w:pPr>
        <w:numPr>
          <w:ilvl w:val="1"/>
          <w:numId w:val="82"/>
        </w:numPr>
        <w:spacing w:before="120" w:after="0" w:line="240" w:lineRule="auto"/>
        <w:ind w:left="567" w:hanging="567"/>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rsidR="009B2A0A" w:rsidRPr="007B1E74" w:rsidRDefault="009B2A0A" w:rsidP="001F729A">
      <w:pPr>
        <w:numPr>
          <w:ilvl w:val="1"/>
          <w:numId w:val="82"/>
        </w:numPr>
        <w:spacing w:before="120" w:after="0" w:line="240" w:lineRule="auto"/>
        <w:ind w:left="567" w:hanging="567"/>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t>Wszelkie terminy określone w niniejszej umowie są liczone od dnia roboczego następującego po dniu doręczenia stosownego zawiadomienia w formie pisemnej.</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 xml:space="preserve">ARTYKUŁ 6 </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2" w:name="_Toc4489713"/>
      <w:r w:rsidRPr="007B1E74">
        <w:rPr>
          <w:rFonts w:ascii="Tahoma" w:eastAsia="Times New Roman" w:hAnsi="Tahoma" w:cs="Tahoma"/>
          <w:b/>
          <w:color w:val="000000"/>
          <w:lang w:eastAsia="pl-PL"/>
        </w:rPr>
        <w:t>ODBIORY</w:t>
      </w:r>
      <w:bookmarkEnd w:id="72"/>
      <w:r w:rsidRPr="007B1E74">
        <w:rPr>
          <w:rFonts w:ascii="Tahoma" w:eastAsia="Times New Roman" w:hAnsi="Tahoma" w:cs="Tahoma"/>
          <w:b/>
          <w:color w:val="000000"/>
          <w:lang w:eastAsia="pl-PL"/>
        </w:rPr>
        <w:t xml:space="preserve"> I PROCEDURA</w:t>
      </w:r>
    </w:p>
    <w:p w:rsidR="009B2A0A" w:rsidRPr="007B1E74" w:rsidRDefault="009B2A0A" w:rsidP="001F729A">
      <w:pPr>
        <w:numPr>
          <w:ilvl w:val="1"/>
          <w:numId w:val="71"/>
        </w:numPr>
        <w:spacing w:before="120" w:after="0" w:line="240" w:lineRule="auto"/>
        <w:jc w:val="both"/>
        <w:rPr>
          <w:rFonts w:ascii="Tahoma" w:eastAsia="Times New Roman" w:hAnsi="Tahoma" w:cs="Tahoma"/>
          <w:b/>
          <w:color w:val="000000"/>
          <w:sz w:val="20"/>
          <w:szCs w:val="20"/>
          <w:lang w:eastAsia="pl-PL"/>
        </w:rPr>
      </w:pPr>
      <w:bookmarkStart w:id="73" w:name="_Toc513013296"/>
      <w:bookmarkStart w:id="74" w:name="_Toc514069198"/>
      <w:bookmarkStart w:id="75" w:name="_Toc4489716"/>
      <w:r w:rsidRPr="007B1E74">
        <w:rPr>
          <w:rFonts w:ascii="Tahoma" w:eastAsia="Times New Roman" w:hAnsi="Tahoma" w:cs="Tahoma"/>
          <w:b/>
          <w:color w:val="000000"/>
          <w:sz w:val="20"/>
          <w:szCs w:val="20"/>
          <w:lang w:eastAsia="pl-PL"/>
        </w:rPr>
        <w:t xml:space="preserve">Protokół odbioru częściowego </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budowy przez kierownika budowy i potwierdzeniu gotowości do odbioru częściowego przez inspektora nadzoru Wykonawca zawiadomi Zamawiającego o gotowości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inwentaryzację geodezyjną powykonawczą wykonanego etapu robót lub szkice i zestawienie przygotowane przez geodetę,</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 i inspektora nadzoru,</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kopię dziennika budowy,</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rsidR="009B2A0A" w:rsidRPr="007B1E74" w:rsidRDefault="009B2A0A" w:rsidP="001F729A">
      <w:pPr>
        <w:numPr>
          <w:ilvl w:val="0"/>
          <w:numId w:val="88"/>
        </w:numPr>
        <w:tabs>
          <w:tab w:val="num" w:pos="851"/>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rozliczenie z materiałów powierzonych przez Zamawiającego, materiałów rozbiórkowych, rozliczenie częściowe (etapu) budowy z podaniem wykonanych elementów, ich ilości i wartości brutto. </w:t>
      </w:r>
    </w:p>
    <w:p w:rsidR="009B2A0A" w:rsidRPr="007B1E74" w:rsidRDefault="009B2A0A" w:rsidP="009B2A0A">
      <w:pPr>
        <w:tabs>
          <w:tab w:val="num" w:pos="851"/>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sporządzi Zamawiający na formularzu określonym przez  Zamawiającego i doręczy Wykonawcy w dniu zakończenia odbioru częściowego.</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rsidR="009B2A0A" w:rsidRPr="007B1E74" w:rsidRDefault="009B2A0A" w:rsidP="001F729A">
      <w:pPr>
        <w:numPr>
          <w:ilvl w:val="1"/>
          <w:numId w:val="7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Protokół odbioru końcowego</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 xml:space="preserve">zakończeniu całości objętych umową </w:t>
      </w:r>
      <w:r w:rsidR="00301A6A">
        <w:rPr>
          <w:rFonts w:ascii="Tahoma" w:eastAsia="Times New Roman" w:hAnsi="Tahoma" w:cs="Tahoma"/>
          <w:sz w:val="20"/>
          <w:szCs w:val="20"/>
          <w:lang w:eastAsia="pl-PL"/>
        </w:rPr>
        <w:t xml:space="preserve">czynności i </w:t>
      </w:r>
      <w:r w:rsidRPr="007B1E74">
        <w:rPr>
          <w:rFonts w:ascii="Tahoma" w:eastAsia="Times New Roman" w:hAnsi="Tahoma" w:cs="Tahoma"/>
          <w:sz w:val="20"/>
          <w:szCs w:val="20"/>
          <w:lang w:eastAsia="pl-PL"/>
        </w:rPr>
        <w:t>robót</w:t>
      </w:r>
      <w:r w:rsidRPr="007B1E74">
        <w:rPr>
          <w:rFonts w:ascii="Tahoma" w:eastAsia="Times New Roman" w:hAnsi="Tahoma" w:cs="Tahoma"/>
          <w:color w:val="000000"/>
          <w:sz w:val="20"/>
          <w:szCs w:val="20"/>
          <w:lang w:eastAsia="pl-PL"/>
        </w:rPr>
        <w:t>, dokonaniu wpisu w dzienniku budowy przez kierownika budowy i potwierdzeniu gotowości odbioru przez inspektora nadzoru Wykonawca zawiadomi Zamawiającego o gotowości do odbioru. Przy zawiadomieniu Wykonawca załączy następujące dokumenty:</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inwentaryzację geodezyjną powykonawczą, </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(pas drogowy, zagęszczenie gruntu, atesty na wbudowane materiały, instrukcje. </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obiektu budowlanego wraz z naniesionymi zmianami dokonanymi w trakcie budowy, potwierdzonymi przez kierownika robót i inspektora nadzoru,</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dziennik budowy,</w:t>
      </w:r>
    </w:p>
    <w:p w:rsidR="009B2A0A"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oświadczenie kierownika budowy o zgodności wykonania obiektu budowlanego z projektem budowlanym, warunkami pozwolenia na budowę, obowiązującymi przepisami i Polskimi Normami,</w:t>
      </w:r>
    </w:p>
    <w:p w:rsidR="00A74E8C" w:rsidRPr="00A74E8C" w:rsidRDefault="00A74E8C"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informacja geodety</w:t>
      </w:r>
      <w:r w:rsidRPr="00A74E8C">
        <w:rPr>
          <w:rFonts w:ascii="Tahoma" w:eastAsia="Times New Roman" w:hAnsi="Tahoma" w:cs="Tahoma"/>
          <w:color w:val="000000"/>
          <w:sz w:val="20"/>
          <w:szCs w:val="20"/>
          <w:lang w:eastAsia="pl-PL"/>
        </w:rPr>
        <w:t xml:space="preserve"> dotycząca usytuowania obiektu budowlanego/obiektów budowlanych</w:t>
      </w:r>
      <w:r w:rsidR="002E2028">
        <w:rPr>
          <w:rFonts w:ascii="Tahoma" w:eastAsia="Times New Roman" w:hAnsi="Tahoma" w:cs="Tahoma"/>
          <w:color w:val="000000"/>
          <w:sz w:val="20"/>
          <w:szCs w:val="20"/>
          <w:lang w:eastAsia="pl-PL"/>
        </w:rPr>
        <w:t>,</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prób, badań, pomiarów i sprawdzeń, inspekcji</w:t>
      </w:r>
      <w:r w:rsidR="002E2028">
        <w:rPr>
          <w:rFonts w:ascii="Tahoma" w:eastAsia="Times New Roman" w:hAnsi="Tahoma" w:cs="Tahoma"/>
          <w:color w:val="000000"/>
          <w:sz w:val="20"/>
          <w:szCs w:val="20"/>
          <w:lang w:eastAsia="pl-PL"/>
        </w:rPr>
        <w:t>,</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z materiałów powierzonych przez Zamawiającego oraz materiałów rozbiórkowych</w:t>
      </w:r>
      <w:r w:rsidR="002E2028">
        <w:rPr>
          <w:rFonts w:ascii="Tahoma" w:eastAsia="Times New Roman" w:hAnsi="Tahoma" w:cs="Tahoma"/>
          <w:color w:val="000000"/>
          <w:sz w:val="20"/>
          <w:szCs w:val="20"/>
          <w:lang w:eastAsia="pl-PL"/>
        </w:rPr>
        <w:t>,</w:t>
      </w:r>
    </w:p>
    <w:p w:rsidR="009B2A0A" w:rsidRPr="007B1E74" w:rsidRDefault="00A74E8C"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9B2A0A" w:rsidRPr="007B1E74">
        <w:rPr>
          <w:rFonts w:ascii="Tahoma" w:eastAsia="Times New Roman" w:hAnsi="Tahoma" w:cs="Tahoma"/>
          <w:color w:val="000000"/>
          <w:sz w:val="20"/>
          <w:szCs w:val="20"/>
          <w:lang w:eastAsia="pl-PL"/>
        </w:rPr>
        <w:t>rozliczenie końcowe budowy z podaniem wykonanych elementów, ich ilości i wartości brutto</w:t>
      </w:r>
      <w:r w:rsidR="002E2028">
        <w:rPr>
          <w:rFonts w:ascii="Tahoma" w:eastAsia="Times New Roman" w:hAnsi="Tahoma" w:cs="Tahoma"/>
          <w:color w:val="000000"/>
          <w:sz w:val="20"/>
          <w:szCs w:val="20"/>
          <w:lang w:eastAsia="pl-PL"/>
        </w:rPr>
        <w:t>,</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opinie i decyzje w zakresie zgodności z przepisami prawa zrealizowanych prac, określonych w przepisach prawa budowlanego organów lub oświadczenie wykonawcy o zgłoszeniu do tych organów faktu zakończenia zadania i nie wyznaczeniu terminu kontroli w ciągu 14 dni od daty ich zgłoszenia – jeśli dotyczy. </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określonym przez Zamawiającego i doręczy Wykonawcy w dniu zakończenia odbioru.</w:t>
      </w:r>
    </w:p>
    <w:p w:rsidR="009B2A0A" w:rsidRPr="007B1E74" w:rsidRDefault="009B2A0A" w:rsidP="001F729A">
      <w:pPr>
        <w:numPr>
          <w:ilvl w:val="1"/>
          <w:numId w:val="7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rsidR="009B2A0A" w:rsidRPr="007B1E74" w:rsidRDefault="009B2A0A" w:rsidP="001F729A">
      <w:pPr>
        <w:numPr>
          <w:ilvl w:val="0"/>
          <w:numId w:val="63"/>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9B2A0A" w:rsidRPr="007B1E74" w:rsidRDefault="009B2A0A" w:rsidP="001F729A">
      <w:pPr>
        <w:numPr>
          <w:ilvl w:val="0"/>
          <w:numId w:val="63"/>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rsidR="009B2A0A" w:rsidRPr="007B1E74" w:rsidRDefault="009B2A0A" w:rsidP="001F729A">
      <w:pPr>
        <w:numPr>
          <w:ilvl w:val="1"/>
          <w:numId w:val="63"/>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rsidR="009B2A0A" w:rsidRPr="007B1E74" w:rsidRDefault="009B2A0A" w:rsidP="001F729A">
      <w:pPr>
        <w:numPr>
          <w:ilvl w:val="1"/>
          <w:numId w:val="63"/>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wady uniemożliwiają użytkowanie zgodnie z przeznaczeniem Zamawiający może odstąpić od umowy lub żądać wykonania przedmiotu umowy lub jego elementu po raz drugi. </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Zamawiającego o usunięciu wad i gotowości do ponownego odbioru. </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7</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6" w:name="_Toc4489709"/>
      <w:r w:rsidRPr="007B1E74">
        <w:rPr>
          <w:rFonts w:ascii="Tahoma" w:eastAsia="Times New Roman" w:hAnsi="Tahoma" w:cs="Tahoma"/>
          <w:b/>
          <w:color w:val="000000"/>
          <w:lang w:eastAsia="pl-PL"/>
        </w:rPr>
        <w:t>ZASADY WSPÓŁDZIAŁANIA STRON</w:t>
      </w:r>
      <w:bookmarkEnd w:id="76"/>
    </w:p>
    <w:p w:rsidR="009B2A0A" w:rsidRPr="007B1E74" w:rsidRDefault="009B2A0A" w:rsidP="001F729A">
      <w:pPr>
        <w:numPr>
          <w:ilvl w:val="1"/>
          <w:numId w:val="72"/>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9B2A0A" w:rsidRPr="007B1E74" w:rsidRDefault="009B2A0A" w:rsidP="009B2A0A">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9B2A0A" w:rsidRPr="007B1E74" w:rsidRDefault="009B2A0A" w:rsidP="001F729A">
      <w:pPr>
        <w:numPr>
          <w:ilvl w:val="0"/>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rsidR="009B2A0A" w:rsidRPr="007B1E74" w:rsidRDefault="009B2A0A" w:rsidP="001F729A">
      <w:pPr>
        <w:numPr>
          <w:ilvl w:val="0"/>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9B2A0A" w:rsidRPr="007B1E74" w:rsidRDefault="009B2A0A" w:rsidP="001F729A">
      <w:pPr>
        <w:numPr>
          <w:ilvl w:val="1"/>
          <w:numId w:val="72"/>
        </w:numPr>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lastRenderedPageBreak/>
        <w:t>Podwykonawstwo</w:t>
      </w:r>
    </w:p>
    <w:p w:rsidR="009B2A0A" w:rsidRPr="007B1E74" w:rsidRDefault="009B2A0A" w:rsidP="001F729A">
      <w:pPr>
        <w:numPr>
          <w:ilvl w:val="2"/>
          <w:numId w:val="87"/>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Wykonawca wykona własnymi siłami następujące roboty budowlane stanowiące przedmiot Umowy: ………………….……………………,a  Podwykonawcom powierzy wykonanie następujących robót budowlanych stanowiących przedmiot Umowy:……………………………………………….………………………</w:t>
      </w:r>
    </w:p>
    <w:p w:rsidR="009B2A0A" w:rsidRPr="007B1E74" w:rsidRDefault="009B2A0A" w:rsidP="001F729A">
      <w:pPr>
        <w:numPr>
          <w:ilvl w:val="2"/>
          <w:numId w:val="87"/>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rsidR="009B2A0A" w:rsidRPr="007B1E74" w:rsidRDefault="009B2A0A" w:rsidP="001F729A">
      <w:pPr>
        <w:numPr>
          <w:ilvl w:val="2"/>
          <w:numId w:val="87"/>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9B2A0A" w:rsidRPr="007B1E74" w:rsidRDefault="009B2A0A" w:rsidP="001F729A">
      <w:pPr>
        <w:numPr>
          <w:ilvl w:val="2"/>
          <w:numId w:val="87"/>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B1E74">
        <w:rPr>
          <w:rFonts w:ascii="Tahoma" w:eastAsia="Calibri" w:hAnsi="Tahoma" w:cs="Tahoma"/>
          <w:sz w:val="20"/>
          <w:szCs w:val="20"/>
        </w:rPr>
        <w:t>STWiORB</w:t>
      </w:r>
      <w:proofErr w:type="spellEnd"/>
      <w:r w:rsidRPr="007B1E74">
        <w:rPr>
          <w:rFonts w:ascii="Tahoma" w:eastAsia="Calibri" w:hAnsi="Tahoma" w:cs="Tahoma"/>
          <w:sz w:val="20"/>
          <w:szCs w:val="20"/>
        </w:rPr>
        <w:t>, SIWZ oraz standardom deklarowanym w Ofercie Wykonawcy,</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 dotyczących realizacji Umowy o podwykonawstwo.</w:t>
      </w:r>
    </w:p>
    <w:p w:rsidR="009B2A0A" w:rsidRPr="007B1E74" w:rsidRDefault="009B2A0A" w:rsidP="001F729A">
      <w:pPr>
        <w:numPr>
          <w:ilvl w:val="2"/>
          <w:numId w:val="87"/>
        </w:numPr>
        <w:tabs>
          <w:tab w:val="left" w:pos="567"/>
        </w:tabs>
        <w:spacing w:after="120" w:line="240" w:lineRule="auto"/>
        <w:jc w:val="both"/>
        <w:rPr>
          <w:rFonts w:ascii="Tahoma" w:eastAsia="Calibri" w:hAnsi="Tahoma" w:cs="Tahoma"/>
          <w:sz w:val="20"/>
          <w:szCs w:val="20"/>
        </w:rPr>
      </w:pPr>
      <w:r w:rsidRPr="007B1E74">
        <w:rPr>
          <w:rFonts w:ascii="Tahoma" w:eastAsia="Calibri" w:hAnsi="Tahoma" w:cs="Tahoma"/>
          <w:sz w:val="20"/>
          <w:szCs w:val="20"/>
        </w:rPr>
        <w:t>Umowa o podwykonawstwo nie może zawierać postanowień:</w:t>
      </w:r>
    </w:p>
    <w:p w:rsidR="009B2A0A" w:rsidRPr="007B1E74" w:rsidRDefault="009B2A0A" w:rsidP="001F729A">
      <w:pPr>
        <w:numPr>
          <w:ilvl w:val="0"/>
          <w:numId w:val="85"/>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9B2A0A" w:rsidRPr="007B1E74" w:rsidRDefault="009B2A0A" w:rsidP="001F729A">
      <w:pPr>
        <w:numPr>
          <w:ilvl w:val="0"/>
          <w:numId w:val="85"/>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rsidR="009B2A0A" w:rsidRPr="007B1E74" w:rsidRDefault="009B2A0A" w:rsidP="001F729A">
      <w:pPr>
        <w:numPr>
          <w:ilvl w:val="2"/>
          <w:numId w:val="87"/>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9B2A0A" w:rsidRPr="007B1E74" w:rsidRDefault="009B2A0A" w:rsidP="001F729A">
      <w:pPr>
        <w:numPr>
          <w:ilvl w:val="2"/>
          <w:numId w:val="87"/>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w:t>
      </w:r>
      <w:r w:rsidRPr="007B1E74">
        <w:rPr>
          <w:rFonts w:ascii="Tahoma" w:eastAsia="Calibri" w:hAnsi="Tahoma" w:cs="Tahoma"/>
          <w:sz w:val="20"/>
          <w:szCs w:val="20"/>
        </w:rPr>
        <w:lastRenderedPageBreak/>
        <w:t xml:space="preserve">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9B2A0A" w:rsidRPr="007B1E74" w:rsidRDefault="009B2A0A" w:rsidP="001F729A">
      <w:pPr>
        <w:numPr>
          <w:ilvl w:val="2"/>
          <w:numId w:val="87"/>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rsidR="009B2A0A" w:rsidRPr="007B1E74" w:rsidRDefault="009B2A0A" w:rsidP="001F729A">
      <w:pPr>
        <w:numPr>
          <w:ilvl w:val="2"/>
          <w:numId w:val="87"/>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 xml:space="preserve">o podwykonawstwo, której przedmiotem są roboty budowlane, w szczególności w następujących przypadkach: </w:t>
      </w:r>
    </w:p>
    <w:p w:rsidR="009B2A0A" w:rsidRPr="007B1E74" w:rsidRDefault="009B2A0A" w:rsidP="001F729A">
      <w:pPr>
        <w:numPr>
          <w:ilvl w:val="0"/>
          <w:numId w:val="86"/>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 xml:space="preserve">niespełniania przez projekt wymagań dotyczących Umowy o podwykonawstwo, określonych w pkt  7.2.4, przy czym, Zamawiający może odstąpić od żądania załączników do Umowy o podwykonawstwo, o których mowa w pkt 7.2.4 </w:t>
      </w:r>
      <w:proofErr w:type="spellStart"/>
      <w:r w:rsidRPr="007B1E74">
        <w:rPr>
          <w:rFonts w:ascii="Tahoma" w:eastAsia="Times New Roman" w:hAnsi="Tahoma" w:cs="Tahoma"/>
          <w:sz w:val="20"/>
          <w:szCs w:val="20"/>
          <w:lang w:eastAsia="ar-SA"/>
        </w:rPr>
        <w:t>lit.f</w:t>
      </w:r>
      <w:proofErr w:type="spellEnd"/>
      <w:r w:rsidRPr="007B1E74">
        <w:rPr>
          <w:rFonts w:ascii="Tahoma" w:eastAsia="Times New Roman" w:hAnsi="Tahoma" w:cs="Tahoma"/>
          <w:sz w:val="20"/>
          <w:szCs w:val="20"/>
          <w:lang w:eastAsia="ar-SA"/>
        </w:rPr>
        <w:t>.</w:t>
      </w:r>
    </w:p>
    <w:p w:rsidR="009B2A0A" w:rsidRPr="007B1E74" w:rsidRDefault="009B2A0A" w:rsidP="001F729A">
      <w:pPr>
        <w:numPr>
          <w:ilvl w:val="0"/>
          <w:numId w:val="86"/>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9B2A0A" w:rsidRPr="007B1E74" w:rsidRDefault="009B2A0A" w:rsidP="001F729A">
      <w:pPr>
        <w:numPr>
          <w:ilvl w:val="0"/>
          <w:numId w:val="86"/>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9B2A0A" w:rsidRPr="007B1E74" w:rsidRDefault="009B2A0A" w:rsidP="001F729A">
      <w:pPr>
        <w:numPr>
          <w:ilvl w:val="0"/>
          <w:numId w:val="86"/>
        </w:numPr>
        <w:tabs>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9B2A0A" w:rsidRPr="007B1E74" w:rsidRDefault="009B2A0A" w:rsidP="001F729A">
      <w:pPr>
        <w:numPr>
          <w:ilvl w:val="0"/>
          <w:numId w:val="86"/>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rsidR="009B2A0A" w:rsidRPr="007B1E74" w:rsidRDefault="009B2A0A" w:rsidP="001F729A">
      <w:pPr>
        <w:numPr>
          <w:ilvl w:val="0"/>
          <w:numId w:val="86"/>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termin realizacji robót budowlanych określonych projektem jest dłuższy niż przewidywany Umową dla tych robót,</w:t>
      </w:r>
    </w:p>
    <w:p w:rsidR="009B2A0A" w:rsidRPr="007B1E74" w:rsidRDefault="009B2A0A" w:rsidP="001F729A">
      <w:pPr>
        <w:numPr>
          <w:ilvl w:val="0"/>
          <w:numId w:val="86"/>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9B2A0A" w:rsidRPr="007B1E74" w:rsidRDefault="009B2A0A" w:rsidP="001F729A">
      <w:pPr>
        <w:numPr>
          <w:ilvl w:val="1"/>
          <w:numId w:val="87"/>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9B2A0A" w:rsidRPr="007B1E74" w:rsidRDefault="009B2A0A" w:rsidP="001F729A">
      <w:pPr>
        <w:numPr>
          <w:ilvl w:val="1"/>
          <w:numId w:val="87"/>
        </w:numPr>
        <w:tabs>
          <w:tab w:val="left" w:pos="709"/>
          <w:tab w:val="left" w:pos="1276"/>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rsidR="009B2A0A" w:rsidRPr="007B1E74" w:rsidRDefault="009B2A0A" w:rsidP="001F729A">
      <w:pPr>
        <w:numPr>
          <w:ilvl w:val="1"/>
          <w:numId w:val="87"/>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zgłosi Wykonawcy, Podwykonawcy lub dalszemu Podwykonawcy pisemny sprzeciw do </w:t>
      </w:r>
      <w:r w:rsidRPr="007B1E74">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rsidR="009B2A0A" w:rsidRPr="007B1E74" w:rsidRDefault="009B2A0A" w:rsidP="001F729A">
      <w:pPr>
        <w:numPr>
          <w:ilvl w:val="1"/>
          <w:numId w:val="87"/>
        </w:numPr>
        <w:tabs>
          <w:tab w:val="left" w:pos="426"/>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roboty budowlane, będzie uważana za zaakceptowaną przez Zamawiającego, jeżeli Zamawiający w terminie 14 dni od dnia przedłożenia kopii tej umowy nie zgłosi do niej na piśmie sprzeciwu.</w:t>
      </w:r>
    </w:p>
    <w:p w:rsidR="009B2A0A" w:rsidRPr="007B1E74" w:rsidRDefault="009B2A0A" w:rsidP="001F729A">
      <w:pPr>
        <w:numPr>
          <w:ilvl w:val="1"/>
          <w:numId w:val="87"/>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w:t>
      </w:r>
      <w:r w:rsidRPr="007B1E74">
        <w:rPr>
          <w:rFonts w:ascii="Tahoma" w:eastAsia="Times New Roman" w:hAnsi="Tahoma" w:cs="Tahoma"/>
          <w:sz w:val="20"/>
          <w:szCs w:val="20"/>
          <w:lang w:eastAsia="ar-SA"/>
        </w:rPr>
        <w:lastRenderedPageBreak/>
        <w:t>mowa w art. 12, oraz Umów o podwykonawstwo, których przedmiot został wskazany w SIWZ jako niepodlegający temu obowiązkowi, przy czym wyłączenie to nie dotyczy Umów o podwykonawstwo w zakresie dostaw lub usług o wartości większej niż 50.000zł.</w:t>
      </w:r>
    </w:p>
    <w:p w:rsidR="009B2A0A" w:rsidRPr="007B1E74" w:rsidRDefault="009B2A0A" w:rsidP="001F729A">
      <w:pPr>
        <w:numPr>
          <w:ilvl w:val="1"/>
          <w:numId w:val="87"/>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rsidR="009B2A0A" w:rsidRPr="007B1E74" w:rsidRDefault="009B2A0A" w:rsidP="001F729A">
      <w:pPr>
        <w:numPr>
          <w:ilvl w:val="1"/>
          <w:numId w:val="87"/>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9B2A0A" w:rsidRPr="007B1E74" w:rsidRDefault="009B2A0A" w:rsidP="001F729A">
      <w:pPr>
        <w:numPr>
          <w:ilvl w:val="1"/>
          <w:numId w:val="87"/>
        </w:numPr>
        <w:tabs>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9B2A0A" w:rsidRPr="007B1E74" w:rsidRDefault="009B2A0A" w:rsidP="001F729A">
      <w:pPr>
        <w:numPr>
          <w:ilvl w:val="1"/>
          <w:numId w:val="87"/>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9B2A0A" w:rsidRPr="007B1E74" w:rsidRDefault="009B2A0A" w:rsidP="001F729A">
      <w:pPr>
        <w:numPr>
          <w:ilvl w:val="1"/>
          <w:numId w:val="87"/>
        </w:numPr>
        <w:tabs>
          <w:tab w:val="left" w:pos="851"/>
          <w:tab w:val="left" w:pos="1134"/>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zasady określone w pkt 7.2.7 – 7.6. </w:t>
      </w:r>
    </w:p>
    <w:p w:rsidR="009B2A0A" w:rsidRPr="007B1E74" w:rsidRDefault="009B2A0A" w:rsidP="001F729A">
      <w:pPr>
        <w:numPr>
          <w:ilvl w:val="1"/>
          <w:numId w:val="87"/>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9B2A0A" w:rsidRPr="007B1E74" w:rsidRDefault="009B2A0A" w:rsidP="001F729A">
      <w:pPr>
        <w:numPr>
          <w:ilvl w:val="1"/>
          <w:numId w:val="87"/>
        </w:numPr>
        <w:tabs>
          <w:tab w:val="left" w:pos="567"/>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9B2A0A" w:rsidRPr="007B1E74" w:rsidRDefault="009B2A0A" w:rsidP="001F729A">
      <w:pPr>
        <w:numPr>
          <w:ilvl w:val="1"/>
          <w:numId w:val="87"/>
        </w:numPr>
        <w:tabs>
          <w:tab w:val="left" w:pos="567"/>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bookmarkEnd w:id="73"/>
    <w:bookmarkEnd w:id="74"/>
    <w:bookmarkEnd w:id="75"/>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8</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7" w:name="_Toc4489717"/>
      <w:r w:rsidRPr="007B1E74">
        <w:rPr>
          <w:rFonts w:ascii="Tahoma" w:eastAsia="Times New Roman" w:hAnsi="Tahoma" w:cs="Tahoma"/>
          <w:b/>
          <w:color w:val="000000"/>
          <w:lang w:eastAsia="pl-PL"/>
        </w:rPr>
        <w:t>RĘKOJMIA i GWARANCJA JAKOŚCI</w:t>
      </w:r>
      <w:bookmarkEnd w:id="77"/>
    </w:p>
    <w:p w:rsidR="009B2A0A" w:rsidRPr="007B1E74" w:rsidRDefault="009B2A0A" w:rsidP="001F729A">
      <w:pPr>
        <w:numPr>
          <w:ilvl w:val="1"/>
          <w:numId w:val="73"/>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udziela 60 mie</w:t>
      </w:r>
      <w:r>
        <w:rPr>
          <w:rFonts w:ascii="Tahoma" w:eastAsia="Times New Roman" w:hAnsi="Tahoma" w:cs="Tahoma"/>
          <w:color w:val="000000"/>
          <w:sz w:val="20"/>
          <w:szCs w:val="20"/>
          <w:lang w:eastAsia="pl-PL"/>
        </w:rPr>
        <w:t xml:space="preserve">sięcznej rękojmi i …… (minimum </w:t>
      </w:r>
      <w:r w:rsidRPr="007B1E74">
        <w:rPr>
          <w:rFonts w:ascii="Tahoma" w:eastAsia="Times New Roman" w:hAnsi="Tahoma" w:cs="Tahoma"/>
          <w:color w:val="000000"/>
          <w:sz w:val="20"/>
          <w:szCs w:val="20"/>
          <w:lang w:eastAsia="pl-PL"/>
        </w:rPr>
        <w:t>6</w:t>
      </w:r>
      <w:r>
        <w:rPr>
          <w:rFonts w:ascii="Tahoma" w:eastAsia="Times New Roman" w:hAnsi="Tahoma" w:cs="Tahoma"/>
          <w:color w:val="000000"/>
          <w:sz w:val="20"/>
          <w:szCs w:val="20"/>
          <w:lang w:eastAsia="pl-PL"/>
        </w:rPr>
        <w:t>0</w:t>
      </w:r>
      <w:r w:rsidRPr="007B1E74">
        <w:rPr>
          <w:rFonts w:ascii="Tahoma" w:eastAsia="Times New Roman" w:hAnsi="Tahoma" w:cs="Tahoma"/>
          <w:color w:val="000000"/>
          <w:sz w:val="20"/>
          <w:szCs w:val="20"/>
          <w:lang w:eastAsia="pl-PL"/>
        </w:rPr>
        <w:t xml:space="preserve"> miesięcy – zgodnie z ofertą) miesięcznej gwarancji na zrealizowany przedmiot Umowy, liczonej od dnia odbioru końcowego. Warunki gwarancji określa wypełniona karta gwarancyjna (załącznik nr 4 do 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9B2A0A" w:rsidRPr="007B1E74" w:rsidRDefault="009B2A0A" w:rsidP="001F729A">
      <w:pPr>
        <w:numPr>
          <w:ilvl w:val="1"/>
          <w:numId w:val="73"/>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bCs/>
          <w:color w:val="000000"/>
          <w:sz w:val="20"/>
          <w:szCs w:val="20"/>
          <w:lang w:eastAsia="pl-PL"/>
        </w:rPr>
        <w:t>Zamawiający powiadomi Wykonawcę o wszelkich wadach ujawnionych w okresie gwarancji bez zbędnej zwłoki</w:t>
      </w:r>
      <w:r w:rsidRPr="007B1E74">
        <w:rPr>
          <w:rFonts w:ascii="Tahoma" w:eastAsia="Times New Roman" w:hAnsi="Tahoma" w:cs="Tahoma"/>
          <w:color w:val="000000"/>
          <w:sz w:val="20"/>
          <w:szCs w:val="20"/>
          <w:lang w:eastAsia="pl-PL"/>
        </w:rPr>
        <w:t xml:space="preserve">. Niezależnie od powyższego, w okresie gwarancji Zamawiający ma prawo do dokonywania  przeglądów gwarancyjnych po każdym 12-sto miesięcznym okresie eksploatacji. Przeglądy przeprowadzi </w:t>
      </w:r>
      <w:r w:rsidRPr="007B1E74">
        <w:rPr>
          <w:rFonts w:ascii="Tahoma" w:eastAsia="Times New Roman" w:hAnsi="Tahoma" w:cs="Tahoma"/>
          <w:color w:val="000000"/>
          <w:sz w:val="20"/>
          <w:szCs w:val="20"/>
          <w:lang w:eastAsia="pl-PL"/>
        </w:rPr>
        <w:lastRenderedPageBreak/>
        <w:t>komisja powołana przez Zamawiającego, przy współudziale przedstawiciela Wykonawcy. Wszystkie stwierdzone wady  Wykonawca będzie zobowiązany usunąć w terminie  do 7 dni od daty zgłoszenia lub w innym terminie uzgodnionym przez strony umowy.</w:t>
      </w:r>
    </w:p>
    <w:p w:rsidR="009B2A0A" w:rsidRPr="007B1E74" w:rsidRDefault="009B2A0A" w:rsidP="001F729A">
      <w:pPr>
        <w:numPr>
          <w:ilvl w:val="1"/>
          <w:numId w:val="7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9B2A0A" w:rsidRPr="007B1E74" w:rsidRDefault="009B2A0A" w:rsidP="001F729A">
      <w:pPr>
        <w:numPr>
          <w:ilvl w:val="1"/>
          <w:numId w:val="73"/>
        </w:numPr>
        <w:spacing w:after="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 upływie okresu gwarancji i rękojmi Wykonawca jest zobowiązany zgłosić roboty do odbioru ostatecznego.</w:t>
      </w:r>
    </w:p>
    <w:p w:rsidR="009B2A0A" w:rsidRPr="007B1E74" w:rsidRDefault="009B2A0A" w:rsidP="001F729A">
      <w:pPr>
        <w:numPr>
          <w:ilvl w:val="1"/>
          <w:numId w:val="73"/>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9</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10</w:t>
      </w:r>
    </w:p>
    <w:p w:rsidR="009B2A0A" w:rsidRPr="007B1E74" w:rsidRDefault="009B2A0A" w:rsidP="009B2A0A">
      <w:pPr>
        <w:spacing w:after="0" w:line="360" w:lineRule="auto"/>
        <w:jc w:val="center"/>
        <w:rPr>
          <w:rFonts w:ascii="Tahoma" w:eastAsia="Times New Roman" w:hAnsi="Tahoma" w:cs="Tahoma"/>
          <w:b/>
          <w:lang w:eastAsia="pl-PL"/>
        </w:rPr>
      </w:pPr>
      <w:bookmarkStart w:id="78" w:name="_Toc4489723"/>
      <w:r w:rsidRPr="007B1E74">
        <w:rPr>
          <w:rFonts w:ascii="Tahoma" w:eastAsia="Times New Roman" w:hAnsi="Tahoma" w:cs="Tahoma"/>
          <w:b/>
          <w:lang w:eastAsia="pl-PL"/>
        </w:rPr>
        <w:t>KARY UMOWNE</w:t>
      </w:r>
      <w:bookmarkEnd w:id="78"/>
      <w:r w:rsidRPr="007B1E74">
        <w:rPr>
          <w:rFonts w:ascii="Tahoma" w:eastAsia="Times New Roman" w:hAnsi="Tahoma" w:cs="Tahoma"/>
          <w:b/>
          <w:lang w:eastAsia="pl-PL"/>
        </w:rPr>
        <w:t xml:space="preserve"> I ROSZCZENIA ODSZKODOWAWCZE</w:t>
      </w:r>
    </w:p>
    <w:p w:rsidR="009B2A0A" w:rsidRPr="007B1E74" w:rsidRDefault="009B2A0A" w:rsidP="001F729A">
      <w:pPr>
        <w:numPr>
          <w:ilvl w:val="1"/>
          <w:numId w:val="74"/>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umowne</w:t>
      </w:r>
    </w:p>
    <w:p w:rsidR="009B2A0A" w:rsidRPr="007B1E74" w:rsidRDefault="009B2A0A" w:rsidP="001F729A">
      <w:pPr>
        <w:numPr>
          <w:ilvl w:val="2"/>
          <w:numId w:val="7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zastrzegają prawo naliczania kar umownych za nieterminowe lub nienależyte wykonanie przedmiotu umowy</w:t>
      </w:r>
      <w:r w:rsidR="002E2028">
        <w:rPr>
          <w:rFonts w:ascii="Tahoma" w:eastAsia="Times New Roman" w:hAnsi="Tahoma" w:cs="Tahoma"/>
          <w:color w:val="000000"/>
          <w:sz w:val="20"/>
          <w:szCs w:val="20"/>
          <w:lang w:eastAsia="pl-PL"/>
        </w:rPr>
        <w:t xml:space="preserve"> oraz z tytułu niewykonania umowy</w:t>
      </w:r>
      <w:r w:rsidRPr="007B1E74">
        <w:rPr>
          <w:rFonts w:ascii="Tahoma" w:eastAsia="Times New Roman" w:hAnsi="Tahoma" w:cs="Tahoma"/>
          <w:color w:val="000000"/>
          <w:sz w:val="20"/>
          <w:szCs w:val="20"/>
          <w:lang w:eastAsia="pl-PL"/>
        </w:rPr>
        <w:t>.</w:t>
      </w:r>
    </w:p>
    <w:p w:rsidR="009B2A0A" w:rsidRPr="007B1E74" w:rsidRDefault="009B2A0A" w:rsidP="001F729A">
      <w:pPr>
        <w:numPr>
          <w:ilvl w:val="2"/>
          <w:numId w:val="7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będą naliczane w następujących przypadkach w wysokościach:</w:t>
      </w:r>
    </w:p>
    <w:p w:rsidR="009B2A0A" w:rsidRPr="007B1E74" w:rsidRDefault="009B2A0A" w:rsidP="001F729A">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wykonaniu przedmiotu zamówienia w wysokości 0,2% wynagrodzenia umownego za każdy dzień zwłoki, w stosunku do wyznaczonych w umowie terminów,</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zwłokę w rozpoczęciu prac lub zwłokę w stosunku do harmonogramu rzeczowo-finansowego robót, lub z tytułu przerw dłuższych niż 15 dni w realizacji robót bez uzasadnienia i zgody Zamawiającego – w wysokości 0,1% wynagrodzenia umownego za każdy dzień zwłoki lub przerwy</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przy opóźnieniach postępu robót w stosunku do harmonogramu powyżej 10% terminu określonego w harmonogramie, Wykonawca nie przedstawi programu naprawy opóźnień w terminie wskazanym przez Inspektora Nadzoru lub Zamawiającego w wysokości 0,1 % wynagrodzenia brutto, za każdy dzień zwłoki liczonej od dnia wyznaczonego na sporządzenie programu naprawczego</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z przyczyn leżących po stronie Wykonawcy w wysokości 15% wynagrodzenia określonego w art. 12 ust. 1 Umowy.</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za brak zapłaty wynagrodzenia należnego Podwykonawcom lub dalszym Podwykonawcom w wysokości 5% należnej podwykonawcy płatności za każde dokonanie przez Zamawiającego bezpośredniej płatności na rzecz Podwykonawców lub dalszych Podwykonawców,</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9B2A0A" w:rsidRPr="007066BD"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 nieprzedłożenie poświadczonej za zgodność z oryginałem kopii Umowy o podwykonawstwo </w:t>
      </w:r>
      <w:r w:rsidRPr="007066BD">
        <w:rPr>
          <w:rFonts w:ascii="Tahoma" w:eastAsia="Times New Roman" w:hAnsi="Tahoma" w:cs="Tahoma"/>
          <w:sz w:val="20"/>
          <w:szCs w:val="20"/>
          <w:lang w:eastAsia="pl-PL"/>
        </w:rPr>
        <w:t>lub jej zmiany w wysokości 2000 złotych za każdą nieprzedłożoną kopię Umowy lub jej zmiany,</w:t>
      </w:r>
    </w:p>
    <w:p w:rsidR="007066BD" w:rsidRPr="007066BD" w:rsidRDefault="007066BD"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066BD">
        <w:rPr>
          <w:rFonts w:ascii="Tahoma" w:eastAsia="Times New Roman" w:hAnsi="Tahoma" w:cs="Tahoma"/>
          <w:sz w:val="20"/>
          <w:szCs w:val="20"/>
          <w:lang w:eastAsia="pl-PL"/>
        </w:rPr>
        <w:t>za brak zmiany umowy o podwykonawstwo w zakresie terminu zapłaty w wysokości 500zł za każdy brak zmiany.</w:t>
      </w:r>
    </w:p>
    <w:p w:rsidR="009B2A0A"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066BD">
        <w:rPr>
          <w:rFonts w:ascii="Tahoma" w:eastAsia="Times New Roman" w:hAnsi="Tahoma" w:cs="Tahoma"/>
          <w:sz w:val="20"/>
          <w:szCs w:val="20"/>
          <w:lang w:eastAsia="pl-PL"/>
        </w:rPr>
        <w:t xml:space="preserve">za dopuszczenie do wykonywania robót budowlanych objętych przedmiotem Umowy innego podmiotu </w:t>
      </w:r>
      <w:r w:rsidRPr="007B1E74">
        <w:rPr>
          <w:rFonts w:ascii="Tahoma" w:eastAsia="Times New Roman" w:hAnsi="Tahoma" w:cs="Tahoma"/>
          <w:color w:val="000000"/>
          <w:sz w:val="20"/>
          <w:szCs w:val="20"/>
          <w:lang w:eastAsia="pl-PL"/>
        </w:rPr>
        <w:t>niż Wykonawca lub zaakceptowany przez Zamawiającego Podwykonawca skierowany do ich wykonania zgodnie z zasadami określonymi Umową - w wysokości 5% wynagrodzenia umownego,</w:t>
      </w:r>
    </w:p>
    <w:p w:rsidR="002E2028" w:rsidRPr="007B1E74" w:rsidRDefault="002E2028"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za brak zmiany umowy o podwykonawstwo w zakresie terminu zapłaty w wysokości 10% wynagrodzenia umownego wynikającego z umowy o podwykonawstwo. </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 niezgodne z zatwierdzonym projektem tymczasowej organizacji ruchu oznakowanie  na czas prowadzenia robót, braki w oznakowaniu lub wykonanie oznakowania z nienależytą starannością lub dopuszczenie do złego stanu technicznego dróg wyznaczonych na objazd 500zł za </w:t>
      </w:r>
      <w:r w:rsidRPr="007B1E74">
        <w:rPr>
          <w:rFonts w:ascii="Tahoma" w:eastAsia="Times New Roman" w:hAnsi="Tahoma" w:cs="Tahoma"/>
          <w:sz w:val="20"/>
          <w:szCs w:val="20"/>
          <w:lang w:eastAsia="pl-PL"/>
        </w:rPr>
        <w:t xml:space="preserve">każdy stwierdzony przypadek nieprawidłowości i za każdy dzień występowania tych nieprawidłowości; </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 nieprzedłożenie harmonogramu rzeczowo – finansowego realizacji przedmiotu umowy, o w wysokości 400,00 zł brutto za każdy dzień zwłoki,</w:t>
      </w:r>
    </w:p>
    <w:p w:rsidR="00F660B7"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F660B7">
        <w:rPr>
          <w:rFonts w:ascii="Tahoma" w:eastAsia="Times New Roman" w:hAnsi="Tahoma" w:cs="Tahoma"/>
          <w:sz w:val="20"/>
          <w:szCs w:val="20"/>
          <w:lang w:eastAsia="pl-PL"/>
        </w:rPr>
        <w:t>nieprzedłożenia dowodu – kopii polisy ubezpieczenia budowy od mogących wystąpić szkód, nagłych zdarzeń losowych oraz od odpowiedzialności cywilnej, z sumą ubezpieczenia nie niższą niż cena ofertowa brutto, wysokość kary wyniesie 600,00 - zł. brutto za każdy dzień zwłoki w dostarczeniu polisy,</w:t>
      </w:r>
      <w:r w:rsidR="00027D3A" w:rsidRPr="00F660B7">
        <w:rPr>
          <w:rFonts w:ascii="Tahoma" w:eastAsia="Times New Roman" w:hAnsi="Tahoma" w:cs="Tahoma"/>
          <w:sz w:val="20"/>
          <w:szCs w:val="20"/>
          <w:lang w:eastAsia="pl-PL"/>
        </w:rPr>
        <w:t xml:space="preserve"> </w:t>
      </w:r>
    </w:p>
    <w:p w:rsidR="009B2A0A" w:rsidRPr="00F660B7"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F660B7">
        <w:rPr>
          <w:rFonts w:ascii="Tahoma" w:eastAsia="Times New Roman" w:hAnsi="Tahoma" w:cs="Tahoma"/>
          <w:sz w:val="20"/>
          <w:szCs w:val="20"/>
          <w:lang w:eastAsia="pl-PL"/>
        </w:rPr>
        <w:t>10% minimalnego wynagrodzenia brutto za każdą osobę, która wykonuje określone czynności o których mowa w art. 4 pkt 4.3.7, a nie jest zatrudniona na podstawie umowy o pracę przez Wykonawcę lub Podwykonawcę</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złożeniu oświadczenia, o którym mowa w art. 4 pkt 4.3.7.</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przedstawieniu Zamawiającemu na żądanie dokumentów potwierdzających zatrudnienie przez Wykonawcę lub podwykonawców na podstawie umowy o pracę osób</w:t>
      </w:r>
      <w:r w:rsidR="00F660B7">
        <w:rPr>
          <w:rFonts w:ascii="Tahoma" w:eastAsia="Times New Roman" w:hAnsi="Tahoma" w:cs="Tahoma"/>
          <w:sz w:val="20"/>
          <w:szCs w:val="20"/>
          <w:lang w:eastAsia="pl-PL"/>
        </w:rPr>
        <w:t xml:space="preserve"> realizujących zamówienie</w:t>
      </w:r>
      <w:r w:rsidRPr="007B1E74">
        <w:rPr>
          <w:rFonts w:ascii="Tahoma" w:eastAsia="Times New Roman" w:hAnsi="Tahoma" w:cs="Tahoma"/>
          <w:sz w:val="20"/>
          <w:szCs w:val="20"/>
          <w:lang w:eastAsia="pl-PL"/>
        </w:rPr>
        <w:t>.</w:t>
      </w:r>
    </w:p>
    <w:p w:rsidR="009B2A0A" w:rsidRPr="007B1E74" w:rsidRDefault="009B2A0A" w:rsidP="001F729A">
      <w:pPr>
        <w:numPr>
          <w:ilvl w:val="1"/>
          <w:numId w:val="74"/>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Roszczenia odszkodowawcze.</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rsidR="009B2A0A" w:rsidRPr="007B1E74" w:rsidRDefault="009B2A0A" w:rsidP="001F729A">
      <w:pPr>
        <w:numPr>
          <w:ilvl w:val="1"/>
          <w:numId w:val="74"/>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11</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9" w:name="_Toc4489725"/>
      <w:r w:rsidRPr="007B1E74">
        <w:rPr>
          <w:rFonts w:ascii="Tahoma" w:eastAsia="Times New Roman" w:hAnsi="Tahoma" w:cs="Tahoma"/>
          <w:b/>
          <w:color w:val="000000"/>
          <w:lang w:eastAsia="pl-PL"/>
        </w:rPr>
        <w:t>ZABEZPIECZENIE NALEŻYTEGO WYKONANIA UMOWY</w:t>
      </w:r>
      <w:bookmarkEnd w:id="79"/>
    </w:p>
    <w:p w:rsidR="009B2A0A" w:rsidRPr="007B1E74" w:rsidRDefault="009B2A0A" w:rsidP="009B2A0A">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lastRenderedPageBreak/>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9B2A0A" w:rsidRPr="007B1E74" w:rsidRDefault="009B2A0A" w:rsidP="009B2A0A">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301A6A" w:rsidRDefault="00301A6A" w:rsidP="001F729A">
      <w:pPr>
        <w:numPr>
          <w:ilvl w:val="1"/>
          <w:numId w:val="66"/>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9B2A0A" w:rsidRPr="007B1E74" w:rsidRDefault="009B2A0A" w:rsidP="001F729A">
      <w:pPr>
        <w:numPr>
          <w:ilvl w:val="1"/>
          <w:numId w:val="75"/>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wykonania wniesione w formie określonej w pkt. 11.1 b, c, d</w:t>
      </w:r>
      <w:r w:rsidR="009871FC">
        <w:rPr>
          <w:rFonts w:ascii="Tahoma" w:eastAsia="Times New Roman" w:hAnsi="Tahoma" w:cs="Tahoma"/>
          <w:color w:val="000000"/>
          <w:sz w:val="20"/>
          <w:szCs w:val="20"/>
          <w:lang w:eastAsia="pl-PL"/>
        </w:rPr>
        <w:t>, e</w:t>
      </w:r>
      <w:r w:rsidRPr="007B1E74">
        <w:rPr>
          <w:rFonts w:ascii="Tahoma" w:eastAsia="Times New Roman" w:hAnsi="Tahoma" w:cs="Tahoma"/>
          <w:color w:val="000000"/>
          <w:sz w:val="20"/>
          <w:szCs w:val="20"/>
          <w:lang w:eastAsia="pl-PL"/>
        </w:rPr>
        <w:t xml:space="preserve"> i f  winno być nieodwołalne, bezwarunkowe i płatne na pierwsze żądanie. </w:t>
      </w:r>
    </w:p>
    <w:p w:rsidR="009B2A0A" w:rsidRPr="007B1E74" w:rsidRDefault="009B2A0A" w:rsidP="001F729A">
      <w:pPr>
        <w:numPr>
          <w:ilvl w:val="1"/>
          <w:numId w:val="75"/>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ustalają, że wniesione zabezpieczenie należytego wykonania umowy zostanie zwrócone w następujący sposób:</w:t>
      </w:r>
    </w:p>
    <w:p w:rsidR="009B2A0A" w:rsidRPr="007B1E74" w:rsidRDefault="009B2A0A" w:rsidP="001F729A">
      <w:pPr>
        <w:numPr>
          <w:ilvl w:val="0"/>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70 % w ciągu 30 dni po odbiorze końcowym,</w:t>
      </w:r>
    </w:p>
    <w:p w:rsidR="009B2A0A" w:rsidRPr="007B1E74" w:rsidRDefault="009B2A0A" w:rsidP="001F729A">
      <w:pPr>
        <w:numPr>
          <w:ilvl w:val="0"/>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pozostałe </w:t>
      </w:r>
      <w:r w:rsidRPr="007B1E74">
        <w:rPr>
          <w:rFonts w:ascii="Tahoma" w:eastAsia="Times New Roman" w:hAnsi="Tahoma" w:cs="Tahoma"/>
          <w:iCs/>
          <w:color w:val="000000"/>
          <w:sz w:val="20"/>
          <w:szCs w:val="20"/>
          <w:lang w:eastAsia="pl-PL"/>
        </w:rPr>
        <w:t xml:space="preserve">30 </w:t>
      </w:r>
      <w:r w:rsidRPr="007B1E74">
        <w:rPr>
          <w:rFonts w:ascii="Tahoma" w:eastAsia="Times New Roman" w:hAnsi="Tahoma" w:cs="Tahoma"/>
          <w:color w:val="000000"/>
          <w:sz w:val="20"/>
          <w:szCs w:val="20"/>
          <w:lang w:eastAsia="pl-PL"/>
        </w:rPr>
        <w:t xml:space="preserve">% </w:t>
      </w:r>
      <w:r w:rsidR="006155CE">
        <w:rPr>
          <w:rFonts w:ascii="Tahoma" w:eastAsia="Times New Roman" w:hAnsi="Tahoma" w:cs="Tahoma"/>
          <w:color w:val="000000"/>
          <w:sz w:val="20"/>
          <w:szCs w:val="20"/>
          <w:lang w:eastAsia="pl-PL"/>
        </w:rPr>
        <w:t xml:space="preserve">nie później niż w 15 dniu </w:t>
      </w:r>
      <w:r w:rsidRPr="007B1E74">
        <w:rPr>
          <w:rFonts w:ascii="Tahoma" w:eastAsia="Times New Roman" w:hAnsi="Tahoma" w:cs="Tahoma"/>
          <w:color w:val="000000"/>
          <w:sz w:val="20"/>
          <w:szCs w:val="20"/>
          <w:lang w:eastAsia="pl-PL"/>
        </w:rPr>
        <w:t>po upływie okresu rękojmi za wady.</w:t>
      </w:r>
    </w:p>
    <w:p w:rsidR="009B2A0A" w:rsidRPr="007B1E74" w:rsidRDefault="009B2A0A" w:rsidP="001F729A">
      <w:pPr>
        <w:numPr>
          <w:ilvl w:val="1"/>
          <w:numId w:val="75"/>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winien powiadomić Wykonawcę o wszelkich roszczeniach skierowanych do instytucji wystawiającej zabezpieczenie.</w:t>
      </w:r>
    </w:p>
    <w:p w:rsidR="009B2A0A" w:rsidRPr="007B1E74" w:rsidRDefault="009B2A0A" w:rsidP="001F729A">
      <w:pPr>
        <w:numPr>
          <w:ilvl w:val="1"/>
          <w:numId w:val="75"/>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12</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80" w:name="_Toc4489715"/>
      <w:r w:rsidRPr="007B1E74">
        <w:rPr>
          <w:rFonts w:ascii="Tahoma" w:eastAsia="Times New Roman" w:hAnsi="Tahoma" w:cs="Tahoma"/>
          <w:b/>
          <w:color w:val="000000"/>
          <w:lang w:eastAsia="pl-PL"/>
        </w:rPr>
        <w:t>WYNAGRODZENIE</w:t>
      </w:r>
      <w:bookmarkEnd w:id="80"/>
    </w:p>
    <w:p w:rsidR="009B2A0A" w:rsidRPr="007B1E74" w:rsidRDefault="009B2A0A" w:rsidP="001F729A">
      <w:pPr>
        <w:numPr>
          <w:ilvl w:val="1"/>
          <w:numId w:val="76"/>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wykonanie przedmiotu umowy strony ustalają wynagrodzenie ryczałtowe w wysokości ........................... zł (cena z oferty) (słownie: ......................................................................), w tym podatek VAT zgodnie z wynikiem przetargu z dnia  ..........................................  </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Wartość całkowita przedmiotu umowy ani ceny nie będą waloryzowane w okresie realizacji umowy.</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Podstawę do wystawienia faktury za element, w którego wykonaniu uczestniczyli podwykonawcy oprócz dokumentów wymienionych w artykule 6 stanowić będą dodatkowo: protokół odbioru zakończonego etapu robót</w:t>
      </w:r>
      <w:r w:rsidR="006155CE">
        <w:rPr>
          <w:rFonts w:ascii="Tahoma" w:eastAsia="Times New Roman" w:hAnsi="Tahoma" w:cs="Tahoma"/>
          <w:color w:val="000000"/>
          <w:sz w:val="20"/>
          <w:szCs w:val="20"/>
          <w:lang w:eastAsia="pl-PL"/>
        </w:rPr>
        <w:t xml:space="preserve"> spisany pomiędzy Wykonawcą, a Podwykonawcą</w:t>
      </w:r>
      <w:r w:rsidRPr="007B1E74">
        <w:rPr>
          <w:rFonts w:ascii="Tahoma" w:eastAsia="Times New Roman" w:hAnsi="Tahoma" w:cs="Tahoma"/>
          <w:color w:val="000000"/>
          <w:sz w:val="20"/>
          <w:szCs w:val="20"/>
          <w:lang w:eastAsia="pl-PL"/>
        </w:rPr>
        <w:t>, podpisany przez inspektora nadzoru i kierownika budowy, wskazujący wydzielone elementy robót wykonane przez podwykonawcę (ów), kopia faktury wystawionej dla Wykonawcy przez podwykonawcę(ów) za wykonane przez niego roboty łącznie z kopią przelewu bankowego, potwierdzone przez Wykonawcę za zgodność z oryginałem.</w:t>
      </w:r>
      <w:r w:rsidR="009871FC">
        <w:rPr>
          <w:rFonts w:ascii="Tahoma" w:eastAsia="Times New Roman" w:hAnsi="Tahoma" w:cs="Tahoma"/>
          <w:color w:val="000000"/>
          <w:sz w:val="20"/>
          <w:szCs w:val="20"/>
          <w:lang w:eastAsia="pl-PL"/>
        </w:rPr>
        <w:t xml:space="preserve"> Dokumenty należy złożyć łącznie ze zgłoszeniem, o którym mowa w </w:t>
      </w:r>
      <w:r w:rsidR="008B1515">
        <w:rPr>
          <w:rFonts w:ascii="Tahoma" w:eastAsia="Times New Roman" w:hAnsi="Tahoma" w:cs="Tahoma"/>
          <w:color w:val="000000"/>
          <w:sz w:val="20"/>
          <w:szCs w:val="20"/>
          <w:lang w:eastAsia="pl-PL"/>
        </w:rPr>
        <w:t xml:space="preserve">art. </w:t>
      </w:r>
      <w:r w:rsidR="009871FC">
        <w:rPr>
          <w:rFonts w:ascii="Tahoma" w:eastAsia="Times New Roman" w:hAnsi="Tahoma" w:cs="Tahoma"/>
          <w:color w:val="000000"/>
          <w:sz w:val="20"/>
          <w:szCs w:val="20"/>
          <w:lang w:eastAsia="pl-PL"/>
        </w:rPr>
        <w:t>6.</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Na wniosek Wykonawcy po uzyskaniu zgody Zamawiającego, rozliczenie za wykonane roboty odbywać się może fakturami przejściowymi za zakończone, zamknięte elementy robót określone w harmonogramie rzeczowo - finansowym.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Opóźnienie w zapłacie należności powoduje obowiązek zapłaty odsetek ustawowych w wysokości określonej w art. 359 § 2 k.c.</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13</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81" w:name="_Toc4489727"/>
      <w:r w:rsidRPr="007B1E74">
        <w:rPr>
          <w:rFonts w:ascii="Tahoma" w:eastAsia="Times New Roman" w:hAnsi="Tahoma" w:cs="Tahoma"/>
          <w:b/>
          <w:color w:val="000000"/>
          <w:lang w:eastAsia="pl-PL"/>
        </w:rPr>
        <w:t>ZMIANY UMOWY</w:t>
      </w:r>
      <w:bookmarkEnd w:id="81"/>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82" w:name="_Toc4489721"/>
      <w:r w:rsidRPr="007B1E74">
        <w:rPr>
          <w:rFonts w:ascii="Tahoma" w:eastAsia="Times New Roman" w:hAnsi="Tahoma" w:cs="Tahoma"/>
          <w:b/>
          <w:color w:val="000000"/>
          <w:lang w:eastAsia="pl-PL"/>
        </w:rPr>
        <w:t>ODSTĄPIENIE</w:t>
      </w:r>
      <w:bookmarkEnd w:id="82"/>
    </w:p>
    <w:p w:rsidR="009B2A0A" w:rsidRPr="007B1E74" w:rsidRDefault="009B2A0A" w:rsidP="001F729A">
      <w:pPr>
        <w:numPr>
          <w:ilvl w:val="1"/>
          <w:numId w:val="77"/>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rsidR="006155CE" w:rsidRDefault="006155CE" w:rsidP="001F729A">
      <w:pPr>
        <w:numPr>
          <w:ilvl w:val="2"/>
          <w:numId w:val="77"/>
        </w:numPr>
        <w:spacing w:before="120" w:after="0" w:line="240" w:lineRule="auto"/>
        <w:ind w:left="567" w:hanging="567"/>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Strony postanawiają, że oprócz przypadków określonych w kodeksie cywilnym, ustawie Prawo zamówień publicznych oraz pozostałych zapisach Umowy przysługuje im prawo odstąpienia od umowy, w terminie 60 dni od powzięcia informacji o podstawie odstąpienia, nie krócej jednak niż do końca obowiązywania umowy, wedle zasad opisanych w ust. 2 i 3 poniżej.</w:t>
      </w:r>
    </w:p>
    <w:p w:rsidR="006155CE" w:rsidRPr="00F660B7" w:rsidRDefault="006155CE" w:rsidP="001F729A">
      <w:pPr>
        <w:numPr>
          <w:ilvl w:val="2"/>
          <w:numId w:val="77"/>
        </w:numPr>
        <w:spacing w:before="120" w:after="0" w:line="240" w:lineRule="auto"/>
        <w:ind w:left="567" w:hanging="567"/>
        <w:jc w:val="both"/>
        <w:rPr>
          <w:rFonts w:ascii="Tahoma" w:eastAsia="Times New Roman" w:hAnsi="Tahoma" w:cs="Tahoma"/>
          <w:sz w:val="20"/>
          <w:szCs w:val="20"/>
          <w:lang w:eastAsia="pl-PL"/>
        </w:rPr>
      </w:pPr>
      <w:r w:rsidRPr="006155CE">
        <w:rPr>
          <w:rFonts w:ascii="Tahoma" w:eastAsia="Times New Roman" w:hAnsi="Tahoma" w:cs="Tahoma"/>
          <w:color w:val="000000"/>
          <w:sz w:val="20"/>
          <w:szCs w:val="20"/>
          <w:lang w:eastAsia="pl-PL"/>
        </w:rPr>
        <w:t>Niezależnie od innych postanowień Umowy lub uprawnień wynikających z Kodeksu cywilnego i ustawy Prawo zamówień publicznych, Zamawiający może odstąpić od umowy z winy Wykonawcy</w:t>
      </w:r>
      <w:r w:rsidRPr="00F660B7">
        <w:rPr>
          <w:rFonts w:ascii="Tahoma" w:eastAsia="Times New Roman" w:hAnsi="Tahoma" w:cs="Tahoma"/>
          <w:sz w:val="20"/>
          <w:szCs w:val="20"/>
          <w:lang w:eastAsia="pl-PL"/>
        </w:rPr>
        <w:t xml:space="preserve">, </w:t>
      </w:r>
      <w:r w:rsidR="00027D3A" w:rsidRPr="00F660B7">
        <w:rPr>
          <w:rFonts w:ascii="Tahoma" w:eastAsia="Times New Roman" w:hAnsi="Tahoma" w:cs="Tahoma"/>
          <w:sz w:val="20"/>
          <w:szCs w:val="20"/>
          <w:lang w:eastAsia="pl-PL"/>
        </w:rPr>
        <w:t xml:space="preserve">w całym okresie jej realizacji, </w:t>
      </w:r>
      <w:r w:rsidRPr="00F660B7">
        <w:rPr>
          <w:rFonts w:ascii="Tahoma" w:eastAsia="Times New Roman" w:hAnsi="Tahoma" w:cs="Tahoma"/>
          <w:sz w:val="20"/>
          <w:szCs w:val="20"/>
          <w:lang w:eastAsia="pl-PL"/>
        </w:rPr>
        <w:t>jeżeli:</w:t>
      </w:r>
    </w:p>
    <w:p w:rsidR="006155CE" w:rsidRPr="006155CE" w:rsidRDefault="006155CE" w:rsidP="001F729A">
      <w:pPr>
        <w:pStyle w:val="Akapitzlist"/>
        <w:numPr>
          <w:ilvl w:val="1"/>
          <w:numId w:val="65"/>
        </w:numPr>
        <w:tabs>
          <w:tab w:val="clear" w:pos="1440"/>
          <w:tab w:val="num" w:pos="1134"/>
        </w:tabs>
        <w:spacing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Opóźnienie w rozpoczęciu lub w zaawansowaniu robót na budowie trwa 15 dni w stosunku do przyjętego Harmonogramu lub terminów wynikających z umowy i nie wynika ono z przyczyn leżących po stronie Zamawiającego;</w:t>
      </w:r>
    </w:p>
    <w:p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bez usprawiedliwionego powodu nie rozpoczął robót lub przerwał je i nie podejmie ich również po pisemnym wezwaniu;</w:t>
      </w:r>
    </w:p>
    <w:p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wykonuje roboty w sposób nienależyty, w tym niezgodny z zapisami umowy i pomimo wezwania, które będzie zawierać termin do usunięcia nieprawidłowości, nie krótszy niż 7 dni, nie usunie wad lub nie będzie wykonywał robót w sposób prawidłowy i zgodny z Umową;</w:t>
      </w:r>
    </w:p>
    <w:p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stosunku do Wykonawcy zgłoszono wniosek o ogłoszenie upadłości;</w:t>
      </w:r>
    </w:p>
    <w:p w:rsidR="006155CE" w:rsidRPr="00F660B7" w:rsidRDefault="00027D3A" w:rsidP="001F729A">
      <w:pPr>
        <w:numPr>
          <w:ilvl w:val="1"/>
          <w:numId w:val="65"/>
        </w:numPr>
        <w:tabs>
          <w:tab w:val="clear" w:pos="1440"/>
          <w:tab w:val="num" w:pos="1134"/>
        </w:tabs>
        <w:spacing w:after="0" w:line="240" w:lineRule="auto"/>
        <w:ind w:left="1134" w:hanging="425"/>
        <w:jc w:val="both"/>
        <w:rPr>
          <w:rFonts w:ascii="Tahoma" w:eastAsia="Times New Roman" w:hAnsi="Tahoma" w:cs="Tahoma"/>
          <w:sz w:val="20"/>
          <w:szCs w:val="20"/>
          <w:lang w:eastAsia="pl-PL"/>
        </w:rPr>
      </w:pPr>
      <w:r w:rsidRPr="00F660B7">
        <w:rPr>
          <w:rFonts w:ascii="Tahoma" w:eastAsia="Times New Roman" w:hAnsi="Tahoma" w:cs="Tahoma"/>
          <w:sz w:val="20"/>
          <w:szCs w:val="20"/>
          <w:lang w:eastAsia="pl-PL"/>
        </w:rPr>
        <w:t xml:space="preserve">W stosunku do wykonawcy złożony został wniosek </w:t>
      </w:r>
      <w:r w:rsidR="00F660B7">
        <w:rPr>
          <w:rFonts w:ascii="Tahoma" w:eastAsia="Times New Roman" w:hAnsi="Tahoma" w:cs="Tahoma"/>
          <w:sz w:val="20"/>
          <w:szCs w:val="20"/>
          <w:lang w:eastAsia="pl-PL"/>
        </w:rPr>
        <w:t>o</w:t>
      </w:r>
      <w:r w:rsidR="006155CE" w:rsidRPr="00F660B7">
        <w:rPr>
          <w:rFonts w:ascii="Tahoma" w:eastAsia="Times New Roman" w:hAnsi="Tahoma" w:cs="Tahoma"/>
          <w:sz w:val="20"/>
          <w:szCs w:val="20"/>
          <w:lang w:eastAsia="pl-PL"/>
        </w:rPr>
        <w:t xml:space="preserve"> wszczęcie postępowania naprawczego</w:t>
      </w:r>
      <w:r w:rsidRPr="00F660B7">
        <w:rPr>
          <w:rFonts w:ascii="Tahoma" w:eastAsia="Times New Roman" w:hAnsi="Tahoma" w:cs="Tahoma"/>
          <w:sz w:val="20"/>
          <w:szCs w:val="20"/>
          <w:lang w:eastAsia="pl-PL"/>
        </w:rPr>
        <w:t xml:space="preserve"> lub upadłościowego</w:t>
      </w:r>
      <w:r w:rsidR="006155CE" w:rsidRPr="00F660B7">
        <w:rPr>
          <w:rFonts w:ascii="Tahoma" w:eastAsia="Times New Roman" w:hAnsi="Tahoma" w:cs="Tahoma"/>
          <w:sz w:val="20"/>
          <w:szCs w:val="20"/>
          <w:lang w:eastAsia="pl-PL"/>
        </w:rPr>
        <w:t>;</w:t>
      </w:r>
    </w:p>
    <w:p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rażącego lub uporczywego naruszenia postanowień Umowy i nie stosowania się do poleceń Zamawiającego.</w:t>
      </w:r>
    </w:p>
    <w:p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konieczności wielokrotnego dokonywania bezpośredniej zapłaty podwykonawcom lub dalszym podwykonawcom lub konieczności dokonania bezpośrednich zapłat na sumę większą niż 5% wartości niniejszej umowy.</w:t>
      </w:r>
    </w:p>
    <w:p w:rsidR="009B2A0A" w:rsidRPr="006155CE" w:rsidRDefault="009B2A0A" w:rsidP="001F729A">
      <w:pPr>
        <w:pStyle w:val="Akapitzlist"/>
        <w:numPr>
          <w:ilvl w:val="1"/>
          <w:numId w:val="77"/>
        </w:numPr>
        <w:spacing w:before="240" w:line="240" w:lineRule="auto"/>
        <w:jc w:val="both"/>
        <w:rPr>
          <w:rFonts w:ascii="Tahoma" w:eastAsia="Times New Roman" w:hAnsi="Tahoma" w:cs="Tahoma"/>
          <w:b/>
          <w:color w:val="000000"/>
          <w:sz w:val="20"/>
          <w:szCs w:val="20"/>
          <w:lang w:eastAsia="pl-PL"/>
        </w:rPr>
      </w:pPr>
      <w:r w:rsidRPr="006155CE">
        <w:rPr>
          <w:rFonts w:ascii="Tahoma" w:eastAsia="Times New Roman" w:hAnsi="Tahoma" w:cs="Tahoma"/>
          <w:b/>
          <w:color w:val="000000"/>
          <w:sz w:val="20"/>
          <w:szCs w:val="20"/>
          <w:lang w:eastAsia="pl-PL"/>
        </w:rPr>
        <w:t>Prawo wykonawcy do odstąpienia od umowy</w:t>
      </w:r>
    </w:p>
    <w:p w:rsidR="009B2A0A" w:rsidRPr="007B1E74" w:rsidRDefault="009B2A0A" w:rsidP="001F729A">
      <w:pPr>
        <w:numPr>
          <w:ilvl w:val="2"/>
          <w:numId w:val="7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rsidR="009B2A0A" w:rsidRPr="007B1E74" w:rsidRDefault="009B2A0A" w:rsidP="001F729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rsidR="009B2A0A" w:rsidRPr="007B1E74" w:rsidRDefault="009B2A0A" w:rsidP="001F729A">
      <w:pPr>
        <w:numPr>
          <w:ilvl w:val="2"/>
          <w:numId w:val="7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Wykonawca zabezpieczy przerwane roboty w zakresie obustronnie uzgodnionym na koszt strony, z powodu której odstąpienie nastąpiło,</w:t>
      </w:r>
    </w:p>
    <w:p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zgłosi do dokonania przez Zamawiającego odbiór </w:t>
      </w:r>
      <w:r w:rsidR="006155CE">
        <w:rPr>
          <w:rFonts w:ascii="Tahoma" w:eastAsia="Times New Roman" w:hAnsi="Tahoma" w:cs="Tahoma"/>
          <w:color w:val="000000"/>
          <w:sz w:val="20"/>
          <w:szCs w:val="20"/>
          <w:lang w:eastAsia="pl-PL"/>
        </w:rPr>
        <w:t xml:space="preserve">wykonanych robót, w tym </w:t>
      </w:r>
      <w:r w:rsidRPr="007B1E74">
        <w:rPr>
          <w:rFonts w:ascii="Tahoma" w:eastAsia="Times New Roman" w:hAnsi="Tahoma" w:cs="Tahoma"/>
          <w:color w:val="000000"/>
          <w:sz w:val="20"/>
          <w:szCs w:val="20"/>
          <w:lang w:eastAsia="pl-PL"/>
        </w:rPr>
        <w:t xml:space="preserve">robót przerwanych oraz robót zabezpieczających, </w:t>
      </w:r>
    </w:p>
    <w:p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9B2A0A" w:rsidRPr="007B1E74" w:rsidRDefault="009B2A0A" w:rsidP="001F729A">
      <w:pPr>
        <w:numPr>
          <w:ilvl w:val="1"/>
          <w:numId w:val="77"/>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rsidR="009B2A0A" w:rsidRPr="007B1E74" w:rsidRDefault="009B2A0A" w:rsidP="009B2A0A">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powinno nastąpić w formie pisemnej pod rygorem nieważności takiego oświadczenia i powinno zawierać uzasadnienie.</w:t>
      </w:r>
    </w:p>
    <w:p w:rsidR="009B2A0A" w:rsidRPr="007B1E74" w:rsidRDefault="009B2A0A" w:rsidP="001F729A">
      <w:pPr>
        <w:numPr>
          <w:ilvl w:val="1"/>
          <w:numId w:val="77"/>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 przypadku odstąpienia od umowy przez Zamawiającego lub Wykonawcę, Wykonawca wyda Zamawiającemu kompletną dokumentację dotyczącą budowy w tym między innymi: projekt budowlany i wykonawczy wraz z prawami autorskimi, dziennik budowy, uzgodnienia, protokoły prób, badań i sprawdzeń, atesty i certyfikaty na zabudowane materiały i urządzenia itd. oraz udzieli gwarancji jakości w zakresie określonym w umowie na część zobowiązania zrealizowaną przez Wykonawcę do dnia odstąpienia.</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83" w:name="_Toc4489731"/>
      <w:r w:rsidRPr="007B1E74">
        <w:rPr>
          <w:rFonts w:ascii="Tahoma" w:eastAsia="Times New Roman" w:hAnsi="Tahoma" w:cs="Tahoma"/>
          <w:b/>
          <w:color w:val="000000"/>
          <w:lang w:eastAsia="pl-PL"/>
        </w:rPr>
        <w:t>ZAWIADOMIENIA</w:t>
      </w:r>
      <w:bookmarkEnd w:id="83"/>
    </w:p>
    <w:p w:rsidR="009B2A0A" w:rsidRPr="007B1E74" w:rsidRDefault="009B2A0A" w:rsidP="001F729A">
      <w:pPr>
        <w:numPr>
          <w:ilvl w:val="1"/>
          <w:numId w:val="78"/>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9B2A0A" w:rsidRPr="007B1E74" w:rsidRDefault="009B2A0A" w:rsidP="001F729A">
      <w:pPr>
        <w:numPr>
          <w:ilvl w:val="1"/>
          <w:numId w:val="78"/>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siedziby lub numeru faksu, zawiadomienia wysłane na ostatni znany adres zamieszkania, siedziby lub numer faksu, Strony uznają za doręczone.</w:t>
      </w:r>
    </w:p>
    <w:p w:rsidR="009B2A0A" w:rsidRPr="007B1E74" w:rsidRDefault="009B2A0A" w:rsidP="001F729A">
      <w:pPr>
        <w:numPr>
          <w:ilvl w:val="1"/>
          <w:numId w:val="7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Powiadamianie każdej ze Stron Umowy jest ważne tylko wtedy, kiedy odbywa się na piśmie. Powiadomienie będzie ważne tylko wtedy, kiedy zostanie doręczone adresatowi.</w:t>
      </w:r>
    </w:p>
    <w:p w:rsidR="009B2A0A" w:rsidRPr="007B1E74" w:rsidRDefault="009B2A0A" w:rsidP="009B2A0A">
      <w:pPr>
        <w:spacing w:before="240"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ROZDZIAŁ III. WARUNKI SZCZEGÓŁOWE</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84" w:name="_Toc4489735"/>
      <w:r w:rsidRPr="007B1E74">
        <w:rPr>
          <w:rFonts w:ascii="Tahoma" w:eastAsia="Times New Roman" w:hAnsi="Tahoma" w:cs="Tahoma"/>
          <w:b/>
          <w:color w:val="000000"/>
          <w:lang w:eastAsia="pl-PL"/>
        </w:rPr>
        <w:t xml:space="preserve">POSTANOWIENIA </w:t>
      </w:r>
      <w:bookmarkEnd w:id="84"/>
      <w:r w:rsidRPr="007B1E74">
        <w:rPr>
          <w:rFonts w:ascii="Tahoma" w:eastAsia="Times New Roman" w:hAnsi="Tahoma" w:cs="Tahoma"/>
          <w:b/>
          <w:color w:val="000000"/>
          <w:lang w:eastAsia="pl-PL"/>
        </w:rPr>
        <w:t>KOŃCOWE</w:t>
      </w:r>
    </w:p>
    <w:p w:rsidR="009B2A0A" w:rsidRPr="007B1E74" w:rsidRDefault="009B2A0A" w:rsidP="001F729A">
      <w:pPr>
        <w:numPr>
          <w:ilvl w:val="1"/>
          <w:numId w:val="7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umowy. </w:t>
      </w:r>
    </w:p>
    <w:p w:rsidR="009F6701" w:rsidRPr="009F6701" w:rsidRDefault="009F6701" w:rsidP="001F729A">
      <w:pPr>
        <w:numPr>
          <w:ilvl w:val="2"/>
          <w:numId w:val="79"/>
        </w:numPr>
        <w:tabs>
          <w:tab w:val="clear" w:pos="720"/>
          <w:tab w:val="num" w:pos="567"/>
        </w:tabs>
        <w:spacing w:before="120" w:after="0" w:line="240" w:lineRule="auto"/>
        <w:ind w:left="567" w:hanging="578"/>
        <w:jc w:val="both"/>
        <w:rPr>
          <w:rFonts w:ascii="Tahoma" w:eastAsia="Times New Roman" w:hAnsi="Tahoma" w:cs="Tahoma"/>
          <w:color w:val="000000"/>
          <w:sz w:val="20"/>
          <w:szCs w:val="20"/>
          <w:lang w:eastAsia="pl-PL"/>
        </w:rPr>
      </w:pPr>
      <w:r w:rsidRPr="00D50CD3">
        <w:rPr>
          <w:rFonts w:ascii="Tahoma" w:eastAsia="Times New Roman" w:hAnsi="Tahoma" w:cs="Tahoma"/>
          <w:color w:val="000000"/>
          <w:sz w:val="20"/>
          <w:szCs w:val="20"/>
          <w:lang w:eastAsia="pl-PL"/>
        </w:rPr>
        <w:t xml:space="preserve">Wykonawca oświadcza, że wyraża zgodę na przetwarzanie swoich danych osobowych przez Zamawiającego, zgodnie z ustawą z dnia 10 maja 2018 r. o ochronie danych osobowych (Dz. U. z 2018 </w:t>
      </w:r>
      <w:r w:rsidRPr="00D50CD3">
        <w:rPr>
          <w:rFonts w:ascii="Tahoma" w:eastAsia="Times New Roman" w:hAnsi="Tahoma" w:cs="Tahoma"/>
          <w:color w:val="000000"/>
          <w:sz w:val="20"/>
          <w:szCs w:val="20"/>
          <w:lang w:eastAsia="pl-PL"/>
        </w:rPr>
        <w:lastRenderedPageBreak/>
        <w:t xml:space="preserve">r. poz. 1000) oraz Rozporządzeniem Parlamentu Europejskiego i Rady (UE) 2016/679 z dnia 27 kwietnia 2016 r. w sprawie ochrony osób fizycznych, w związku z przetwarzaniem danych osobowych i w sprawie swobodnego przepływu takich danych oraz uchylenie dyrektywy 95/46/WE (ogólne rozporządzenie o ochronie danych osobowych), na warunkach określonych w klauzuli informacyjnej stanowiącej załącznik </w:t>
      </w:r>
      <w:r>
        <w:rPr>
          <w:rFonts w:ascii="Tahoma" w:eastAsia="Times New Roman" w:hAnsi="Tahoma" w:cs="Tahoma"/>
          <w:color w:val="000000"/>
          <w:sz w:val="20"/>
          <w:szCs w:val="20"/>
          <w:lang w:eastAsia="pl-PL"/>
        </w:rPr>
        <w:t xml:space="preserve">nr 5 </w:t>
      </w:r>
      <w:r w:rsidRPr="00D50CD3">
        <w:rPr>
          <w:rFonts w:ascii="Tahoma" w:eastAsia="Times New Roman" w:hAnsi="Tahoma" w:cs="Tahoma"/>
          <w:color w:val="000000"/>
          <w:sz w:val="20"/>
          <w:szCs w:val="20"/>
          <w:lang w:eastAsia="pl-PL"/>
        </w:rPr>
        <w:t>do umowy.</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jest zobowiązany do monitorowania i podejmowania stosownych działań mających na celu bezpieczne i bezkolizyjne prowadzenie ruchu drogowego, w tym utrzymywanie w należytym stanie technicznym wyznaczone na drogi objazdowe. </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9B2A0A" w:rsidRPr="007B1E74" w:rsidTr="00024FCD">
        <w:trPr>
          <w:trHeight w:val="158"/>
          <w:jc w:val="center"/>
        </w:trPr>
        <w:tc>
          <w:tcPr>
            <w:tcW w:w="4207"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9B2A0A" w:rsidRPr="007B1E74" w:rsidTr="00024FCD">
        <w:trPr>
          <w:trHeight w:val="715"/>
          <w:jc w:val="center"/>
        </w:trPr>
        <w:tc>
          <w:tcPr>
            <w:tcW w:w="9212" w:type="dxa"/>
            <w:gridSpan w:val="3"/>
            <w:vAlign w:val="bottom"/>
          </w:tcPr>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Załączniki:</w:t>
            </w: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p w:rsidR="009B2A0A" w:rsidRPr="007B1E74" w:rsidRDefault="009B2A0A"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Harmonogram rzeczowo-finansowy robót </w:t>
            </w:r>
          </w:p>
          <w:p w:rsidR="009B2A0A" w:rsidRPr="007B1E74" w:rsidRDefault="009B2A0A"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Oferta Wykonawcy</w:t>
            </w:r>
          </w:p>
          <w:p w:rsidR="009B2A0A" w:rsidRPr="007B1E74" w:rsidRDefault="009B2A0A"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Tabela ceny ryczałtowej </w:t>
            </w:r>
          </w:p>
          <w:p w:rsidR="009B2A0A" w:rsidRDefault="009B2A0A"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Wzór karty gwarancyjnej</w:t>
            </w:r>
          </w:p>
          <w:p w:rsidR="009B2A0A" w:rsidRPr="00482924" w:rsidRDefault="009F6701"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Klauzula informacyjna ROD</w:t>
            </w:r>
            <w:r w:rsidR="00482924">
              <w:rPr>
                <w:rFonts w:ascii="Tahoma" w:eastAsia="Times New Roman" w:hAnsi="Tahoma" w:cs="Tahoma"/>
                <w:color w:val="000000"/>
                <w:sz w:val="16"/>
                <w:szCs w:val="16"/>
                <w:lang w:eastAsia="pl-PL"/>
              </w:rPr>
              <w:t>O</w:t>
            </w:r>
          </w:p>
        </w:tc>
      </w:tr>
    </w:tbl>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F45F0B">
      <w:pPr>
        <w:autoSpaceDE w:val="0"/>
        <w:autoSpaceDN w:val="0"/>
        <w:adjustRightInd w:val="0"/>
        <w:spacing w:after="0" w:line="240" w:lineRule="auto"/>
        <w:rPr>
          <w:rFonts w:ascii="Tahoma" w:eastAsia="Calibri" w:hAnsi="Tahoma" w:cs="Tahoma"/>
          <w:b/>
          <w:bCs/>
        </w:rPr>
      </w:pPr>
    </w:p>
    <w:p w:rsidR="00F45F0B" w:rsidRDefault="00F45F0B" w:rsidP="00F45F0B">
      <w:pPr>
        <w:autoSpaceDE w:val="0"/>
        <w:autoSpaceDN w:val="0"/>
        <w:adjustRightInd w:val="0"/>
        <w:spacing w:after="0" w:line="240" w:lineRule="auto"/>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7B1E74" w:rsidRPr="00F660B7" w:rsidRDefault="007B1E74" w:rsidP="007B1E74">
      <w:pPr>
        <w:autoSpaceDE w:val="0"/>
        <w:autoSpaceDN w:val="0"/>
        <w:adjustRightInd w:val="0"/>
        <w:spacing w:after="0" w:line="240" w:lineRule="auto"/>
        <w:jc w:val="right"/>
        <w:rPr>
          <w:rFonts w:ascii="Tahoma" w:eastAsia="Calibri" w:hAnsi="Tahoma" w:cs="Tahoma"/>
          <w:b/>
          <w:bCs/>
        </w:rPr>
      </w:pPr>
      <w:r w:rsidRPr="00F660B7">
        <w:rPr>
          <w:rFonts w:ascii="Tahoma" w:eastAsia="Calibri" w:hAnsi="Tahoma" w:cs="Tahoma"/>
          <w:b/>
          <w:bCs/>
        </w:rPr>
        <w:t>ZAŁĄCZNIK NR 3</w:t>
      </w:r>
    </w:p>
    <w:p w:rsidR="00EF038D" w:rsidRPr="00E72D79" w:rsidRDefault="00EF038D" w:rsidP="00EF038D">
      <w:pPr>
        <w:shd w:val="clear" w:color="auto" w:fill="FFFFFF"/>
        <w:ind w:left="5954" w:firstLine="708"/>
        <w:jc w:val="center"/>
        <w:textAlignment w:val="baseline"/>
      </w:pPr>
      <w:r w:rsidRPr="00E72D79">
        <w:t xml:space="preserve">Załącznik nr </w:t>
      </w:r>
      <w:r>
        <w:t>4</w:t>
      </w:r>
      <w:r w:rsidRPr="00E72D79">
        <w:t xml:space="preserve"> do umowy</w:t>
      </w:r>
    </w:p>
    <w:p w:rsidR="007B1E74" w:rsidRPr="00F660B7" w:rsidRDefault="007B1E74" w:rsidP="007B1E74">
      <w:pPr>
        <w:autoSpaceDE w:val="0"/>
        <w:autoSpaceDN w:val="0"/>
        <w:adjustRightInd w:val="0"/>
        <w:spacing w:after="0" w:line="240" w:lineRule="auto"/>
        <w:jc w:val="center"/>
        <w:rPr>
          <w:rFonts w:ascii="Tahoma" w:eastAsia="Calibri" w:hAnsi="Tahoma" w:cs="Tahoma"/>
          <w:b/>
          <w:bCs/>
        </w:rPr>
      </w:pPr>
      <w:r w:rsidRPr="00F660B7">
        <w:rPr>
          <w:rFonts w:ascii="Tahoma" w:eastAsia="Calibri" w:hAnsi="Tahoma" w:cs="Tahoma"/>
          <w:b/>
          <w:bCs/>
        </w:rPr>
        <w:t>Rozdział 2</w:t>
      </w:r>
    </w:p>
    <w:p w:rsidR="007B1E74" w:rsidRPr="00F660B7" w:rsidRDefault="007B1E74" w:rsidP="007B1E74">
      <w:pPr>
        <w:autoSpaceDE w:val="0"/>
        <w:autoSpaceDN w:val="0"/>
        <w:adjustRightInd w:val="0"/>
        <w:spacing w:after="0" w:line="240" w:lineRule="auto"/>
        <w:jc w:val="center"/>
        <w:rPr>
          <w:rFonts w:ascii="Tahoma" w:eastAsia="Calibri" w:hAnsi="Tahoma" w:cs="Tahoma"/>
          <w:b/>
          <w:bCs/>
        </w:rPr>
      </w:pPr>
      <w:r w:rsidRPr="00F660B7">
        <w:rPr>
          <w:rFonts w:ascii="Tahoma" w:eastAsia="Calibri" w:hAnsi="Tahoma" w:cs="Tahoma"/>
          <w:b/>
          <w:bCs/>
        </w:rPr>
        <w:t>KARTA GWARANCYJNA (WZÓR)</w:t>
      </w:r>
    </w:p>
    <w:p w:rsidR="007B1E74" w:rsidRPr="00F660B7" w:rsidRDefault="007B1E74" w:rsidP="007B1E74">
      <w:pPr>
        <w:autoSpaceDE w:val="0"/>
        <w:autoSpaceDN w:val="0"/>
        <w:adjustRightInd w:val="0"/>
        <w:spacing w:after="0"/>
        <w:jc w:val="center"/>
        <w:rPr>
          <w:rFonts w:ascii="Tahoma" w:eastAsia="Calibri" w:hAnsi="Tahoma" w:cs="Tahoma"/>
          <w:b/>
          <w:bCs/>
        </w:rPr>
      </w:pPr>
      <w:r w:rsidRPr="00F660B7">
        <w:rPr>
          <w:rFonts w:ascii="Tahoma" w:eastAsia="Calibri" w:hAnsi="Tahoma" w:cs="Tahoma"/>
          <w:b/>
          <w:bCs/>
        </w:rPr>
        <w:t>KARTA GWARANCYJNA</w:t>
      </w:r>
    </w:p>
    <w:p w:rsidR="007B1E74" w:rsidRPr="00F660B7" w:rsidRDefault="007B1E74" w:rsidP="007B1E74">
      <w:pPr>
        <w:autoSpaceDE w:val="0"/>
        <w:autoSpaceDN w:val="0"/>
        <w:adjustRightInd w:val="0"/>
        <w:spacing w:after="0"/>
        <w:jc w:val="both"/>
        <w:rPr>
          <w:rFonts w:ascii="Tahoma" w:eastAsia="Calibri" w:hAnsi="Tahoma" w:cs="Tahoma"/>
          <w:sz w:val="20"/>
          <w:szCs w:val="20"/>
        </w:rPr>
      </w:pPr>
      <w:r w:rsidRPr="00F660B7">
        <w:rPr>
          <w:rFonts w:ascii="Tahoma" w:eastAsia="Calibri" w:hAnsi="Tahoma" w:cs="Tahoma"/>
          <w:sz w:val="20"/>
          <w:szCs w:val="20"/>
        </w:rPr>
        <w:t xml:space="preserve">Gwarantem będącym Wykonawcą </w:t>
      </w:r>
      <w:r w:rsidRPr="00F660B7">
        <w:rPr>
          <w:rFonts w:ascii="Tahoma" w:eastAsia="Calibri" w:hAnsi="Tahoma" w:cs="Tahoma"/>
          <w:b/>
          <w:sz w:val="20"/>
          <w:szCs w:val="20"/>
        </w:rPr>
        <w:t>Umowy Nr UMiG.IT.272.    RC.201</w:t>
      </w:r>
      <w:r w:rsidR="009F6701" w:rsidRPr="00F660B7">
        <w:rPr>
          <w:rFonts w:ascii="Tahoma" w:eastAsia="Calibri" w:hAnsi="Tahoma" w:cs="Tahoma"/>
          <w:b/>
          <w:sz w:val="20"/>
          <w:szCs w:val="20"/>
        </w:rPr>
        <w:t>9</w:t>
      </w:r>
      <w:r w:rsidRPr="00F660B7">
        <w:rPr>
          <w:rFonts w:ascii="Tahoma" w:eastAsia="Calibri" w:hAnsi="Tahoma" w:cs="Tahoma"/>
          <w:b/>
          <w:sz w:val="20"/>
          <w:szCs w:val="20"/>
        </w:rPr>
        <w:t xml:space="preserve"> z dnia ……….. r.</w:t>
      </w:r>
      <w:r w:rsidRPr="00F660B7">
        <w:rPr>
          <w:rFonts w:ascii="Tahoma" w:eastAsia="Calibri" w:hAnsi="Tahoma" w:cs="Tahoma"/>
          <w:sz w:val="20"/>
          <w:szCs w:val="20"/>
        </w:rPr>
        <w:t>(umowa)</w:t>
      </w:r>
    </w:p>
    <w:p w:rsidR="007B1E74" w:rsidRPr="00F660B7" w:rsidRDefault="007B1E74" w:rsidP="007B1E74">
      <w:pPr>
        <w:autoSpaceDE w:val="0"/>
        <w:autoSpaceDN w:val="0"/>
        <w:adjustRightInd w:val="0"/>
        <w:spacing w:after="0"/>
        <w:jc w:val="both"/>
        <w:rPr>
          <w:rFonts w:ascii="Tahoma" w:eastAsia="Calibri" w:hAnsi="Tahoma" w:cs="Tahoma"/>
          <w:sz w:val="20"/>
          <w:szCs w:val="20"/>
        </w:rPr>
      </w:pPr>
      <w:r w:rsidRPr="00F660B7">
        <w:rPr>
          <w:rFonts w:ascii="Tahoma" w:eastAsia="Calibri" w:hAnsi="Tahoma" w:cs="Tahoma"/>
          <w:sz w:val="20"/>
          <w:szCs w:val="20"/>
        </w:rPr>
        <w:t>Jest ……………………………………………………………………………………………… Uprawnionym z tytułu gwarancji jest Zamawiający</w:t>
      </w:r>
    </w:p>
    <w:p w:rsidR="007B1E74" w:rsidRPr="00F660B7" w:rsidRDefault="007B1E74" w:rsidP="007B1E74">
      <w:pPr>
        <w:autoSpaceDE w:val="0"/>
        <w:autoSpaceDN w:val="0"/>
        <w:adjustRightInd w:val="0"/>
        <w:spacing w:after="0"/>
        <w:jc w:val="both"/>
        <w:rPr>
          <w:rFonts w:ascii="Tahoma" w:eastAsia="Calibri" w:hAnsi="Tahoma" w:cs="Tahoma"/>
          <w:sz w:val="20"/>
          <w:szCs w:val="20"/>
        </w:rPr>
      </w:pPr>
      <w:r w:rsidRPr="00F660B7">
        <w:rPr>
          <w:rFonts w:ascii="Tahoma" w:eastAsia="Calibri" w:hAnsi="Tahoma" w:cs="Tahoma"/>
          <w:b/>
          <w:sz w:val="20"/>
          <w:szCs w:val="20"/>
        </w:rPr>
        <w:lastRenderedPageBreak/>
        <w:t>Gmina Twardogóra, ul. Ratuszowa 14, 56-416 Twardogóra</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r w:rsidRPr="00F660B7">
        <w:rPr>
          <w:rFonts w:ascii="Tahoma" w:eastAsia="Calibri" w:hAnsi="Tahoma" w:cs="Tahoma"/>
          <w:b/>
          <w:bCs/>
          <w:sz w:val="20"/>
          <w:szCs w:val="20"/>
        </w:rPr>
        <w:t>I PRZEDMIOT I TERMIN GWARANCJI</w:t>
      </w:r>
    </w:p>
    <w:p w:rsidR="007B1E74" w:rsidRPr="00F660B7"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F660B7">
        <w:rPr>
          <w:rFonts w:ascii="Tahoma" w:eastAsia="Calibri" w:hAnsi="Tahoma" w:cs="Tahoma"/>
          <w:sz w:val="20"/>
          <w:szCs w:val="20"/>
        </w:rPr>
        <w:t xml:space="preserve">1. Niniejsza gwarancja obejmuje całość przedmiotu umowy na wykonanie robót budowlanych </w:t>
      </w:r>
      <w:r w:rsidRPr="00F660B7">
        <w:rPr>
          <w:rFonts w:ascii="Tahoma" w:eastAsia="Calibri" w:hAnsi="Tahoma" w:cs="Tahoma"/>
          <w:b/>
          <w:sz w:val="20"/>
          <w:szCs w:val="20"/>
        </w:rPr>
        <w:t>Nr UMiG.IT.272.    RC.201</w:t>
      </w:r>
      <w:r w:rsidR="009F6701" w:rsidRPr="00F660B7">
        <w:rPr>
          <w:rFonts w:ascii="Tahoma" w:eastAsia="Calibri" w:hAnsi="Tahoma" w:cs="Tahoma"/>
          <w:b/>
          <w:sz w:val="20"/>
          <w:szCs w:val="20"/>
        </w:rPr>
        <w:t>9</w:t>
      </w:r>
      <w:r w:rsidRPr="00F660B7">
        <w:rPr>
          <w:rFonts w:ascii="Tahoma" w:eastAsia="Calibri" w:hAnsi="Tahoma" w:cs="Tahoma"/>
          <w:b/>
          <w:sz w:val="20"/>
          <w:szCs w:val="20"/>
        </w:rPr>
        <w:t xml:space="preserve"> z dnia ……….. r.</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2. Gwarant odpowiada wobec Zamawiającego za cały przedmiot umowy, w tym także za części realizowane przez podwykonawców.</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3. </w:t>
      </w:r>
      <w:r w:rsidRPr="00F660B7">
        <w:rPr>
          <w:rFonts w:ascii="Tahoma" w:eastAsia="Calibri" w:hAnsi="Tahoma" w:cs="Tahoma"/>
          <w:b/>
          <w:sz w:val="20"/>
          <w:szCs w:val="20"/>
        </w:rPr>
        <w:t>Okres gwarancji jakości na zrealizowane roboty budowlane oraz zamo</w:t>
      </w:r>
      <w:r w:rsidR="009873E1" w:rsidRPr="00F660B7">
        <w:rPr>
          <w:rFonts w:ascii="Tahoma" w:eastAsia="Calibri" w:hAnsi="Tahoma" w:cs="Tahoma"/>
          <w:b/>
          <w:sz w:val="20"/>
          <w:szCs w:val="20"/>
        </w:rPr>
        <w:t xml:space="preserve">ntowane urządzenia wynosi </w:t>
      </w:r>
      <w:r w:rsidR="0010156F" w:rsidRPr="00F660B7">
        <w:rPr>
          <w:rFonts w:ascii="Tahoma" w:eastAsia="Calibri" w:hAnsi="Tahoma" w:cs="Tahoma"/>
          <w:b/>
          <w:sz w:val="20"/>
          <w:szCs w:val="20"/>
        </w:rPr>
        <w:t>60</w:t>
      </w:r>
      <w:r w:rsidR="00A74E8C" w:rsidRPr="00F660B7">
        <w:rPr>
          <w:rFonts w:ascii="Tahoma" w:eastAsia="Calibri" w:hAnsi="Tahoma" w:cs="Tahoma"/>
          <w:b/>
          <w:sz w:val="20"/>
          <w:szCs w:val="20"/>
        </w:rPr>
        <w:t xml:space="preserve"> (lub inny wynikający z oferty)</w:t>
      </w:r>
      <w:r w:rsidR="0010156F" w:rsidRPr="00F660B7">
        <w:rPr>
          <w:rFonts w:ascii="Tahoma" w:eastAsia="Calibri" w:hAnsi="Tahoma" w:cs="Tahoma"/>
          <w:b/>
          <w:sz w:val="20"/>
          <w:szCs w:val="20"/>
        </w:rPr>
        <w:t xml:space="preserve"> miesięcy.</w:t>
      </w:r>
      <w:r w:rsidRPr="00F660B7">
        <w:rPr>
          <w:rFonts w:ascii="Tahoma" w:eastAsia="Calibri" w:hAnsi="Tahoma" w:cs="Tahoma"/>
          <w:color w:val="FF0000"/>
          <w:sz w:val="20"/>
          <w:szCs w:val="20"/>
        </w:rPr>
        <w:t xml:space="preserve">  </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4. Termin ten należy liczyć od dnia  sporządzenia protokołu odbioru końcowego zadania,  o którym mowa w art. 6 Umowy.</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II OBOWIĄZKI I UPRAWNIENIA STRON</w:t>
      </w: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1. O wystąpieniu wad Zamawiający powiadomi Wykonawcę /Gwaranta/ w formie pisemnej bez zbędnej zwłoki podając rodzaj wady. </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naprawienia szkody wynikłej ze zwłoki w przystąpieniu i usuwaniu wad.</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4. Usunięcie wad uważa się za skuteczne z chwilą podpisania przez obie strony protokołu odbioru prac z usuwania wad.</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5. Wykonawca jest odpowiedzialny za wszelkie szkody, które spowodował usuwaniem wad.</w:t>
      </w:r>
    </w:p>
    <w:p w:rsidR="00741387"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7B1E74" w:rsidRPr="00F660B7"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7. Wykonawca jest zobowiązany do </w:t>
      </w:r>
      <w:r w:rsidRPr="00F660B7">
        <w:rPr>
          <w:rFonts w:ascii="Tahoma" w:eastAsia="Times New Roman" w:hAnsi="Tahoma" w:cs="Tahoma"/>
          <w:sz w:val="20"/>
          <w:szCs w:val="20"/>
          <w:lang w:eastAsia="pl-PL"/>
        </w:rPr>
        <w:t>serwisowania zamontowanych urządzeń i instalacji w okresie 60 miesięcy od daty odbioru końcowego zgodnie z wymaganiami producentów (wraz z zakupem, dostawą i wymianą materiałów eksploatacyjnych wynikających z wymogów producentów urządzeń i instalacji).</w:t>
      </w:r>
    </w:p>
    <w:p w:rsidR="00741387" w:rsidRPr="00F660B7"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p>
    <w:p w:rsidR="0038348F" w:rsidRDefault="0038348F" w:rsidP="007B1E74">
      <w:pPr>
        <w:autoSpaceDE w:val="0"/>
        <w:autoSpaceDN w:val="0"/>
        <w:adjustRightInd w:val="0"/>
        <w:spacing w:after="0" w:line="240" w:lineRule="auto"/>
        <w:jc w:val="center"/>
        <w:rPr>
          <w:rFonts w:ascii="Tahoma" w:eastAsia="Calibri" w:hAnsi="Tahoma" w:cs="Tahoma"/>
          <w:b/>
          <w:bCs/>
          <w:sz w:val="20"/>
          <w:szCs w:val="20"/>
        </w:rPr>
      </w:pPr>
    </w:p>
    <w:p w:rsidR="0038348F" w:rsidRDefault="0038348F" w:rsidP="007B1E74">
      <w:pPr>
        <w:autoSpaceDE w:val="0"/>
        <w:autoSpaceDN w:val="0"/>
        <w:adjustRightInd w:val="0"/>
        <w:spacing w:after="0" w:line="240" w:lineRule="auto"/>
        <w:jc w:val="center"/>
        <w:rPr>
          <w:rFonts w:ascii="Tahoma" w:eastAsia="Calibri" w:hAnsi="Tahoma" w:cs="Tahoma"/>
          <w:b/>
          <w:bCs/>
          <w:sz w:val="20"/>
          <w:szCs w:val="20"/>
        </w:rPr>
      </w:pPr>
    </w:p>
    <w:p w:rsidR="0038348F" w:rsidRDefault="0038348F" w:rsidP="007B1E74">
      <w:pPr>
        <w:autoSpaceDE w:val="0"/>
        <w:autoSpaceDN w:val="0"/>
        <w:adjustRightInd w:val="0"/>
        <w:spacing w:after="0" w:line="240" w:lineRule="auto"/>
        <w:jc w:val="center"/>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III INNE WARUNKI GWARANCJI</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Okres gwarancji biegnie od nowa w przypadku wymiany elementu na nowy, wolny od wad, a także w przypadku dokonania istotnych napraw elementu.</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IV PRZEGLĄDY GWARANCYJNE</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a) </w:t>
      </w:r>
      <w:r w:rsidR="009873E1" w:rsidRPr="00F660B7">
        <w:rPr>
          <w:rFonts w:ascii="Tahoma" w:eastAsia="Calibri" w:hAnsi="Tahoma" w:cs="Tahoma"/>
          <w:sz w:val="20"/>
          <w:szCs w:val="20"/>
        </w:rPr>
        <w:t xml:space="preserve">Zamawiający zastrzega sobie prawo do </w:t>
      </w:r>
      <w:r w:rsidRPr="00F660B7">
        <w:rPr>
          <w:rFonts w:ascii="Tahoma" w:eastAsia="Calibri" w:hAnsi="Tahoma" w:cs="Tahoma"/>
          <w:sz w:val="20"/>
          <w:szCs w:val="20"/>
        </w:rPr>
        <w:t>przegląd</w:t>
      </w:r>
      <w:r w:rsidR="009873E1" w:rsidRPr="00F660B7">
        <w:rPr>
          <w:rFonts w:ascii="Tahoma" w:eastAsia="Calibri" w:hAnsi="Tahoma" w:cs="Tahoma"/>
          <w:sz w:val="20"/>
          <w:szCs w:val="20"/>
        </w:rPr>
        <w:t>ów</w:t>
      </w:r>
      <w:r w:rsidRPr="00F660B7">
        <w:rPr>
          <w:rFonts w:ascii="Tahoma" w:eastAsia="Calibri" w:hAnsi="Tahoma" w:cs="Tahoma"/>
          <w:sz w:val="20"/>
          <w:szCs w:val="20"/>
        </w:rPr>
        <w:t xml:space="preserve"> gwarancyjn</w:t>
      </w:r>
      <w:r w:rsidR="009873E1" w:rsidRPr="00F660B7">
        <w:rPr>
          <w:rFonts w:ascii="Tahoma" w:eastAsia="Calibri" w:hAnsi="Tahoma" w:cs="Tahoma"/>
          <w:sz w:val="20"/>
          <w:szCs w:val="20"/>
        </w:rPr>
        <w:t>ych, które</w:t>
      </w:r>
      <w:r w:rsidRPr="00F660B7">
        <w:rPr>
          <w:rFonts w:ascii="Tahoma" w:eastAsia="Calibri" w:hAnsi="Tahoma" w:cs="Tahoma"/>
          <w:sz w:val="20"/>
          <w:szCs w:val="20"/>
        </w:rPr>
        <w:t xml:space="preserve"> odbywać się będą co 12 miesięcy w okresie obowiązywania niniejszej gwarancji lub w innych okresach jeśli zajdzie taka potrzeba.</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lastRenderedPageBreak/>
        <w:t>b) Datę godzinę i miejsce dokonania przeglądu gwarancyjnego wyznacza Zamawiający, zawiadamiając o nim Gwaranta na piśmie z co najmniej 14 – dniowym wyprzedzeniem.</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c) W skład komisji przeglądowej będą wchodziły, co najmniej 2 osoby wyznaczone przez Zamawiającego oraz osoby wyznaczone przez Gwaranta.</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7B1E74" w:rsidRPr="00F660B7" w:rsidRDefault="007B1E74" w:rsidP="009F6701">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V KARY UMOWNE</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VI KOMUNIKACJA</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1. Wszelka komunikacja pomiędzy stronami wymaga potwierdzenia w formie pisemnej.</w:t>
      </w:r>
    </w:p>
    <w:p w:rsidR="007B1E74" w:rsidRPr="00F660B7" w:rsidRDefault="007B1E74" w:rsidP="007B1E74">
      <w:pPr>
        <w:autoSpaceDE w:val="0"/>
        <w:autoSpaceDN w:val="0"/>
        <w:adjustRightInd w:val="0"/>
        <w:spacing w:after="0" w:line="240" w:lineRule="auto"/>
        <w:ind w:left="284"/>
        <w:jc w:val="both"/>
        <w:rPr>
          <w:rFonts w:ascii="Tahoma" w:eastAsia="Calibri" w:hAnsi="Tahoma" w:cs="Tahoma"/>
          <w:sz w:val="20"/>
          <w:szCs w:val="20"/>
        </w:rPr>
      </w:pPr>
      <w:r w:rsidRPr="00F660B7">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F660B7">
        <w:rPr>
          <w:rFonts w:ascii="Tahoma" w:eastAsia="Calibri" w:hAnsi="Tahoma" w:cs="Tahoma"/>
          <w:sz w:val="20"/>
          <w:szCs w:val="20"/>
        </w:rPr>
        <w:t>2. Pisma skierowane do Gwaranta należy wysyłać na adres: ……………………………….</w:t>
      </w:r>
      <w:r w:rsidRPr="00F660B7">
        <w:rPr>
          <w:rFonts w:ascii="Tahoma" w:eastAsia="Calibri" w:hAnsi="Tahoma" w:cs="Tahoma"/>
          <w:b/>
          <w:sz w:val="20"/>
          <w:szCs w:val="20"/>
        </w:rPr>
        <w:t>.</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3. Pisma skierowane do Zamawiającego należy wysyłać na adres: </w:t>
      </w:r>
      <w:r w:rsidRPr="00F660B7">
        <w:rPr>
          <w:rFonts w:ascii="Tahoma" w:eastAsia="Calibri" w:hAnsi="Tahoma" w:cs="Tahoma"/>
          <w:b/>
          <w:sz w:val="20"/>
          <w:szCs w:val="20"/>
        </w:rPr>
        <w:t>Gmina Twardogóra ul. Ratuszowa 14, 56-416 Twardogóra</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4. O zmianach danych teleadresowych strony obowiązane informować się niezwłocznie, nie później niż 7 dni od chwili zaistnienia zmian. </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VII POSTANOWIENIA KOŃCOWE</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2. Wszelkie zmiany niniejszej Karty Gwarancyjnej wymagają formy pisemnej pod rygorem nieważności.</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F660B7">
        <w:rPr>
          <w:rFonts w:ascii="Tahoma" w:eastAsia="Calibri" w:hAnsi="Tahoma" w:cs="Tahoma"/>
          <w:sz w:val="20"/>
          <w:szCs w:val="20"/>
        </w:rPr>
        <w:t xml:space="preserve">3. Niniejsza Karta Gwarancyjna stanowi załącznik do Umowy </w:t>
      </w:r>
      <w:r w:rsidRPr="00F660B7">
        <w:rPr>
          <w:rFonts w:ascii="Tahoma" w:eastAsia="Calibri" w:hAnsi="Tahoma" w:cs="Tahoma"/>
          <w:b/>
          <w:sz w:val="20"/>
          <w:szCs w:val="20"/>
        </w:rPr>
        <w:t>Nr UMiG.IT.272.    RC.201</w:t>
      </w:r>
      <w:r w:rsidR="009F6701" w:rsidRPr="00F660B7">
        <w:rPr>
          <w:rFonts w:ascii="Tahoma" w:eastAsia="Calibri" w:hAnsi="Tahoma" w:cs="Tahoma"/>
          <w:b/>
          <w:sz w:val="20"/>
          <w:szCs w:val="20"/>
        </w:rPr>
        <w:t>9</w:t>
      </w:r>
      <w:r w:rsidRPr="00F660B7">
        <w:rPr>
          <w:rFonts w:ascii="Tahoma" w:eastAsia="Calibri" w:hAnsi="Tahoma" w:cs="Tahoma"/>
          <w:b/>
          <w:sz w:val="20"/>
          <w:szCs w:val="20"/>
        </w:rPr>
        <w:t xml:space="preserve"> z dnia …….. r. </w:t>
      </w: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7B1E74" w:rsidRPr="00F660B7" w:rsidRDefault="007B1E74" w:rsidP="007B1E74">
      <w:pPr>
        <w:autoSpaceDE w:val="0"/>
        <w:autoSpaceDN w:val="0"/>
        <w:adjustRightInd w:val="0"/>
        <w:spacing w:after="0" w:line="240" w:lineRule="auto"/>
        <w:ind w:left="4248" w:firstLine="708"/>
        <w:jc w:val="both"/>
        <w:rPr>
          <w:rFonts w:ascii="Tahoma" w:eastAsia="Calibri" w:hAnsi="Tahoma" w:cs="Tahoma"/>
        </w:rPr>
      </w:pPr>
      <w:r w:rsidRPr="00F660B7">
        <w:rPr>
          <w:rFonts w:ascii="Tahoma" w:eastAsia="Calibri" w:hAnsi="Tahoma" w:cs="Tahoma"/>
        </w:rPr>
        <w:t>.................................................................</w:t>
      </w:r>
    </w:p>
    <w:p w:rsidR="007B1E74" w:rsidRPr="00F660B7" w:rsidRDefault="007B1E74" w:rsidP="007B1E74">
      <w:pPr>
        <w:autoSpaceDE w:val="0"/>
        <w:autoSpaceDN w:val="0"/>
        <w:adjustRightInd w:val="0"/>
        <w:spacing w:after="0" w:line="240" w:lineRule="auto"/>
        <w:ind w:left="4248" w:firstLine="708"/>
        <w:jc w:val="both"/>
        <w:rPr>
          <w:rFonts w:ascii="Tahoma" w:eastAsia="Calibri" w:hAnsi="Tahoma" w:cs="Tahoma"/>
          <w:i/>
          <w:iCs/>
          <w:sz w:val="18"/>
          <w:szCs w:val="18"/>
        </w:rPr>
      </w:pPr>
      <w:r w:rsidRPr="00F660B7">
        <w:rPr>
          <w:rFonts w:ascii="Tahoma" w:eastAsia="Calibri" w:hAnsi="Tahoma" w:cs="Tahoma"/>
          <w:i/>
          <w:iCs/>
          <w:sz w:val="18"/>
          <w:szCs w:val="18"/>
        </w:rPr>
        <w:t>pieczęć osoby uprawnionej (osób uprawnionych)</w:t>
      </w:r>
    </w:p>
    <w:p w:rsidR="007B1E74" w:rsidRPr="007B1E74" w:rsidRDefault="007B1E74" w:rsidP="007B1E74">
      <w:pPr>
        <w:autoSpaceDE w:val="0"/>
        <w:autoSpaceDN w:val="0"/>
        <w:adjustRightInd w:val="0"/>
        <w:spacing w:after="0" w:line="240" w:lineRule="auto"/>
        <w:ind w:left="4956" w:firstLine="708"/>
        <w:jc w:val="both"/>
        <w:rPr>
          <w:rFonts w:ascii="Tahoma" w:eastAsia="Calibri" w:hAnsi="Tahoma" w:cs="Tahoma"/>
          <w:sz w:val="18"/>
          <w:szCs w:val="18"/>
        </w:rPr>
      </w:pPr>
      <w:r w:rsidRPr="00F660B7">
        <w:rPr>
          <w:rFonts w:ascii="Tahoma" w:eastAsia="Calibri" w:hAnsi="Tahoma" w:cs="Tahoma"/>
          <w:i/>
          <w:iCs/>
          <w:sz w:val="18"/>
          <w:szCs w:val="18"/>
        </w:rPr>
        <w:t>do reprezentowania i podpis(y</w:t>
      </w:r>
      <w:r w:rsidRPr="00F660B7">
        <w:rPr>
          <w:rFonts w:ascii="Tahoma" w:eastAsia="Calibri" w:hAnsi="Tahoma" w:cs="Tahoma"/>
          <w:sz w:val="18"/>
          <w:szCs w:val="18"/>
        </w:rPr>
        <w:t>)</w:t>
      </w:r>
    </w:p>
    <w:p w:rsidR="007B1E74" w:rsidRPr="007B1E74" w:rsidRDefault="007B1E74" w:rsidP="007B1E74">
      <w:pPr>
        <w:autoSpaceDE w:val="0"/>
        <w:autoSpaceDN w:val="0"/>
        <w:adjustRightInd w:val="0"/>
        <w:spacing w:after="0" w:line="240" w:lineRule="auto"/>
        <w:jc w:val="both"/>
        <w:rPr>
          <w:rFonts w:ascii="Tahoma" w:eastAsia="Calibri" w:hAnsi="Tahoma" w:cs="Tahoma"/>
          <w:i/>
          <w:iCs/>
          <w:sz w:val="18"/>
          <w:szCs w:val="18"/>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482924" w:rsidRDefault="00482924" w:rsidP="007B1E74">
      <w:pPr>
        <w:autoSpaceDE w:val="0"/>
        <w:autoSpaceDN w:val="0"/>
        <w:adjustRightInd w:val="0"/>
        <w:spacing w:after="0" w:line="240" w:lineRule="auto"/>
        <w:jc w:val="center"/>
        <w:rPr>
          <w:rFonts w:ascii="Tahoma" w:eastAsia="Calibri" w:hAnsi="Tahoma" w:cs="Tahoma"/>
          <w:b/>
          <w:bCs/>
        </w:rPr>
      </w:pPr>
    </w:p>
    <w:p w:rsidR="00482924" w:rsidRDefault="00482924" w:rsidP="007B1E74">
      <w:pPr>
        <w:autoSpaceDE w:val="0"/>
        <w:autoSpaceDN w:val="0"/>
        <w:adjustRightInd w:val="0"/>
        <w:spacing w:after="0" w:line="240" w:lineRule="auto"/>
        <w:jc w:val="center"/>
        <w:rPr>
          <w:rFonts w:ascii="Tahoma" w:eastAsia="Calibri" w:hAnsi="Tahoma" w:cs="Tahoma"/>
          <w:b/>
          <w:bCs/>
        </w:rPr>
      </w:pPr>
    </w:p>
    <w:p w:rsidR="00482924" w:rsidRDefault="00482924" w:rsidP="007B1E74">
      <w:pPr>
        <w:autoSpaceDE w:val="0"/>
        <w:autoSpaceDN w:val="0"/>
        <w:adjustRightInd w:val="0"/>
        <w:spacing w:after="0" w:line="240" w:lineRule="auto"/>
        <w:jc w:val="center"/>
        <w:rPr>
          <w:rFonts w:ascii="Tahoma" w:eastAsia="Calibri" w:hAnsi="Tahoma" w:cs="Tahoma"/>
          <w:b/>
          <w:bCs/>
        </w:rPr>
      </w:pPr>
    </w:p>
    <w:tbl>
      <w:tblPr>
        <w:tblW w:w="0" w:type="auto"/>
        <w:jc w:val="center"/>
        <w:tblCellMar>
          <w:left w:w="70" w:type="dxa"/>
          <w:right w:w="70" w:type="dxa"/>
        </w:tblCellMar>
        <w:tblLook w:val="0000" w:firstRow="0" w:lastRow="0" w:firstColumn="0" w:lastColumn="0" w:noHBand="0" w:noVBand="0"/>
      </w:tblPr>
      <w:tblGrid>
        <w:gridCol w:w="9212"/>
      </w:tblGrid>
      <w:tr w:rsidR="00482924" w:rsidRPr="00E72D79" w:rsidTr="00027D3A">
        <w:trPr>
          <w:trHeight w:val="715"/>
          <w:jc w:val="center"/>
        </w:trPr>
        <w:tc>
          <w:tcPr>
            <w:tcW w:w="9212" w:type="dxa"/>
            <w:vAlign w:val="bottom"/>
          </w:tcPr>
          <w:p w:rsidR="00482924" w:rsidRPr="00E72D79" w:rsidRDefault="00482924" w:rsidP="00027D3A">
            <w:pPr>
              <w:shd w:val="clear" w:color="auto" w:fill="FFFFFF"/>
              <w:ind w:left="5954" w:firstLine="708"/>
              <w:jc w:val="center"/>
              <w:textAlignment w:val="baseline"/>
            </w:pPr>
            <w:bookmarkStart w:id="85" w:name="_Hlk859057"/>
            <w:r w:rsidRPr="00E72D79">
              <w:t>Załącznik nr 5 do umowy</w:t>
            </w:r>
          </w:p>
          <w:bookmarkEnd w:id="85"/>
          <w:p w:rsidR="00482924" w:rsidRPr="00E72D79" w:rsidRDefault="00482924" w:rsidP="00027D3A">
            <w:pPr>
              <w:shd w:val="clear" w:color="auto" w:fill="FFFFFF"/>
              <w:jc w:val="center"/>
              <w:textAlignment w:val="baseline"/>
              <w:rPr>
                <w:b/>
                <w:sz w:val="28"/>
                <w:szCs w:val="28"/>
              </w:rPr>
            </w:pPr>
            <w:r w:rsidRPr="00E72D79">
              <w:rPr>
                <w:b/>
                <w:sz w:val="28"/>
                <w:szCs w:val="28"/>
              </w:rPr>
              <w:t>Klauzula informacyjna o przetwarzaniu danych osobowych</w:t>
            </w:r>
          </w:p>
          <w:p w:rsidR="00482924" w:rsidRPr="00E72D79" w:rsidRDefault="00482924" w:rsidP="00027D3A">
            <w:pPr>
              <w:shd w:val="clear" w:color="auto" w:fill="FFFFFF"/>
              <w:jc w:val="center"/>
              <w:textAlignment w:val="baseline"/>
              <w:rPr>
                <w:b/>
                <w:sz w:val="28"/>
                <w:szCs w:val="28"/>
              </w:rPr>
            </w:pPr>
            <w:r w:rsidRPr="00E72D79">
              <w:rPr>
                <w:b/>
                <w:sz w:val="28"/>
                <w:szCs w:val="28"/>
              </w:rPr>
              <w:t xml:space="preserve"> dla umowy zlecenia zawartej z Gminą Twardogóra</w:t>
            </w:r>
          </w:p>
          <w:p w:rsidR="00482924" w:rsidRPr="00E72D79" w:rsidRDefault="00482924" w:rsidP="00027D3A">
            <w:pPr>
              <w:shd w:val="clear" w:color="auto" w:fill="FFFFFF"/>
              <w:jc w:val="center"/>
              <w:textAlignment w:val="baseline"/>
              <w:rPr>
                <w:b/>
                <w:sz w:val="28"/>
                <w:szCs w:val="28"/>
              </w:rPr>
            </w:pPr>
          </w:p>
          <w:p w:rsidR="00482924" w:rsidRPr="00E72D79" w:rsidRDefault="00482924" w:rsidP="00027D3A">
            <w:pPr>
              <w:jc w:val="both"/>
              <w:rPr>
                <w:b/>
              </w:rPr>
            </w:pPr>
            <w:r w:rsidRPr="00E72D79">
              <w:rPr>
                <w:b/>
              </w:rPr>
              <w:t>Zgodnie z art. 13  Rozporządzenia  Parlamentu Europejskiego (UF) 2016/679 z dnia  27 kwietnia 2016 r. w sprawie  ochrony  osób fizycznych w związku z  przetwarzaniem danych osobowych i w sprawie swobodnego  przepływu  takich danych oraz uchylenie  dyrektywy 95/46/WE ( ogólne rozporządzenie o ochronie danych „RODO”),  informuję  o zasadach przetwarzania Pana danych osobowych  oraz  o przysługujących prawach  z tym związanych.</w:t>
            </w:r>
          </w:p>
          <w:p w:rsidR="00482924" w:rsidRPr="00E72D79" w:rsidRDefault="00482924" w:rsidP="001F729A">
            <w:pPr>
              <w:numPr>
                <w:ilvl w:val="0"/>
                <w:numId w:val="94"/>
              </w:numPr>
              <w:shd w:val="clear" w:color="auto" w:fill="FFFFFF"/>
              <w:spacing w:after="0" w:line="240" w:lineRule="auto"/>
              <w:jc w:val="both"/>
              <w:textAlignment w:val="baseline"/>
            </w:pPr>
            <w:r w:rsidRPr="00E72D79">
              <w:t>Administratorem Pana/i danych osobowych jest Burmistrz Miasta i Gminy Twardogóra z siedzibą w Twardogórze ul. Ratuszowa 14 , 56-416 Twardogóra.</w:t>
            </w:r>
          </w:p>
          <w:p w:rsidR="00482924" w:rsidRPr="00E72D79" w:rsidRDefault="00482924" w:rsidP="001F729A">
            <w:pPr>
              <w:numPr>
                <w:ilvl w:val="0"/>
                <w:numId w:val="94"/>
              </w:numPr>
              <w:shd w:val="clear" w:color="auto" w:fill="FFFFFF"/>
              <w:spacing w:after="0" w:line="240" w:lineRule="auto"/>
              <w:jc w:val="both"/>
              <w:textAlignment w:val="baseline"/>
            </w:pPr>
            <w:r w:rsidRPr="00E72D79">
              <w:t xml:space="preserve">Z Inspektorem Ochrony Danych  Osobowych w Urzędzie Miasta i Gminy w Twardogórze można skontaktować się za pomocą adresu </w:t>
            </w:r>
            <w:hyperlink r:id="rId20" w:history="1">
              <w:r w:rsidRPr="00E72D79">
                <w:rPr>
                  <w:rStyle w:val="Hipercze"/>
                </w:rPr>
                <w:t>iodo@twardogora.pl</w:t>
              </w:r>
            </w:hyperlink>
            <w:r w:rsidRPr="00E72D79">
              <w:t xml:space="preserve">  lub nr tel. 71 399 22 00.</w:t>
            </w:r>
          </w:p>
          <w:p w:rsidR="00482924" w:rsidRPr="00E72D79" w:rsidRDefault="00482924" w:rsidP="001F729A">
            <w:pPr>
              <w:numPr>
                <w:ilvl w:val="0"/>
                <w:numId w:val="94"/>
              </w:numPr>
              <w:spacing w:after="0" w:line="240" w:lineRule="auto"/>
              <w:jc w:val="both"/>
            </w:pPr>
            <w:r w:rsidRPr="00E72D79">
              <w:t xml:space="preserve">Pana/i dane osobowe przetwarzane są w celu związanym ze stosunkiem cywilnoprawnym nawiązanym na podstawie umowy z dnia …. Nr …… i z  przebiegiem realizacji tej umowy a także w związku z konicznością wypełnienia obowiązków prawnych obciążających administratora w związku z zawarciem i wykonaniem umowy, </w:t>
            </w:r>
            <w:proofErr w:type="spellStart"/>
            <w:r w:rsidRPr="00E72D79">
              <w:t>t.j</w:t>
            </w:r>
            <w:proofErr w:type="spellEnd"/>
            <w:r w:rsidRPr="00E72D79">
              <w:t>. na podstawie art. 6 ust. 1 lit. b i c  RODO.</w:t>
            </w:r>
          </w:p>
          <w:p w:rsidR="00482924" w:rsidRPr="00E72D79" w:rsidRDefault="00482924" w:rsidP="001F729A">
            <w:pPr>
              <w:numPr>
                <w:ilvl w:val="0"/>
                <w:numId w:val="94"/>
              </w:numPr>
              <w:spacing w:after="0" w:line="240" w:lineRule="auto"/>
              <w:jc w:val="both"/>
            </w:pPr>
            <w:r w:rsidRPr="00E72D79">
              <w:t>Odbiorcą Pana/i  danych osobowych będą wyłącznie podmioty uprawnione do uzyskania danych osobowych na podstawie  przepisów prawa  w tym zakresie, którym Administrator zobowiązany jest przekazać dane na podstawie tychże przepisów.</w:t>
            </w:r>
          </w:p>
          <w:p w:rsidR="00482924" w:rsidRPr="00EF038D" w:rsidRDefault="00482924" w:rsidP="001F729A">
            <w:pPr>
              <w:numPr>
                <w:ilvl w:val="0"/>
                <w:numId w:val="94"/>
              </w:numPr>
              <w:spacing w:after="0" w:line="240" w:lineRule="auto"/>
              <w:jc w:val="both"/>
            </w:pPr>
            <w:r w:rsidRPr="00E72D79">
              <w:t xml:space="preserve">Pana/i dane osobowe będą przechowywane przez okres wynikający z  </w:t>
            </w:r>
            <w:r w:rsidRPr="00E72D79">
              <w:rPr>
                <w:color w:val="000000"/>
              </w:rPr>
              <w:t xml:space="preserve">Rozporządzenia  Prezesa Rady Ministrów z dnia  18 stycznia 2011 roku w sprawie  instrukcji kancelaryjnej, jednolitych rzeczowych wykazów akt  oraz  instrukcji </w:t>
            </w:r>
            <w:r w:rsidRPr="00E72D79">
              <w:t xml:space="preserve">w sprawie organizacji i zakresu działania  archiwów  zakładowych oraz z innych mających zastosowanie do umowy przepisów </w:t>
            </w:r>
            <w:r w:rsidRPr="00EF038D">
              <w:t>prawa</w:t>
            </w:r>
            <w:r w:rsidR="00E72D79" w:rsidRPr="00EF038D">
              <w:t>, w tym przepisów o przedawnieniu roszczeń</w:t>
            </w:r>
            <w:r w:rsidRPr="00EF038D">
              <w:t>.</w:t>
            </w:r>
            <w:r w:rsidR="00E72D79" w:rsidRPr="00EF038D">
              <w:t xml:space="preserve"> </w:t>
            </w:r>
          </w:p>
          <w:p w:rsidR="00482924" w:rsidRPr="00E72D79" w:rsidRDefault="00482924" w:rsidP="001F729A">
            <w:pPr>
              <w:numPr>
                <w:ilvl w:val="0"/>
                <w:numId w:val="94"/>
              </w:numPr>
              <w:shd w:val="clear" w:color="auto" w:fill="FFFFFF"/>
              <w:spacing w:after="0" w:line="240" w:lineRule="auto"/>
              <w:jc w:val="both"/>
              <w:textAlignment w:val="baseline"/>
            </w:pPr>
            <w:r w:rsidRPr="00E72D79">
              <w:t xml:space="preserve">Posiada Pan/i prawo dostępu do treści swoich danych oraz prawo ich sprostowania, usunięcia, ograniczenia przetwarzania, prawo do przenoszenia danych, prawo wniesienia sprzeciwu, co do danych osobowych, których podanie jest dobrowolne- prawo do cofnięcia zgody na ich przetwarzanie w dowolnym momencie bez wpływu na zgodność z prawem przetwarzania, którego dokonano na podstawie zgody wyrażonej przed jej cofnięciem. Oświadczenie o cofnięciu zgody na przetwarzanie danych osobowych wymaga jego złożenia w formie pisemnej lub elektronicznej na adres mailowy </w:t>
            </w:r>
            <w:hyperlink r:id="rId21" w:history="1">
              <w:r w:rsidRPr="00E72D79">
                <w:rPr>
                  <w:rStyle w:val="Hipercze"/>
                </w:rPr>
                <w:t>iodo@twardogora.pl</w:t>
              </w:r>
            </w:hyperlink>
            <w:r w:rsidRPr="00E72D79">
              <w:t xml:space="preserve"> . </w:t>
            </w:r>
          </w:p>
          <w:p w:rsidR="00482924" w:rsidRPr="00E72D79" w:rsidRDefault="00482924" w:rsidP="001F729A">
            <w:pPr>
              <w:numPr>
                <w:ilvl w:val="0"/>
                <w:numId w:val="94"/>
              </w:numPr>
              <w:shd w:val="clear" w:color="auto" w:fill="FFFFFF"/>
              <w:spacing w:after="0" w:line="240" w:lineRule="auto"/>
              <w:jc w:val="both"/>
              <w:textAlignment w:val="baseline"/>
            </w:pPr>
            <w:r w:rsidRPr="00E72D79">
              <w:t>Ma Pan/i prawo wniesienia skargi do Prezesa Urzędu Ochrony Danych Osobowych, gdy uzna Pan/i, iż przetwarzanie danych osobowych Pana dotyczących narusza przepisy RODO.</w:t>
            </w:r>
          </w:p>
          <w:p w:rsidR="00482924" w:rsidRPr="00E72D79" w:rsidRDefault="00482924" w:rsidP="001F729A">
            <w:pPr>
              <w:numPr>
                <w:ilvl w:val="0"/>
                <w:numId w:val="94"/>
              </w:numPr>
              <w:shd w:val="clear" w:color="auto" w:fill="FFFFFF"/>
              <w:spacing w:after="0" w:line="240" w:lineRule="auto"/>
              <w:jc w:val="both"/>
              <w:textAlignment w:val="baseline"/>
            </w:pPr>
            <w:r w:rsidRPr="00E72D79">
              <w:t>Podanie przez Pana/nią danych osobowych jest dobrowolne,  jednakże odmowa podania danych może skutkować odmową zawarcia umowy.</w:t>
            </w:r>
          </w:p>
          <w:p w:rsidR="00482924" w:rsidRPr="00E72D79" w:rsidRDefault="00482924" w:rsidP="00027D3A">
            <w:pPr>
              <w:shd w:val="clear" w:color="auto" w:fill="FFFFFF"/>
              <w:spacing w:after="240"/>
              <w:jc w:val="both"/>
              <w:textAlignment w:val="baseline"/>
              <w:rPr>
                <w:szCs w:val="21"/>
              </w:rPr>
            </w:pPr>
            <w:r w:rsidRPr="00E72D79">
              <w:rPr>
                <w:szCs w:val="21"/>
              </w:rPr>
              <w:tab/>
            </w: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ind w:left="568"/>
              <w:jc w:val="both"/>
              <w:rPr>
                <w:rFonts w:ascii="Tahoma" w:eastAsia="Times New Roman" w:hAnsi="Tahoma" w:cs="Tahoma"/>
                <w:color w:val="000000"/>
                <w:sz w:val="16"/>
                <w:szCs w:val="16"/>
                <w:lang w:eastAsia="pl-PL"/>
              </w:rPr>
            </w:pPr>
          </w:p>
        </w:tc>
      </w:tr>
    </w:tbl>
    <w:p w:rsidR="00482924" w:rsidRDefault="00482924" w:rsidP="00482924">
      <w:pPr>
        <w:autoSpaceDE w:val="0"/>
        <w:autoSpaceDN w:val="0"/>
        <w:adjustRightInd w:val="0"/>
        <w:spacing w:after="0" w:line="240" w:lineRule="auto"/>
        <w:jc w:val="center"/>
        <w:rPr>
          <w:rFonts w:ascii="Tahoma" w:eastAsia="Calibri" w:hAnsi="Tahoma" w:cs="Tahoma"/>
          <w:b/>
          <w:bCs/>
        </w:rPr>
      </w:pPr>
    </w:p>
    <w:p w:rsidR="00482924" w:rsidRDefault="00482924" w:rsidP="007B1E74">
      <w:pPr>
        <w:autoSpaceDE w:val="0"/>
        <w:autoSpaceDN w:val="0"/>
        <w:adjustRightInd w:val="0"/>
        <w:spacing w:after="0" w:line="240" w:lineRule="auto"/>
        <w:jc w:val="right"/>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 xml:space="preserve">ZAŁĄCZNIK NR </w:t>
      </w:r>
      <w:r w:rsidR="00314B85">
        <w:rPr>
          <w:rFonts w:ascii="Tahoma" w:eastAsia="Calibri" w:hAnsi="Tahoma" w:cs="Tahoma"/>
          <w:b/>
          <w:bCs/>
        </w:rPr>
        <w:t>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lastRenderedPageBreak/>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264CE8">
      <w:pPr>
        <w:autoSpaceDE w:val="0"/>
        <w:autoSpaceDN w:val="0"/>
        <w:adjustRightInd w:val="0"/>
        <w:spacing w:after="0" w:line="240" w:lineRule="auto"/>
        <w:ind w:left="2124" w:hanging="2124"/>
        <w:jc w:val="both"/>
        <w:rPr>
          <w:rFonts w:ascii="Tahoma" w:eastAsia="Calibri" w:hAnsi="Tahoma" w:cs="Tahoma"/>
          <w:b/>
          <w:bCs/>
          <w:sz w:val="20"/>
          <w:szCs w:val="20"/>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F45F0B">
        <w:rPr>
          <w:rFonts w:ascii="Tahoma" w:eastAsia="Times New Roman" w:hAnsi="Tahoma" w:cs="Tahoma"/>
          <w:b/>
          <w:bCs/>
          <w:sz w:val="20"/>
          <w:szCs w:val="20"/>
          <w:lang w:eastAsia="pl-PL"/>
        </w:rPr>
        <w:t>Remont dróg gminnych w m. Twardogóra” – część …..</w:t>
      </w:r>
      <w:r w:rsidR="0038348F">
        <w:rPr>
          <w:rFonts w:ascii="Tahoma" w:eastAsia="Times New Roman" w:hAnsi="Tahoma" w:cs="Tahoma"/>
          <w:b/>
          <w:bCs/>
          <w:sz w:val="20"/>
          <w:szCs w:val="20"/>
          <w:lang w:eastAsia="pl-PL"/>
        </w:rPr>
        <w:t xml:space="preserve">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7B1E74" w:rsidRPr="007B1E74" w:rsidRDefault="007B1E74" w:rsidP="007B1E74">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 xml:space="preserve">30 </w:t>
      </w:r>
      <w:r w:rsidRPr="007B1E74">
        <w:rPr>
          <w:rFonts w:ascii="Tahoma" w:eastAsia="Calibri" w:hAnsi="Tahoma" w:cs="Tahoma"/>
          <w:sz w:val="20"/>
          <w:szCs w:val="20"/>
        </w:rPr>
        <w:t>dni</w:t>
      </w:r>
      <w:r w:rsidR="002102D9">
        <w:rPr>
          <w:rFonts w:ascii="Tahoma" w:eastAsia="Calibri" w:hAnsi="Tahoma" w:cs="Tahoma"/>
          <w:sz w:val="20"/>
          <w:szCs w:val="20"/>
        </w:rPr>
        <w:t xml:space="preserve"> od dnia wykonania zamówienia i uznania przez Zamawiającego przedmiotu zamówienia za wykonany</w:t>
      </w:r>
      <w:r w:rsidRPr="007B1E74">
        <w:rPr>
          <w:rFonts w:ascii="Tahoma" w:eastAsia="Calibri" w:hAnsi="Tahoma" w:cs="Tahoma"/>
          <w:sz w:val="20"/>
          <w:szCs w:val="20"/>
        </w:rPr>
        <w:t xml:space="preserve">  - 100% wartości gwarancj</w:t>
      </w:r>
      <w:r w:rsidR="002102D9">
        <w:rPr>
          <w:rFonts w:ascii="Tahoma" w:eastAsia="Calibri" w:hAnsi="Tahoma" w:cs="Tahoma"/>
          <w:sz w:val="20"/>
          <w:szCs w:val="20"/>
        </w:rPr>
        <w:t xml:space="preserve">i,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15</w:t>
      </w:r>
      <w:r w:rsidR="00E073C0">
        <w:rPr>
          <w:rFonts w:ascii="Tahoma" w:eastAsia="Calibri" w:hAnsi="Tahoma" w:cs="Tahoma"/>
          <w:sz w:val="20"/>
          <w:szCs w:val="20"/>
        </w:rPr>
        <w:t>.</w:t>
      </w:r>
      <w:r w:rsidR="002102D9">
        <w:rPr>
          <w:rFonts w:ascii="Tahoma" w:eastAsia="Calibri" w:hAnsi="Tahoma" w:cs="Tahoma"/>
          <w:sz w:val="20"/>
          <w:szCs w:val="20"/>
        </w:rPr>
        <w:t xml:space="preserve"> </w:t>
      </w:r>
      <w:r w:rsidR="00E073C0" w:rsidRPr="001C1FD3">
        <w:rPr>
          <w:rFonts w:ascii="Tahoma" w:eastAsia="Calibri" w:hAnsi="Tahoma" w:cs="Tahoma"/>
          <w:sz w:val="20"/>
          <w:szCs w:val="20"/>
        </w:rPr>
        <w:t>d</w:t>
      </w:r>
      <w:r w:rsidRPr="001C1FD3">
        <w:rPr>
          <w:rFonts w:ascii="Tahoma" w:eastAsia="Calibri" w:hAnsi="Tahoma" w:cs="Tahoma"/>
          <w:sz w:val="20"/>
          <w:szCs w:val="20"/>
        </w:rPr>
        <w:t>ni</w:t>
      </w:r>
      <w:r w:rsidR="00E72D79" w:rsidRPr="001C1FD3">
        <w:rPr>
          <w:rFonts w:ascii="Tahoma" w:eastAsia="Calibri" w:hAnsi="Tahoma" w:cs="Tahoma"/>
          <w:sz w:val="20"/>
          <w:szCs w:val="20"/>
        </w:rPr>
        <w:t>a</w:t>
      </w:r>
      <w:r w:rsidR="00E073C0" w:rsidRPr="001C1FD3">
        <w:rPr>
          <w:rFonts w:ascii="Tahoma" w:eastAsia="Calibri" w:hAnsi="Tahoma" w:cs="Tahoma"/>
          <w:sz w:val="20"/>
          <w:szCs w:val="20"/>
        </w:rPr>
        <w:t xml:space="preserve"> p</w:t>
      </w:r>
      <w:r w:rsidR="00E073C0">
        <w:rPr>
          <w:rFonts w:ascii="Tahoma" w:eastAsia="Calibri" w:hAnsi="Tahoma" w:cs="Tahoma"/>
          <w:sz w:val="20"/>
          <w:szCs w:val="20"/>
        </w:rPr>
        <w:t>o</w:t>
      </w:r>
      <w:r w:rsidR="002102D9">
        <w:rPr>
          <w:rFonts w:ascii="Tahoma" w:eastAsia="Calibri" w:hAnsi="Tahoma" w:cs="Tahoma"/>
          <w:sz w:val="20"/>
          <w:szCs w:val="20"/>
        </w:rPr>
        <w:t xml:space="preserve"> upływie </w:t>
      </w:r>
      <w:r w:rsidR="006155CE">
        <w:rPr>
          <w:rFonts w:ascii="Tahoma" w:eastAsia="Calibri" w:hAnsi="Tahoma" w:cs="Tahoma"/>
          <w:sz w:val="20"/>
          <w:szCs w:val="20"/>
        </w:rPr>
        <w:t xml:space="preserve">uprawnień z tytułu </w:t>
      </w:r>
      <w:r w:rsidR="00741387">
        <w:rPr>
          <w:rFonts w:ascii="Tahoma" w:eastAsia="Calibri" w:hAnsi="Tahoma" w:cs="Tahoma"/>
          <w:sz w:val="20"/>
          <w:szCs w:val="20"/>
        </w:rPr>
        <w:t>gwarancji i</w:t>
      </w:r>
      <w:r w:rsidRPr="007B1E74">
        <w:rPr>
          <w:rFonts w:ascii="Tahoma" w:eastAsia="Calibri" w:hAnsi="Tahoma" w:cs="Tahoma"/>
          <w:sz w:val="20"/>
          <w:szCs w:val="20"/>
        </w:rPr>
        <w:t xml:space="preserve"> rękojmi - 30%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E51488" w:rsidRDefault="00E51488" w:rsidP="007B1E74">
      <w:pPr>
        <w:spacing w:after="0" w:line="240" w:lineRule="auto"/>
        <w:jc w:val="center"/>
        <w:rPr>
          <w:rFonts w:ascii="Tahoma" w:eastAsia="Times New Roman" w:hAnsi="Tahoma" w:cs="Tahoma"/>
          <w:b/>
          <w:bCs/>
          <w:sz w:val="20"/>
          <w:szCs w:val="20"/>
          <w:lang w:eastAsia="pl-PL"/>
        </w:rPr>
      </w:pPr>
    </w:p>
    <w:p w:rsidR="00E51488" w:rsidRPr="007B1E74" w:rsidRDefault="00E51488"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BD577F" w:rsidRDefault="00BD577F" w:rsidP="007B1E74">
      <w:pPr>
        <w:spacing w:after="0" w:line="240" w:lineRule="auto"/>
        <w:jc w:val="center"/>
        <w:rPr>
          <w:rFonts w:ascii="Tahoma" w:eastAsia="Times New Roman" w:hAnsi="Tahoma" w:cs="Tahoma"/>
          <w:b/>
          <w:bCs/>
          <w:sz w:val="20"/>
          <w:szCs w:val="20"/>
          <w:lang w:eastAsia="pl-PL"/>
        </w:rPr>
      </w:pPr>
    </w:p>
    <w:p w:rsidR="006821B5" w:rsidRDefault="006821B5"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lastRenderedPageBreak/>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pn. </w:t>
      </w:r>
      <w:r w:rsidRPr="007B1E74">
        <w:rPr>
          <w:rFonts w:ascii="Tahoma" w:eastAsia="Times New Roman" w:hAnsi="Tahoma" w:cs="Tahoma"/>
          <w:b/>
          <w:sz w:val="20"/>
          <w:szCs w:val="20"/>
          <w:lang w:eastAsia="pl-PL"/>
        </w:rPr>
        <w:t>„</w:t>
      </w:r>
      <w:r w:rsidR="00F45F0B">
        <w:rPr>
          <w:rFonts w:ascii="Tahoma" w:eastAsia="Times New Roman" w:hAnsi="Tahoma" w:cs="Tahoma"/>
          <w:b/>
          <w:bCs/>
          <w:sz w:val="20"/>
          <w:szCs w:val="20"/>
          <w:lang w:eastAsia="pl-PL"/>
        </w:rPr>
        <w:t>Remont dróg gminnych w m. Twardogóra” część ……………..</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1F729A">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1F729A">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1F729A">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1F729A">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CF3EF4">
        <w:rPr>
          <w:rFonts w:ascii="Tahoma" w:eastAsia="Times New Roman" w:hAnsi="Tahoma" w:cs="Tahoma"/>
          <w:sz w:val="20"/>
          <w:szCs w:val="20"/>
          <w:lang w:eastAsia="pl-PL"/>
        </w:rPr>
      </w:r>
      <w:r w:rsidR="00CF3EF4">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CF3EF4">
        <w:rPr>
          <w:rFonts w:ascii="Tahoma" w:eastAsia="Times New Roman" w:hAnsi="Tahoma" w:cs="Tahoma"/>
          <w:sz w:val="20"/>
          <w:szCs w:val="20"/>
          <w:lang w:eastAsia="pl-PL"/>
        </w:rPr>
      </w:r>
      <w:r w:rsidR="00CF3EF4">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2"/>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DF6460">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F45F0B">
        <w:rPr>
          <w:rFonts w:ascii="Tahoma" w:eastAsia="Times New Roman" w:hAnsi="Tahoma" w:cs="Tahoma"/>
          <w:b/>
          <w:bCs/>
          <w:sz w:val="20"/>
          <w:szCs w:val="20"/>
          <w:lang w:eastAsia="pl-PL"/>
        </w:rPr>
        <w:t xml:space="preserve">Remont dróg gminnych w m. Twardogóra” </w:t>
      </w:r>
      <w:r w:rsidR="0038348F">
        <w:rPr>
          <w:rFonts w:ascii="Tahoma" w:eastAsia="Times New Roman" w:hAnsi="Tahoma" w:cs="Tahoma"/>
          <w:b/>
          <w:sz w:val="20"/>
          <w:szCs w:val="20"/>
          <w:lang w:eastAsia="pl-PL"/>
        </w:rPr>
        <w:t xml:space="preserve">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3"/>
          <w:pgSz w:w="11907" w:h="16840" w:code="9"/>
          <w:pgMar w:top="910" w:right="1134" w:bottom="1338" w:left="1134" w:header="142" w:footer="249" w:gutter="0"/>
          <w:cols w:space="708"/>
          <w:docGrid w:linePitch="272"/>
        </w:sectPr>
      </w:pPr>
    </w:p>
    <w:p w:rsidR="008E4391" w:rsidRPr="004C50C5" w:rsidRDefault="008E4391" w:rsidP="008E4391">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lastRenderedPageBreak/>
        <w:t xml:space="preserve">ZAŁĄCZNIK NR </w:t>
      </w:r>
      <w:r>
        <w:rPr>
          <w:rFonts w:ascii="Tahoma" w:hAnsi="Tahoma" w:cs="Tahoma"/>
          <w:b/>
        </w:rPr>
        <w:t>6</w:t>
      </w:r>
    </w:p>
    <w:p w:rsidR="008E4391" w:rsidRPr="008E4391" w:rsidRDefault="008E4391" w:rsidP="008E4391">
      <w:pPr>
        <w:spacing w:after="0" w:line="240" w:lineRule="auto"/>
        <w:jc w:val="center"/>
        <w:rPr>
          <w:rFonts w:ascii="Tahoma" w:eastAsia="Times New Roman" w:hAnsi="Tahoma" w:cs="Tahoma"/>
          <w:b/>
          <w:bCs/>
          <w:lang w:eastAsia="pl-PL"/>
        </w:rPr>
      </w:pPr>
    </w:p>
    <w:p w:rsidR="008E4391" w:rsidRPr="008E4391" w:rsidRDefault="008E4391" w:rsidP="008E4391">
      <w:pPr>
        <w:spacing w:after="0" w:line="240" w:lineRule="auto"/>
        <w:ind w:right="5954"/>
        <w:rPr>
          <w:rFonts w:ascii="Tahoma" w:eastAsia="Times New Roman" w:hAnsi="Tahoma" w:cs="Tahoma"/>
          <w:sz w:val="20"/>
          <w:szCs w:val="20"/>
          <w:lang w:eastAsia="pl-PL"/>
        </w:rPr>
      </w:pPr>
    </w:p>
    <w:p w:rsidR="008E4391" w:rsidRPr="008E4391" w:rsidRDefault="008E4391" w:rsidP="008E4391">
      <w:pPr>
        <w:spacing w:after="0" w:line="240" w:lineRule="auto"/>
        <w:ind w:right="5954"/>
        <w:rPr>
          <w:rFonts w:ascii="Tahoma" w:eastAsia="Times New Roman" w:hAnsi="Tahoma" w:cs="Tahoma"/>
          <w:sz w:val="20"/>
          <w:szCs w:val="20"/>
          <w:lang w:eastAsia="pl-PL"/>
        </w:rPr>
      </w:pPr>
      <w:r w:rsidRPr="008E4391">
        <w:rPr>
          <w:rFonts w:ascii="Tahoma" w:eastAsia="Times New Roman" w:hAnsi="Tahoma" w:cs="Tahoma"/>
          <w:sz w:val="20"/>
          <w:szCs w:val="20"/>
          <w:lang w:eastAsia="pl-PL"/>
        </w:rPr>
        <w:t>…………………………………………………………</w:t>
      </w:r>
    </w:p>
    <w:p w:rsidR="008E4391" w:rsidRPr="008E4391" w:rsidRDefault="008E4391" w:rsidP="008E4391">
      <w:pPr>
        <w:spacing w:after="0" w:line="240" w:lineRule="auto"/>
        <w:ind w:right="5953"/>
        <w:rPr>
          <w:rFonts w:ascii="Tahoma" w:eastAsia="Times New Roman" w:hAnsi="Tahoma" w:cs="Tahoma"/>
          <w:sz w:val="16"/>
          <w:szCs w:val="16"/>
          <w:lang w:eastAsia="pl-PL"/>
        </w:rPr>
      </w:pPr>
      <w:r w:rsidRPr="008E4391">
        <w:rPr>
          <w:rFonts w:ascii="Tahoma" w:eastAsia="Times New Roman" w:hAnsi="Tahoma" w:cs="Tahoma"/>
          <w:sz w:val="16"/>
          <w:szCs w:val="16"/>
          <w:lang w:eastAsia="pl-PL"/>
        </w:rPr>
        <w:t>pełna nazwa/firma, adres Wykonawcy/</w:t>
      </w:r>
    </w:p>
    <w:p w:rsidR="008E4391" w:rsidRPr="008E4391" w:rsidRDefault="008E4391" w:rsidP="008E4391">
      <w:pPr>
        <w:spacing w:after="0" w:line="240" w:lineRule="auto"/>
        <w:ind w:right="5953"/>
        <w:rPr>
          <w:rFonts w:ascii="Tahoma" w:eastAsia="Times New Roman" w:hAnsi="Tahoma" w:cs="Tahoma"/>
          <w:i/>
          <w:sz w:val="16"/>
          <w:szCs w:val="16"/>
          <w:lang w:eastAsia="pl-PL"/>
        </w:rPr>
      </w:pPr>
      <w:r w:rsidRPr="008E4391">
        <w:rPr>
          <w:rFonts w:ascii="Tahoma" w:eastAsia="Times New Roman" w:hAnsi="Tahoma" w:cs="Tahoma"/>
          <w:bCs/>
          <w:sz w:val="16"/>
          <w:szCs w:val="16"/>
          <w:lang w:eastAsia="pl-PL"/>
        </w:rPr>
        <w:t>Wykonawców wspólnie ubiegających się o udzielenie zamówienia</w:t>
      </w:r>
    </w:p>
    <w:p w:rsidR="008E4391" w:rsidRPr="008E4391" w:rsidRDefault="008E4391" w:rsidP="008E4391">
      <w:pPr>
        <w:spacing w:after="0" w:line="240" w:lineRule="auto"/>
        <w:jc w:val="both"/>
        <w:rPr>
          <w:rFonts w:ascii="Tahoma" w:eastAsia="Times New Roman" w:hAnsi="Tahoma" w:cs="Tahoma"/>
          <w:b/>
          <w:sz w:val="20"/>
          <w:szCs w:val="20"/>
          <w:lang w:eastAsia="pl-PL"/>
        </w:rPr>
      </w:pPr>
    </w:p>
    <w:p w:rsidR="008E4391" w:rsidRPr="008E4391" w:rsidRDefault="008E4391" w:rsidP="008E4391">
      <w:pPr>
        <w:spacing w:after="0" w:line="240" w:lineRule="auto"/>
        <w:jc w:val="both"/>
        <w:rPr>
          <w:rFonts w:ascii="Tahoma" w:eastAsia="Times New Roman" w:hAnsi="Tahoma" w:cs="Tahoma"/>
          <w:b/>
          <w:sz w:val="20"/>
          <w:szCs w:val="20"/>
          <w:lang w:eastAsia="pl-PL"/>
        </w:rPr>
      </w:pPr>
      <w:r w:rsidRPr="008E4391">
        <w:rPr>
          <w:rFonts w:ascii="Tahoma" w:eastAsia="Times New Roman" w:hAnsi="Tahoma" w:cs="Tahoma"/>
          <w:b/>
          <w:sz w:val="20"/>
          <w:szCs w:val="20"/>
          <w:lang w:eastAsia="pl-PL"/>
        </w:rPr>
        <w:t xml:space="preserve">WYKAZ ROBÓT składany w postępowaniu: </w:t>
      </w:r>
    </w:p>
    <w:p w:rsidR="008E4391" w:rsidRPr="008E4391" w:rsidRDefault="008E4391" w:rsidP="008E4391">
      <w:pPr>
        <w:spacing w:after="0" w:line="240" w:lineRule="auto"/>
        <w:jc w:val="both"/>
        <w:rPr>
          <w:rFonts w:ascii="Tahoma" w:eastAsia="Times New Roman" w:hAnsi="Tahoma" w:cs="Tahoma"/>
          <w:b/>
          <w:sz w:val="20"/>
          <w:szCs w:val="20"/>
          <w:lang w:eastAsia="pl-PL"/>
        </w:rPr>
      </w:pPr>
    </w:p>
    <w:p w:rsidR="008E4391" w:rsidRPr="008E4391" w:rsidRDefault="008E4391" w:rsidP="008E4391">
      <w:pPr>
        <w:spacing w:after="0" w:line="240" w:lineRule="auto"/>
        <w:ind w:firstLine="2"/>
        <w:rPr>
          <w:rFonts w:ascii="Tahoma" w:eastAsia="Times New Roman" w:hAnsi="Tahoma" w:cs="Tahoma"/>
          <w:b/>
          <w:bCs/>
          <w:sz w:val="20"/>
          <w:szCs w:val="20"/>
          <w:lang w:eastAsia="pl-PL"/>
        </w:rPr>
      </w:pPr>
      <w:r w:rsidRPr="008E4391">
        <w:rPr>
          <w:rFonts w:ascii="Tahoma" w:eastAsia="Times New Roman" w:hAnsi="Tahoma" w:cs="Tahoma"/>
          <w:b/>
          <w:sz w:val="20"/>
          <w:szCs w:val="20"/>
          <w:lang w:eastAsia="pl-PL"/>
        </w:rPr>
        <w:t>„</w:t>
      </w:r>
      <w:r>
        <w:rPr>
          <w:rFonts w:ascii="Tahoma" w:eastAsia="Times New Roman" w:hAnsi="Tahoma" w:cs="Tahoma"/>
          <w:b/>
          <w:bCs/>
          <w:sz w:val="20"/>
          <w:szCs w:val="20"/>
          <w:lang w:eastAsia="pl-PL"/>
        </w:rPr>
        <w:t>Remont dróg gminnych w m. Twardogóra</w:t>
      </w:r>
      <w:r w:rsidRPr="008E4391">
        <w:rPr>
          <w:rFonts w:ascii="Tahoma" w:eastAsia="Times New Roman" w:hAnsi="Tahoma" w:cs="Tahoma"/>
          <w:b/>
          <w:sz w:val="20"/>
          <w:szCs w:val="20"/>
          <w:lang w:eastAsia="pl-PL"/>
        </w:rPr>
        <w:t>”</w:t>
      </w:r>
    </w:p>
    <w:p w:rsidR="008E4391" w:rsidRPr="008E4391" w:rsidRDefault="008E4391" w:rsidP="008E4391">
      <w:pPr>
        <w:spacing w:after="0" w:line="240" w:lineRule="auto"/>
        <w:jc w:val="both"/>
        <w:rPr>
          <w:rFonts w:ascii="Tahoma" w:eastAsia="Times New Roman" w:hAnsi="Tahoma" w:cs="Tahoma"/>
          <w:sz w:val="20"/>
          <w:szCs w:val="20"/>
          <w:lang w:eastAsia="pl-PL"/>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6890"/>
        <w:gridCol w:w="1276"/>
        <w:gridCol w:w="2126"/>
        <w:gridCol w:w="1418"/>
        <w:gridCol w:w="2693"/>
      </w:tblGrid>
      <w:tr w:rsidR="008E4391" w:rsidRPr="008E4391" w:rsidTr="00CF3EF4">
        <w:trPr>
          <w:trHeight w:val="799"/>
        </w:trPr>
        <w:tc>
          <w:tcPr>
            <w:tcW w:w="481" w:type="dxa"/>
            <w:vAlign w:val="center"/>
          </w:tcPr>
          <w:p w:rsidR="008E4391" w:rsidRPr="008E4391" w:rsidRDefault="008E4391" w:rsidP="008E4391">
            <w:pPr>
              <w:spacing w:after="0" w:line="240" w:lineRule="auto"/>
              <w:jc w:val="center"/>
              <w:rPr>
                <w:rFonts w:ascii="Tahoma" w:eastAsia="Times New Roman" w:hAnsi="Tahoma" w:cs="Tahoma"/>
                <w:sz w:val="16"/>
                <w:szCs w:val="16"/>
                <w:lang w:eastAsia="pl-PL"/>
              </w:rPr>
            </w:pPr>
            <w:r w:rsidRPr="008E4391">
              <w:rPr>
                <w:rFonts w:ascii="Tahoma" w:eastAsia="Times New Roman" w:hAnsi="Tahoma" w:cs="Tahoma"/>
                <w:sz w:val="16"/>
                <w:szCs w:val="16"/>
                <w:lang w:eastAsia="pl-PL"/>
              </w:rPr>
              <w:t>Lp.</w:t>
            </w:r>
          </w:p>
        </w:tc>
        <w:tc>
          <w:tcPr>
            <w:tcW w:w="6890" w:type="dxa"/>
            <w:vAlign w:val="center"/>
          </w:tcPr>
          <w:p w:rsidR="008E4391" w:rsidRPr="008E4391" w:rsidRDefault="008E4391" w:rsidP="008E4391">
            <w:pPr>
              <w:spacing w:after="0" w:line="240" w:lineRule="auto"/>
              <w:jc w:val="center"/>
              <w:rPr>
                <w:rFonts w:ascii="Tahoma" w:eastAsia="Times New Roman" w:hAnsi="Tahoma" w:cs="Tahoma"/>
                <w:sz w:val="16"/>
                <w:szCs w:val="16"/>
                <w:lang w:eastAsia="pl-PL"/>
              </w:rPr>
            </w:pPr>
            <w:r w:rsidRPr="008E4391">
              <w:rPr>
                <w:rFonts w:ascii="Tahoma" w:eastAsia="Times New Roman" w:hAnsi="Tahoma" w:cs="Tahoma"/>
                <w:sz w:val="16"/>
                <w:szCs w:val="16"/>
                <w:lang w:eastAsia="pl-PL"/>
              </w:rPr>
              <w:t>RODZAJ ROBÓT</w:t>
            </w:r>
          </w:p>
        </w:tc>
        <w:tc>
          <w:tcPr>
            <w:tcW w:w="1276" w:type="dxa"/>
            <w:vAlign w:val="center"/>
          </w:tcPr>
          <w:p w:rsidR="008E4391" w:rsidRPr="008E4391" w:rsidRDefault="008E4391" w:rsidP="008E4391">
            <w:pPr>
              <w:spacing w:after="0" w:line="240" w:lineRule="auto"/>
              <w:jc w:val="center"/>
              <w:rPr>
                <w:rFonts w:ascii="Tahoma" w:eastAsia="Times New Roman" w:hAnsi="Tahoma" w:cs="Tahoma"/>
                <w:sz w:val="16"/>
                <w:szCs w:val="16"/>
                <w:vertAlign w:val="superscript"/>
                <w:lang w:eastAsia="pl-PL"/>
              </w:rPr>
            </w:pPr>
            <w:r w:rsidRPr="008E4391">
              <w:rPr>
                <w:rFonts w:ascii="Tahoma" w:eastAsia="Times New Roman" w:hAnsi="Tahoma" w:cs="Tahoma"/>
                <w:sz w:val="16"/>
                <w:szCs w:val="16"/>
                <w:lang w:eastAsia="pl-PL"/>
              </w:rPr>
              <w:t>DATA WYKONANIA ROBÓT</w:t>
            </w:r>
          </w:p>
        </w:tc>
        <w:tc>
          <w:tcPr>
            <w:tcW w:w="2126" w:type="dxa"/>
            <w:vAlign w:val="center"/>
          </w:tcPr>
          <w:p w:rsidR="008E4391" w:rsidRPr="008E4391" w:rsidRDefault="008E4391" w:rsidP="008E4391">
            <w:pPr>
              <w:spacing w:after="0" w:line="240" w:lineRule="auto"/>
              <w:ind w:left="-3"/>
              <w:jc w:val="center"/>
              <w:rPr>
                <w:rFonts w:ascii="Tahoma" w:eastAsia="Times New Roman" w:hAnsi="Tahoma" w:cs="Tahoma"/>
                <w:sz w:val="16"/>
                <w:szCs w:val="16"/>
                <w:lang w:eastAsia="pl-PL"/>
              </w:rPr>
            </w:pPr>
            <w:r w:rsidRPr="008E4391">
              <w:rPr>
                <w:rFonts w:ascii="Tahoma" w:eastAsia="Times New Roman" w:hAnsi="Tahoma" w:cs="Tahoma"/>
                <w:sz w:val="16"/>
                <w:szCs w:val="16"/>
                <w:lang w:eastAsia="pl-PL"/>
              </w:rPr>
              <w:t>MIEJSCE WYKONANIA ROBÓT</w:t>
            </w:r>
          </w:p>
        </w:tc>
        <w:tc>
          <w:tcPr>
            <w:tcW w:w="1418" w:type="dxa"/>
            <w:vAlign w:val="center"/>
          </w:tcPr>
          <w:p w:rsidR="008E4391" w:rsidRPr="008E4391" w:rsidRDefault="008E4391" w:rsidP="008E4391">
            <w:pPr>
              <w:spacing w:after="0" w:line="240" w:lineRule="auto"/>
              <w:ind w:left="-3"/>
              <w:jc w:val="center"/>
              <w:rPr>
                <w:rFonts w:ascii="Tahoma" w:eastAsia="Times New Roman" w:hAnsi="Tahoma" w:cs="Tahoma"/>
                <w:sz w:val="16"/>
                <w:szCs w:val="16"/>
                <w:lang w:eastAsia="pl-PL"/>
              </w:rPr>
            </w:pPr>
            <w:r w:rsidRPr="008E4391">
              <w:rPr>
                <w:rFonts w:ascii="Tahoma" w:eastAsia="Times New Roman" w:hAnsi="Tahoma" w:cs="Tahoma"/>
                <w:sz w:val="16"/>
                <w:szCs w:val="16"/>
                <w:lang w:eastAsia="pl-PL"/>
              </w:rPr>
              <w:t xml:space="preserve">WARTOŚĆ </w:t>
            </w:r>
          </w:p>
        </w:tc>
        <w:tc>
          <w:tcPr>
            <w:tcW w:w="2693" w:type="dxa"/>
            <w:vAlign w:val="center"/>
          </w:tcPr>
          <w:p w:rsidR="008E4391" w:rsidRPr="008E4391" w:rsidRDefault="008E4391" w:rsidP="008E4391">
            <w:pPr>
              <w:spacing w:after="0" w:line="240" w:lineRule="auto"/>
              <w:ind w:left="-3"/>
              <w:jc w:val="center"/>
              <w:rPr>
                <w:rFonts w:ascii="Tahoma" w:eastAsia="Times New Roman" w:hAnsi="Tahoma" w:cs="Tahoma"/>
                <w:sz w:val="16"/>
                <w:szCs w:val="16"/>
                <w:lang w:eastAsia="pl-PL"/>
              </w:rPr>
            </w:pPr>
            <w:r w:rsidRPr="008E4391">
              <w:rPr>
                <w:rFonts w:ascii="Tahoma" w:eastAsia="Times New Roman" w:hAnsi="Tahoma" w:cs="Tahoma"/>
                <w:sz w:val="16"/>
                <w:szCs w:val="16"/>
                <w:lang w:eastAsia="pl-PL"/>
              </w:rPr>
              <w:t>PODMIOT, NA RZECZ KTÓREGO ROBOTA ZOSTAŁA WYKONANA</w:t>
            </w:r>
          </w:p>
        </w:tc>
      </w:tr>
      <w:tr w:rsidR="008E4391" w:rsidRPr="008E4391" w:rsidTr="00CF3EF4">
        <w:trPr>
          <w:trHeight w:hRule="exact" w:val="399"/>
        </w:trPr>
        <w:tc>
          <w:tcPr>
            <w:tcW w:w="481" w:type="dxa"/>
            <w:vAlign w:val="center"/>
          </w:tcPr>
          <w:p w:rsidR="008E4391" w:rsidRPr="008E4391" w:rsidRDefault="008E4391" w:rsidP="008E4391">
            <w:pPr>
              <w:spacing w:after="0" w:line="240" w:lineRule="auto"/>
              <w:jc w:val="center"/>
              <w:rPr>
                <w:rFonts w:ascii="Tahoma" w:eastAsia="Times New Roman" w:hAnsi="Tahoma" w:cs="Tahoma"/>
                <w:sz w:val="20"/>
                <w:szCs w:val="20"/>
                <w:lang w:eastAsia="pl-PL"/>
              </w:rPr>
            </w:pPr>
          </w:p>
        </w:tc>
        <w:tc>
          <w:tcPr>
            <w:tcW w:w="6890"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276" w:type="dxa"/>
          </w:tcPr>
          <w:p w:rsidR="008E4391" w:rsidRPr="008E4391" w:rsidRDefault="008E4391" w:rsidP="008E4391">
            <w:pPr>
              <w:spacing w:after="0" w:line="240" w:lineRule="auto"/>
              <w:jc w:val="center"/>
              <w:rPr>
                <w:rFonts w:ascii="Tahoma" w:eastAsia="Times New Roman" w:hAnsi="Tahoma" w:cs="Tahoma"/>
                <w:sz w:val="18"/>
                <w:szCs w:val="18"/>
                <w:lang w:eastAsia="pl-PL"/>
              </w:rPr>
            </w:pPr>
          </w:p>
        </w:tc>
        <w:tc>
          <w:tcPr>
            <w:tcW w:w="2126"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418"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2693" w:type="dxa"/>
          </w:tcPr>
          <w:p w:rsidR="008E4391" w:rsidRPr="008E4391" w:rsidRDefault="008E4391" w:rsidP="008E4391">
            <w:pPr>
              <w:spacing w:after="0" w:line="240" w:lineRule="auto"/>
              <w:rPr>
                <w:rFonts w:ascii="Tahoma" w:eastAsia="Times New Roman" w:hAnsi="Tahoma" w:cs="Tahoma"/>
                <w:b/>
                <w:sz w:val="20"/>
                <w:szCs w:val="20"/>
                <w:lang w:eastAsia="pl-PL"/>
              </w:rPr>
            </w:pPr>
          </w:p>
        </w:tc>
      </w:tr>
      <w:tr w:rsidR="008E4391" w:rsidRPr="008E4391" w:rsidTr="00CF3EF4">
        <w:trPr>
          <w:trHeight w:hRule="exact" w:val="510"/>
        </w:trPr>
        <w:tc>
          <w:tcPr>
            <w:tcW w:w="481" w:type="dxa"/>
            <w:vAlign w:val="center"/>
          </w:tcPr>
          <w:p w:rsidR="008E4391" w:rsidRPr="008E4391" w:rsidRDefault="008E4391" w:rsidP="008E4391">
            <w:pPr>
              <w:spacing w:after="0" w:line="240" w:lineRule="auto"/>
              <w:jc w:val="center"/>
              <w:rPr>
                <w:rFonts w:ascii="Tahoma" w:eastAsia="Times New Roman" w:hAnsi="Tahoma" w:cs="Tahoma"/>
                <w:sz w:val="20"/>
                <w:szCs w:val="20"/>
                <w:lang w:eastAsia="pl-PL"/>
              </w:rPr>
            </w:pPr>
          </w:p>
        </w:tc>
        <w:tc>
          <w:tcPr>
            <w:tcW w:w="6890"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276" w:type="dxa"/>
          </w:tcPr>
          <w:p w:rsidR="008E4391" w:rsidRPr="008E4391" w:rsidRDefault="008E4391" w:rsidP="008E4391">
            <w:pPr>
              <w:spacing w:after="0" w:line="240" w:lineRule="auto"/>
              <w:jc w:val="center"/>
              <w:rPr>
                <w:rFonts w:ascii="Tahoma" w:eastAsia="Times New Roman" w:hAnsi="Tahoma" w:cs="Tahoma"/>
                <w:sz w:val="18"/>
                <w:szCs w:val="18"/>
                <w:lang w:eastAsia="pl-PL"/>
              </w:rPr>
            </w:pPr>
          </w:p>
        </w:tc>
        <w:tc>
          <w:tcPr>
            <w:tcW w:w="2126"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418"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2693" w:type="dxa"/>
          </w:tcPr>
          <w:p w:rsidR="008E4391" w:rsidRPr="008E4391" w:rsidRDefault="008E4391" w:rsidP="008E4391">
            <w:pPr>
              <w:spacing w:after="0" w:line="240" w:lineRule="auto"/>
              <w:rPr>
                <w:rFonts w:ascii="Tahoma" w:eastAsia="Times New Roman" w:hAnsi="Tahoma" w:cs="Tahoma"/>
                <w:b/>
                <w:sz w:val="20"/>
                <w:szCs w:val="20"/>
                <w:lang w:eastAsia="pl-PL"/>
              </w:rPr>
            </w:pPr>
          </w:p>
        </w:tc>
      </w:tr>
      <w:tr w:rsidR="008E4391" w:rsidRPr="008E4391" w:rsidTr="00CF3EF4">
        <w:trPr>
          <w:trHeight w:hRule="exact" w:val="510"/>
        </w:trPr>
        <w:tc>
          <w:tcPr>
            <w:tcW w:w="481" w:type="dxa"/>
            <w:vAlign w:val="center"/>
          </w:tcPr>
          <w:p w:rsidR="008E4391" w:rsidRPr="008E4391" w:rsidRDefault="008E4391" w:rsidP="008E4391">
            <w:pPr>
              <w:spacing w:after="0" w:line="240" w:lineRule="auto"/>
              <w:jc w:val="center"/>
              <w:rPr>
                <w:rFonts w:ascii="Tahoma" w:eastAsia="Times New Roman" w:hAnsi="Tahoma" w:cs="Tahoma"/>
                <w:sz w:val="20"/>
                <w:szCs w:val="20"/>
                <w:lang w:eastAsia="pl-PL"/>
              </w:rPr>
            </w:pPr>
          </w:p>
        </w:tc>
        <w:tc>
          <w:tcPr>
            <w:tcW w:w="6890"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276" w:type="dxa"/>
          </w:tcPr>
          <w:p w:rsidR="008E4391" w:rsidRPr="008E4391" w:rsidRDefault="008E4391" w:rsidP="008E4391">
            <w:pPr>
              <w:spacing w:after="0" w:line="240" w:lineRule="auto"/>
              <w:jc w:val="center"/>
              <w:rPr>
                <w:rFonts w:ascii="Tahoma" w:eastAsia="Times New Roman" w:hAnsi="Tahoma" w:cs="Tahoma"/>
                <w:sz w:val="18"/>
                <w:szCs w:val="18"/>
                <w:lang w:eastAsia="pl-PL"/>
              </w:rPr>
            </w:pPr>
          </w:p>
        </w:tc>
        <w:tc>
          <w:tcPr>
            <w:tcW w:w="2126"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418"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2693" w:type="dxa"/>
          </w:tcPr>
          <w:p w:rsidR="008E4391" w:rsidRPr="008E4391" w:rsidRDefault="008E4391" w:rsidP="008E4391">
            <w:pPr>
              <w:spacing w:after="0" w:line="240" w:lineRule="auto"/>
              <w:rPr>
                <w:rFonts w:ascii="Tahoma" w:eastAsia="Times New Roman" w:hAnsi="Tahoma" w:cs="Tahoma"/>
                <w:b/>
                <w:sz w:val="20"/>
                <w:szCs w:val="20"/>
                <w:lang w:eastAsia="pl-PL"/>
              </w:rPr>
            </w:pPr>
          </w:p>
        </w:tc>
      </w:tr>
      <w:tr w:rsidR="008E4391" w:rsidRPr="008E4391" w:rsidTr="00CF3EF4">
        <w:trPr>
          <w:trHeight w:hRule="exact" w:val="510"/>
        </w:trPr>
        <w:tc>
          <w:tcPr>
            <w:tcW w:w="481" w:type="dxa"/>
            <w:vAlign w:val="center"/>
          </w:tcPr>
          <w:p w:rsidR="008E4391" w:rsidRPr="008E4391" w:rsidRDefault="008E4391" w:rsidP="008E4391">
            <w:pPr>
              <w:spacing w:after="0" w:line="240" w:lineRule="auto"/>
              <w:jc w:val="center"/>
              <w:rPr>
                <w:rFonts w:ascii="Tahoma" w:eastAsia="Times New Roman" w:hAnsi="Tahoma" w:cs="Tahoma"/>
                <w:sz w:val="20"/>
                <w:szCs w:val="20"/>
                <w:lang w:eastAsia="pl-PL"/>
              </w:rPr>
            </w:pPr>
          </w:p>
        </w:tc>
        <w:tc>
          <w:tcPr>
            <w:tcW w:w="6890"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276" w:type="dxa"/>
          </w:tcPr>
          <w:p w:rsidR="008E4391" w:rsidRPr="008E4391" w:rsidRDefault="008E4391" w:rsidP="008E4391">
            <w:pPr>
              <w:spacing w:after="0" w:line="240" w:lineRule="auto"/>
              <w:jc w:val="center"/>
              <w:rPr>
                <w:rFonts w:ascii="Tahoma" w:eastAsia="Times New Roman" w:hAnsi="Tahoma" w:cs="Tahoma"/>
                <w:sz w:val="18"/>
                <w:szCs w:val="18"/>
                <w:lang w:eastAsia="pl-PL"/>
              </w:rPr>
            </w:pPr>
          </w:p>
        </w:tc>
        <w:tc>
          <w:tcPr>
            <w:tcW w:w="2126"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418"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2693" w:type="dxa"/>
          </w:tcPr>
          <w:p w:rsidR="008E4391" w:rsidRPr="008E4391" w:rsidRDefault="008E4391" w:rsidP="008E4391">
            <w:pPr>
              <w:spacing w:after="0" w:line="240" w:lineRule="auto"/>
              <w:rPr>
                <w:rFonts w:ascii="Tahoma" w:eastAsia="Times New Roman" w:hAnsi="Tahoma" w:cs="Tahoma"/>
                <w:b/>
                <w:sz w:val="20"/>
                <w:szCs w:val="20"/>
                <w:lang w:eastAsia="pl-PL"/>
              </w:rPr>
            </w:pPr>
          </w:p>
        </w:tc>
      </w:tr>
      <w:tr w:rsidR="008E4391" w:rsidRPr="008E4391" w:rsidTr="00CF3EF4">
        <w:trPr>
          <w:trHeight w:hRule="exact" w:val="510"/>
        </w:trPr>
        <w:tc>
          <w:tcPr>
            <w:tcW w:w="481" w:type="dxa"/>
            <w:vAlign w:val="center"/>
          </w:tcPr>
          <w:p w:rsidR="008E4391" w:rsidRPr="008E4391" w:rsidRDefault="008E4391" w:rsidP="008E4391">
            <w:pPr>
              <w:spacing w:after="0" w:line="240" w:lineRule="auto"/>
              <w:jc w:val="center"/>
              <w:rPr>
                <w:rFonts w:ascii="Tahoma" w:eastAsia="Times New Roman" w:hAnsi="Tahoma" w:cs="Tahoma"/>
                <w:sz w:val="20"/>
                <w:szCs w:val="20"/>
                <w:lang w:eastAsia="pl-PL"/>
              </w:rPr>
            </w:pPr>
          </w:p>
        </w:tc>
        <w:tc>
          <w:tcPr>
            <w:tcW w:w="6890"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276" w:type="dxa"/>
          </w:tcPr>
          <w:p w:rsidR="008E4391" w:rsidRPr="008E4391" w:rsidRDefault="008E4391" w:rsidP="008E4391">
            <w:pPr>
              <w:spacing w:after="0" w:line="240" w:lineRule="auto"/>
              <w:jc w:val="center"/>
              <w:rPr>
                <w:rFonts w:ascii="Tahoma" w:eastAsia="Times New Roman" w:hAnsi="Tahoma" w:cs="Tahoma"/>
                <w:sz w:val="18"/>
                <w:szCs w:val="18"/>
                <w:lang w:eastAsia="pl-PL"/>
              </w:rPr>
            </w:pPr>
          </w:p>
        </w:tc>
        <w:tc>
          <w:tcPr>
            <w:tcW w:w="2126"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418"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2693" w:type="dxa"/>
          </w:tcPr>
          <w:p w:rsidR="008E4391" w:rsidRPr="008E4391" w:rsidRDefault="008E4391" w:rsidP="008E4391">
            <w:pPr>
              <w:spacing w:after="0" w:line="240" w:lineRule="auto"/>
              <w:rPr>
                <w:rFonts w:ascii="Tahoma" w:eastAsia="Times New Roman" w:hAnsi="Tahoma" w:cs="Tahoma"/>
                <w:b/>
                <w:sz w:val="20"/>
                <w:szCs w:val="20"/>
                <w:lang w:eastAsia="pl-PL"/>
              </w:rPr>
            </w:pPr>
          </w:p>
        </w:tc>
      </w:tr>
    </w:tbl>
    <w:p w:rsidR="008E4391" w:rsidRPr="008E4391" w:rsidRDefault="008E4391" w:rsidP="008E4391">
      <w:pPr>
        <w:spacing w:before="120" w:after="0" w:line="240" w:lineRule="auto"/>
        <w:jc w:val="both"/>
        <w:rPr>
          <w:rFonts w:ascii="Tahoma" w:eastAsia="Times New Roman" w:hAnsi="Tahoma" w:cs="Tahoma"/>
          <w:sz w:val="18"/>
          <w:szCs w:val="18"/>
          <w:lang w:eastAsia="pl-PL"/>
        </w:rPr>
      </w:pPr>
      <w:r w:rsidRPr="008E4391">
        <w:rPr>
          <w:rFonts w:ascii="Tahoma" w:eastAsia="Times New Roman" w:hAnsi="Tahoma" w:cs="Tahoma"/>
          <w:sz w:val="18"/>
          <w:szCs w:val="18"/>
          <w:lang w:eastAsia="pl-PL"/>
        </w:rPr>
        <w:t>Uwaga:</w:t>
      </w:r>
    </w:p>
    <w:p w:rsidR="008E4391" w:rsidRPr="008E4391" w:rsidRDefault="008E4391" w:rsidP="008E4391">
      <w:pPr>
        <w:numPr>
          <w:ilvl w:val="6"/>
          <w:numId w:val="42"/>
        </w:numPr>
        <w:tabs>
          <w:tab w:val="left" w:pos="284"/>
        </w:tabs>
        <w:spacing w:after="0" w:line="240" w:lineRule="auto"/>
        <w:ind w:hanging="5956"/>
        <w:jc w:val="both"/>
        <w:rPr>
          <w:rFonts w:ascii="Tahoma" w:eastAsia="Times New Roman" w:hAnsi="Tahoma" w:cs="Tahoma"/>
          <w:sz w:val="20"/>
          <w:szCs w:val="20"/>
          <w:lang w:val="x-none" w:eastAsia="x-none"/>
        </w:rPr>
      </w:pPr>
      <w:r w:rsidRPr="008E4391">
        <w:rPr>
          <w:rFonts w:ascii="Tahoma" w:eastAsia="Times New Roman" w:hAnsi="Tahoma" w:cs="Tahoma"/>
          <w:sz w:val="18"/>
          <w:szCs w:val="18"/>
          <w:lang w:val="x-none" w:eastAsia="x-none"/>
        </w:rPr>
        <w:t xml:space="preserve">Wypełnić zgodnie z postanowieniami pkt VI. </w:t>
      </w:r>
      <w:proofErr w:type="spellStart"/>
      <w:r w:rsidRPr="008E4391">
        <w:rPr>
          <w:rFonts w:ascii="Tahoma" w:eastAsia="Times New Roman" w:hAnsi="Tahoma" w:cs="Tahoma"/>
          <w:sz w:val="18"/>
          <w:szCs w:val="18"/>
          <w:lang w:val="x-none" w:eastAsia="x-none"/>
        </w:rPr>
        <w:t>ppkt</w:t>
      </w:r>
      <w:proofErr w:type="spellEnd"/>
      <w:r w:rsidRPr="008E4391">
        <w:rPr>
          <w:rFonts w:ascii="Tahoma" w:eastAsia="Times New Roman" w:hAnsi="Tahoma" w:cs="Tahoma"/>
          <w:sz w:val="18"/>
          <w:szCs w:val="18"/>
          <w:lang w:val="x-none" w:eastAsia="x-none"/>
        </w:rPr>
        <w:t xml:space="preserve"> </w:t>
      </w:r>
      <w:r w:rsidRPr="008E4391">
        <w:rPr>
          <w:rFonts w:ascii="Tahoma" w:eastAsia="Times New Roman" w:hAnsi="Tahoma" w:cs="Tahoma"/>
          <w:sz w:val="18"/>
          <w:szCs w:val="18"/>
          <w:lang w:eastAsia="x-none"/>
        </w:rPr>
        <w:t xml:space="preserve">3. poz. 1) </w:t>
      </w:r>
      <w:r w:rsidRPr="008E4391">
        <w:rPr>
          <w:rFonts w:ascii="Tahoma" w:eastAsia="Times New Roman" w:hAnsi="Tahoma" w:cs="Tahoma"/>
          <w:sz w:val="18"/>
          <w:szCs w:val="18"/>
          <w:lang w:val="x-none" w:eastAsia="x-none"/>
        </w:rPr>
        <w:t>SIWZ.</w:t>
      </w:r>
    </w:p>
    <w:p w:rsidR="008E4391" w:rsidRPr="008E4391" w:rsidRDefault="008E4391" w:rsidP="008E4391">
      <w:pPr>
        <w:numPr>
          <w:ilvl w:val="6"/>
          <w:numId w:val="42"/>
        </w:numPr>
        <w:tabs>
          <w:tab w:val="left" w:pos="284"/>
        </w:tabs>
        <w:spacing w:after="0" w:line="240" w:lineRule="auto"/>
        <w:ind w:left="284" w:hanging="284"/>
        <w:jc w:val="both"/>
        <w:rPr>
          <w:rFonts w:ascii="Tahoma" w:eastAsia="Times New Roman" w:hAnsi="Tahoma" w:cs="Tahoma"/>
          <w:sz w:val="18"/>
          <w:szCs w:val="18"/>
          <w:lang w:val="x-none" w:eastAsia="x-none"/>
        </w:rPr>
      </w:pPr>
      <w:r w:rsidRPr="008E4391">
        <w:rPr>
          <w:rFonts w:ascii="Tahoma" w:eastAsia="Times New Roman" w:hAnsi="Tahoma" w:cs="Tahoma"/>
          <w:sz w:val="18"/>
          <w:szCs w:val="18"/>
          <w:lang w:val="x-none" w:eastAsia="x-none"/>
        </w:rPr>
        <w:t xml:space="preserve">Rodzaj wykazanych robót należy podać z taką szczegółowością, która umożliwi Zamawiającemu sprawdzenie spełniania warunku określonego </w:t>
      </w:r>
      <w:r w:rsidRPr="008E4391">
        <w:rPr>
          <w:rFonts w:ascii="Tahoma" w:eastAsia="Times New Roman" w:hAnsi="Tahoma" w:cs="Tahoma"/>
          <w:sz w:val="20"/>
          <w:szCs w:val="20"/>
          <w:lang w:eastAsia="x-none"/>
        </w:rPr>
        <w:t xml:space="preserve">w pkt V. lit. D. </w:t>
      </w:r>
      <w:proofErr w:type="spellStart"/>
      <w:r w:rsidRPr="008E4391">
        <w:rPr>
          <w:rFonts w:ascii="Tahoma" w:eastAsia="Times New Roman" w:hAnsi="Tahoma" w:cs="Tahoma"/>
          <w:sz w:val="20"/>
          <w:szCs w:val="20"/>
          <w:lang w:eastAsia="x-none"/>
        </w:rPr>
        <w:t>ppkt</w:t>
      </w:r>
      <w:proofErr w:type="spellEnd"/>
      <w:r w:rsidRPr="008E4391">
        <w:rPr>
          <w:rFonts w:ascii="Tahoma" w:eastAsia="Times New Roman" w:hAnsi="Tahoma" w:cs="Tahoma"/>
          <w:sz w:val="20"/>
          <w:szCs w:val="20"/>
          <w:lang w:eastAsia="x-none"/>
        </w:rPr>
        <w:t xml:space="preserve"> 3. poz. 1) SIWZ</w:t>
      </w:r>
      <w:r w:rsidRPr="008E4391">
        <w:rPr>
          <w:rFonts w:ascii="Tahoma" w:eastAsia="Times New Roman" w:hAnsi="Tahoma" w:cs="Tahoma"/>
          <w:sz w:val="18"/>
          <w:szCs w:val="18"/>
          <w:lang w:val="x-none" w:eastAsia="x-none"/>
        </w:rPr>
        <w:t>.</w:t>
      </w:r>
    </w:p>
    <w:p w:rsidR="008E4391" w:rsidRPr="008E4391" w:rsidRDefault="008E4391" w:rsidP="008E4391">
      <w:pPr>
        <w:spacing w:after="0" w:line="240" w:lineRule="auto"/>
        <w:rPr>
          <w:rFonts w:ascii="Tahoma" w:eastAsia="Times New Roman" w:hAnsi="Tahoma" w:cs="Tahoma"/>
          <w:b/>
          <w:sz w:val="20"/>
          <w:szCs w:val="20"/>
          <w:lang w:eastAsia="pl-PL"/>
        </w:rPr>
      </w:pPr>
    </w:p>
    <w:p w:rsidR="008E4391" w:rsidRPr="008E4391" w:rsidRDefault="008E4391" w:rsidP="008E4391">
      <w:pPr>
        <w:spacing w:after="0" w:line="240" w:lineRule="auto"/>
        <w:rPr>
          <w:rFonts w:ascii="Tahoma" w:eastAsia="Times New Roman" w:hAnsi="Tahoma" w:cs="Tahoma"/>
          <w:b/>
          <w:sz w:val="20"/>
          <w:szCs w:val="20"/>
          <w:lang w:eastAsia="pl-PL"/>
        </w:rPr>
      </w:pPr>
    </w:p>
    <w:p w:rsidR="008E4391" w:rsidRPr="008E4391" w:rsidRDefault="008E4391" w:rsidP="008E4391">
      <w:pPr>
        <w:spacing w:after="0" w:line="240" w:lineRule="auto"/>
        <w:rPr>
          <w:rFonts w:ascii="Tahoma" w:eastAsia="Times New Roman" w:hAnsi="Tahoma" w:cs="Tahoma"/>
          <w:b/>
          <w:sz w:val="20"/>
          <w:szCs w:val="20"/>
          <w:lang w:eastAsia="pl-PL"/>
        </w:rPr>
      </w:pPr>
    </w:p>
    <w:p w:rsidR="008E4391" w:rsidRPr="008E4391" w:rsidRDefault="008E4391" w:rsidP="008E4391">
      <w:pPr>
        <w:spacing w:after="0" w:line="240" w:lineRule="auto"/>
        <w:rPr>
          <w:rFonts w:ascii="Tahoma" w:eastAsia="Times New Roman" w:hAnsi="Tahoma" w:cs="Tahoma"/>
          <w:sz w:val="20"/>
          <w:szCs w:val="20"/>
          <w:lang w:eastAsia="pl-PL"/>
        </w:rPr>
      </w:pPr>
      <w:r w:rsidRPr="008E4391">
        <w:rPr>
          <w:rFonts w:ascii="Tahoma" w:eastAsia="Times New Roman" w:hAnsi="Tahoma" w:cs="Tahoma"/>
          <w:sz w:val="20"/>
          <w:szCs w:val="20"/>
          <w:lang w:eastAsia="pl-PL"/>
        </w:rPr>
        <w:t xml:space="preserve">.................................., dnia ...............................  </w:t>
      </w:r>
    </w:p>
    <w:p w:rsidR="008E4391" w:rsidRPr="008E4391" w:rsidRDefault="008E4391" w:rsidP="008E4391">
      <w:pPr>
        <w:spacing w:after="0" w:line="240" w:lineRule="auto"/>
        <w:rPr>
          <w:rFonts w:ascii="Tahoma" w:eastAsia="Times New Roman" w:hAnsi="Tahoma" w:cs="Tahoma"/>
          <w:sz w:val="20"/>
          <w:szCs w:val="20"/>
          <w:lang w:eastAsia="pl-PL"/>
        </w:rPr>
      </w:pPr>
    </w:p>
    <w:p w:rsidR="008E4391" w:rsidRPr="008E4391" w:rsidRDefault="008E4391" w:rsidP="008E4391">
      <w:pPr>
        <w:spacing w:after="0" w:line="240" w:lineRule="auto"/>
        <w:ind w:right="203"/>
        <w:rPr>
          <w:rFonts w:ascii="Tahoma" w:eastAsia="Times New Roman" w:hAnsi="Tahoma" w:cs="Tahoma"/>
          <w:bCs/>
          <w:sz w:val="20"/>
          <w:szCs w:val="20"/>
          <w:lang w:eastAsia="pl-PL"/>
        </w:rPr>
      </w:pPr>
    </w:p>
    <w:p w:rsidR="008E4391" w:rsidRPr="008E4391" w:rsidRDefault="008E4391" w:rsidP="008E4391">
      <w:pPr>
        <w:spacing w:after="0" w:line="240" w:lineRule="auto"/>
        <w:ind w:left="3402"/>
        <w:jc w:val="center"/>
        <w:rPr>
          <w:rFonts w:ascii="Tahoma" w:eastAsia="Times New Roman" w:hAnsi="Tahoma" w:cs="Tahoma"/>
          <w:sz w:val="20"/>
          <w:szCs w:val="20"/>
          <w:lang w:eastAsia="pl-PL"/>
        </w:rPr>
      </w:pPr>
      <w:r w:rsidRPr="008E4391">
        <w:rPr>
          <w:rFonts w:ascii="Tahoma" w:eastAsia="Times New Roman" w:hAnsi="Tahoma" w:cs="Tahoma"/>
          <w:sz w:val="20"/>
          <w:szCs w:val="20"/>
          <w:lang w:eastAsia="pl-PL"/>
        </w:rPr>
        <w:t>....................................................................................................</w:t>
      </w:r>
    </w:p>
    <w:p w:rsidR="008E4391" w:rsidRPr="008E4391" w:rsidRDefault="008E4391" w:rsidP="008E4391">
      <w:pPr>
        <w:spacing w:after="0" w:line="240" w:lineRule="auto"/>
        <w:ind w:left="3402"/>
        <w:jc w:val="center"/>
        <w:rPr>
          <w:rFonts w:ascii="Tahoma" w:eastAsia="Times New Roman" w:hAnsi="Tahoma" w:cs="Tahoma"/>
          <w:bCs/>
          <w:sz w:val="16"/>
          <w:szCs w:val="16"/>
          <w:lang w:eastAsia="pl-PL"/>
        </w:rPr>
      </w:pPr>
      <w:r w:rsidRPr="008E4391">
        <w:rPr>
          <w:rFonts w:ascii="Tahoma" w:eastAsia="Times New Roman" w:hAnsi="Tahoma" w:cs="Tahoma"/>
          <w:bCs/>
          <w:sz w:val="16"/>
          <w:szCs w:val="16"/>
          <w:lang w:eastAsia="pl-PL"/>
        </w:rPr>
        <w:t>imię, nazwisko, podpis i pieczątka lub czytelny podpis osoby uprawnionej</w:t>
      </w:r>
    </w:p>
    <w:p w:rsidR="008E4391" w:rsidRPr="008E4391" w:rsidRDefault="008E4391" w:rsidP="008E4391">
      <w:pPr>
        <w:spacing w:after="0" w:line="240" w:lineRule="auto"/>
        <w:ind w:left="3402"/>
        <w:jc w:val="center"/>
        <w:rPr>
          <w:rFonts w:ascii="Tahoma" w:eastAsia="Times New Roman" w:hAnsi="Tahoma" w:cs="Tahoma"/>
          <w:bCs/>
          <w:sz w:val="16"/>
          <w:szCs w:val="16"/>
          <w:lang w:eastAsia="pl-PL"/>
        </w:rPr>
      </w:pPr>
      <w:r w:rsidRPr="008E4391">
        <w:rPr>
          <w:rFonts w:ascii="Tahoma" w:eastAsia="Times New Roman" w:hAnsi="Tahoma" w:cs="Tahoma"/>
          <w:bCs/>
          <w:sz w:val="16"/>
          <w:szCs w:val="16"/>
          <w:lang w:eastAsia="pl-PL"/>
        </w:rPr>
        <w:t>(osób uprawnionych) do reprezentowania</w:t>
      </w:r>
    </w:p>
    <w:p w:rsidR="008E4391" w:rsidRPr="008E4391" w:rsidRDefault="008E4391" w:rsidP="008E4391">
      <w:pPr>
        <w:spacing w:after="0" w:line="240" w:lineRule="auto"/>
        <w:ind w:left="3402"/>
        <w:jc w:val="center"/>
        <w:rPr>
          <w:rFonts w:ascii="Tahoma" w:eastAsia="Times New Roman" w:hAnsi="Tahoma" w:cs="Tahoma"/>
          <w:sz w:val="16"/>
          <w:szCs w:val="16"/>
          <w:lang w:eastAsia="pl-PL"/>
        </w:rPr>
      </w:pPr>
      <w:r w:rsidRPr="008E4391">
        <w:rPr>
          <w:rFonts w:ascii="Tahoma" w:eastAsia="Times New Roman" w:hAnsi="Tahoma" w:cs="Tahoma"/>
          <w:bCs/>
          <w:sz w:val="16"/>
          <w:szCs w:val="16"/>
          <w:lang w:eastAsia="pl-PL"/>
        </w:rPr>
        <w:t>Wykonawcy/Wykonawców wspólnie ubiegających się o udzielenie zamówienia</w:t>
      </w:r>
    </w:p>
    <w:p w:rsidR="00FF6854" w:rsidRDefault="00FF6854" w:rsidP="00FF6854">
      <w:pPr>
        <w:spacing w:after="0" w:line="240" w:lineRule="auto"/>
        <w:jc w:val="center"/>
        <w:rPr>
          <w:rFonts w:ascii="Tahoma" w:eastAsia="Times New Roman" w:hAnsi="Tahoma" w:cs="Tahoma"/>
          <w:b/>
          <w:bCs/>
          <w:lang w:eastAsia="pl-PL"/>
        </w:rPr>
      </w:pPr>
    </w:p>
    <w:p w:rsidR="008E4391" w:rsidRPr="004C50C5" w:rsidRDefault="008E4391" w:rsidP="008E4391">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lastRenderedPageBreak/>
        <w:t xml:space="preserve">ZAŁĄCZNIK NR </w:t>
      </w:r>
      <w:r>
        <w:rPr>
          <w:rFonts w:ascii="Tahoma" w:hAnsi="Tahoma" w:cs="Tahoma"/>
          <w:b/>
        </w:rPr>
        <w:t>7</w:t>
      </w:r>
    </w:p>
    <w:p w:rsidR="008E4391" w:rsidRPr="007B1E74" w:rsidRDefault="008E4391"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rsidR="00FF6854" w:rsidRPr="007B1E74" w:rsidRDefault="00FF6854" w:rsidP="00FF6854">
      <w:pPr>
        <w:spacing w:after="0" w:line="240" w:lineRule="auto"/>
        <w:jc w:val="both"/>
        <w:rPr>
          <w:rFonts w:ascii="Arial Narrow" w:eastAsia="Times New Roman" w:hAnsi="Arial Narrow" w:cs="Arial Narrow"/>
          <w:b/>
          <w:bCs/>
          <w:sz w:val="18"/>
          <w:szCs w:val="18"/>
          <w:lang w:eastAsia="pl-PL"/>
        </w:rPr>
      </w:pPr>
    </w:p>
    <w:p w:rsidR="00FF6854" w:rsidRPr="007B1E74" w:rsidRDefault="00FF6854" w:rsidP="00FF6854">
      <w:pPr>
        <w:spacing w:after="0" w:line="240" w:lineRule="auto"/>
        <w:ind w:firstLine="2"/>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w:t>
      </w:r>
      <w:r w:rsidR="00E40815">
        <w:rPr>
          <w:rFonts w:ascii="Tahoma" w:eastAsia="Times New Roman" w:hAnsi="Tahoma" w:cs="Tahoma"/>
          <w:b/>
          <w:sz w:val="20"/>
          <w:szCs w:val="20"/>
          <w:lang w:eastAsia="pl-PL"/>
        </w:rPr>
        <w:t xml:space="preserve">Remont dróg gminnych w m. Twardogóra” </w:t>
      </w:r>
      <w:r w:rsidR="0038348F">
        <w:rPr>
          <w:rFonts w:ascii="Tahoma" w:eastAsia="Times New Roman" w:hAnsi="Tahoma" w:cs="Tahoma"/>
          <w:b/>
          <w:sz w:val="20"/>
          <w:szCs w:val="20"/>
          <w:lang w:eastAsia="pl-PL"/>
        </w:rPr>
        <w:t xml:space="preserve"> </w:t>
      </w:r>
    </w:p>
    <w:p w:rsidR="00FF6854" w:rsidRPr="007B1E74" w:rsidRDefault="00FF6854" w:rsidP="00FF685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FF6854" w:rsidRPr="007B1E74" w:rsidTr="00024FCD">
        <w:trPr>
          <w:trHeight w:val="1482"/>
        </w:trPr>
        <w:tc>
          <w:tcPr>
            <w:tcW w:w="503"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DOŚWIADCZENIE NA STANOWISKU KIEROWNIKA BUDOWY/</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KIEROWNIKA ROBÓT</w:t>
            </w:r>
          </w:p>
        </w:tc>
        <w:tc>
          <w:tcPr>
            <w:tcW w:w="2694"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p>
        </w:tc>
        <w:tc>
          <w:tcPr>
            <w:tcW w:w="1842"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FF6854" w:rsidRPr="007B1E74" w:rsidTr="00024FCD">
        <w:trPr>
          <w:trHeight w:hRule="exact" w:val="869"/>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024FCD">
            <w:pPr>
              <w:spacing w:after="0" w:line="240" w:lineRule="auto"/>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kierownik budowy</w:t>
            </w:r>
            <w:r w:rsidR="00E40815">
              <w:rPr>
                <w:rFonts w:ascii="Tahoma" w:eastAsia="Times New Roman" w:hAnsi="Tahoma" w:cs="Tahoma"/>
                <w:bCs/>
                <w:sz w:val="16"/>
                <w:szCs w:val="16"/>
                <w:lang w:eastAsia="pl-PL"/>
              </w:rPr>
              <w:t xml:space="preserve"> lub robót</w:t>
            </w: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r w:rsidR="00FF6854" w:rsidRPr="007B1E74" w:rsidTr="00024FCD">
        <w:trPr>
          <w:trHeight w:hRule="exact" w:val="858"/>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FF6854">
            <w:pPr>
              <w:spacing w:after="0" w:line="240" w:lineRule="auto"/>
              <w:rPr>
                <w:rFonts w:ascii="Tahoma" w:eastAsia="Times New Roman" w:hAnsi="Tahoma" w:cs="Tahoma"/>
                <w:sz w:val="16"/>
                <w:szCs w:val="16"/>
                <w:lang w:eastAsia="pl-PL"/>
              </w:rPr>
            </w:pP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bl>
    <w:p w:rsidR="00FF6854" w:rsidRPr="007B1E74" w:rsidRDefault="00FF6854" w:rsidP="00FF685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FF6854" w:rsidRPr="007B1E74" w:rsidRDefault="00FF6854" w:rsidP="001F729A">
      <w:pPr>
        <w:numPr>
          <w:ilvl w:val="0"/>
          <w:numId w:val="20"/>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Dla kierownika budowy należy podać rodzaj posiadanych uprawnień, numer uprawnień, określić czy są bez ograniczeń oraz opisać doświadczenie na stanowisku kierownika budowy z taką szczegółowością, która umożliwi Zamawiającemu sprawdzenie spełniania warunku określonego w pkt V lit. D. </w:t>
      </w:r>
      <w:proofErr w:type="spellStart"/>
      <w:r w:rsidRPr="007B1E74">
        <w:rPr>
          <w:rFonts w:ascii="Tahoma" w:eastAsia="Times New Roman" w:hAnsi="Tahoma" w:cs="Tahoma"/>
          <w:sz w:val="16"/>
          <w:szCs w:val="16"/>
          <w:lang w:eastAsia="pl-PL"/>
        </w:rPr>
        <w:t>ppkt</w:t>
      </w:r>
      <w:proofErr w:type="spellEnd"/>
      <w:r w:rsidRPr="007B1E74">
        <w:rPr>
          <w:rFonts w:ascii="Tahoma" w:eastAsia="Times New Roman" w:hAnsi="Tahoma" w:cs="Tahoma"/>
          <w:sz w:val="16"/>
          <w:szCs w:val="16"/>
          <w:lang w:eastAsia="pl-PL"/>
        </w:rPr>
        <w:t xml:space="preserve"> 3. poz. 2) SIWZ.</w:t>
      </w:r>
    </w:p>
    <w:p w:rsidR="00FF6854" w:rsidRPr="007B1E74" w:rsidRDefault="00FF6854" w:rsidP="001F729A">
      <w:pPr>
        <w:numPr>
          <w:ilvl w:val="0"/>
          <w:numId w:val="20"/>
        </w:numPr>
        <w:autoSpaceDE w:val="0"/>
        <w:autoSpaceDN w:val="0"/>
        <w:adjustRightInd w:val="0"/>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Zamawiający dopuszcza łączenie stanowisk wskazanych w wykazie tylko pod warunkiem spełnienia łącznie wymagań dotyczących kwalifikacji i doświadczenia dla danych stanowisk.</w:t>
      </w:r>
    </w:p>
    <w:p w:rsidR="00FF6854" w:rsidRPr="007B1E74" w:rsidRDefault="00FF6854" w:rsidP="00FF6854">
      <w:pPr>
        <w:spacing w:after="0" w:line="240" w:lineRule="auto"/>
        <w:rPr>
          <w:rFonts w:ascii="Arial" w:eastAsia="Times New Roman" w:hAnsi="Arial" w:cs="Arial"/>
          <w:b/>
          <w:sz w:val="16"/>
          <w:szCs w:val="16"/>
          <w:lang w:eastAsia="pl-PL"/>
        </w:rPr>
      </w:pPr>
      <w:r w:rsidRPr="007B1E74">
        <w:rPr>
          <w:rFonts w:ascii="Arial" w:eastAsia="Times New Roman" w:hAnsi="Arial" w:cs="Arial"/>
          <w:b/>
          <w:sz w:val="16"/>
          <w:szCs w:val="16"/>
          <w:lang w:eastAsia="pl-PL"/>
        </w:rPr>
        <w:t xml:space="preserve">  </w:t>
      </w:r>
    </w:p>
    <w:p w:rsidR="00FF6854" w:rsidRPr="007B1E74" w:rsidRDefault="00FF6854" w:rsidP="00FF685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bCs/>
          <w:sz w:val="20"/>
          <w:szCs w:val="20"/>
          <w:lang w:eastAsia="pl-PL"/>
        </w:rPr>
        <w:sectPr w:rsidR="00FF6854" w:rsidRPr="007B1E74" w:rsidSect="00F577F2">
          <w:headerReference w:type="default" r:id="rId24"/>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tabs>
          <w:tab w:val="left" w:pos="3119"/>
        </w:tabs>
        <w:spacing w:after="0" w:line="240" w:lineRule="auto"/>
        <w:rPr>
          <w:rFonts w:ascii="Tahoma" w:eastAsia="Times New Roman" w:hAnsi="Tahoma" w:cs="Tahoma"/>
          <w:sz w:val="10"/>
          <w:szCs w:val="10"/>
          <w:lang w:eastAsia="pl-PL"/>
        </w:rPr>
      </w:pPr>
    </w:p>
    <w:p w:rsidR="00FF6854" w:rsidRPr="007B1E74" w:rsidRDefault="00FF6854" w:rsidP="00FF6854">
      <w:pPr>
        <w:spacing w:after="0" w:line="240" w:lineRule="auto"/>
        <w:ind w:firstLine="567"/>
        <w:rPr>
          <w:rFonts w:ascii="Tahoma" w:eastAsia="Times New Roman" w:hAnsi="Tahoma" w:cs="Tahoma"/>
          <w:sz w:val="20"/>
          <w:szCs w:val="20"/>
          <w:lang w:eastAsia="pl-PL"/>
        </w:rPr>
      </w:pPr>
    </w:p>
    <w:p w:rsidR="00FF6854" w:rsidRPr="007B1E74" w:rsidRDefault="00FF6854" w:rsidP="00FF6854">
      <w:pPr>
        <w:autoSpaceDE w:val="0"/>
        <w:autoSpaceDN w:val="0"/>
        <w:spacing w:after="0" w:line="240" w:lineRule="auto"/>
        <w:ind w:left="252"/>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FF6854" w:rsidRPr="007B1E74" w:rsidRDefault="00FF6854" w:rsidP="00FF6854">
      <w:pPr>
        <w:spacing w:after="0" w:line="240" w:lineRule="auto"/>
        <w:jc w:val="both"/>
        <w:rPr>
          <w:rFonts w:ascii="Tahoma" w:eastAsia="Times New Roman" w:hAnsi="Tahoma" w:cs="Tahoma"/>
          <w:bCs/>
          <w:sz w:val="12"/>
          <w:szCs w:val="12"/>
          <w:lang w:eastAsia="pl-PL"/>
        </w:rPr>
      </w:pPr>
    </w:p>
    <w:p w:rsidR="00FF6854" w:rsidRPr="007B1E74" w:rsidRDefault="00FF6854" w:rsidP="00DF6460">
      <w:pPr>
        <w:spacing w:after="0" w:line="240" w:lineRule="auto"/>
        <w:ind w:firstLine="2"/>
        <w:jc w:val="center"/>
        <w:rPr>
          <w:rFonts w:ascii="Tahoma" w:eastAsia="Times New Roman" w:hAnsi="Tahoma" w:cs="Tahoma"/>
          <w:b/>
          <w:lang w:eastAsia="pl-PL"/>
        </w:rPr>
      </w:pPr>
      <w:r w:rsidRPr="007B1E74">
        <w:rPr>
          <w:rFonts w:ascii="Tahoma" w:eastAsia="Times New Roman" w:hAnsi="Tahoma" w:cs="Tahoma"/>
          <w:b/>
          <w:sz w:val="20"/>
          <w:lang w:eastAsia="pl-PL"/>
        </w:rPr>
        <w:t>„</w:t>
      </w:r>
      <w:r w:rsidR="00E40815">
        <w:rPr>
          <w:rFonts w:ascii="Tahoma" w:eastAsia="Times New Roman" w:hAnsi="Tahoma" w:cs="Tahoma"/>
          <w:b/>
          <w:bCs/>
          <w:sz w:val="20"/>
          <w:szCs w:val="20"/>
          <w:lang w:eastAsia="pl-PL"/>
        </w:rPr>
        <w:t>Remont dróg gminnych w m. Twardogóra”</w:t>
      </w:r>
    </w:p>
    <w:p w:rsidR="00FF6854" w:rsidRPr="007B1E74" w:rsidRDefault="00FF6854" w:rsidP="00FF6854">
      <w:pPr>
        <w:spacing w:after="0" w:line="240" w:lineRule="auto"/>
        <w:ind w:left="300" w:hanging="300"/>
        <w:jc w:val="both"/>
        <w:rPr>
          <w:rFonts w:ascii="Tahoma" w:eastAsia="Times New Roman" w:hAnsi="Tahoma" w:cs="Tahoma"/>
          <w:b/>
          <w:bCs/>
          <w:sz w:val="20"/>
          <w:szCs w:val="20"/>
          <w:lang w:val="x-none" w:eastAsia="x-none"/>
        </w:rPr>
      </w:pPr>
    </w:p>
    <w:p w:rsidR="00FF6854" w:rsidRPr="007B1E74" w:rsidRDefault="00FF6854" w:rsidP="00FF685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 budowlane</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FF6854" w:rsidRPr="007B1E74" w:rsidRDefault="00FF6854" w:rsidP="00FF6854">
      <w:pPr>
        <w:tabs>
          <w:tab w:val="left" w:pos="0"/>
        </w:tabs>
        <w:spacing w:after="0" w:line="240" w:lineRule="auto"/>
        <w:ind w:left="284"/>
        <w:rPr>
          <w:rFonts w:ascii="Tahoma" w:eastAsia="Times New Roman" w:hAnsi="Tahoma" w:cs="Tahoma"/>
          <w:b/>
          <w:color w:val="92D050"/>
          <w:sz w:val="20"/>
          <w:szCs w:val="20"/>
          <w:lang w:val="x-none" w:eastAsia="x-none"/>
        </w:rPr>
      </w:pPr>
    </w:p>
    <w:p w:rsidR="00FF6854" w:rsidRPr="007B1E74" w:rsidRDefault="00FF6854" w:rsidP="00FF685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color w:val="00B050"/>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spacing w:after="0" w:line="240" w:lineRule="auto"/>
        <w:ind w:right="203"/>
        <w:rPr>
          <w:rFonts w:ascii="Tahoma" w:eastAsia="Times New Roman" w:hAnsi="Tahoma" w:cs="Tahoma"/>
          <w:bCs/>
          <w:sz w:val="20"/>
          <w:szCs w:val="20"/>
          <w:highlight w:val="yellow"/>
          <w:lang w:eastAsia="pl-PL"/>
        </w:rPr>
        <w:sectPr w:rsidR="00FF6854" w:rsidRPr="007B1E74" w:rsidSect="00F577F2">
          <w:headerReference w:type="default" r:id="rId25"/>
          <w:pgSz w:w="11907" w:h="16840" w:code="9"/>
          <w:pgMar w:top="910" w:right="1134" w:bottom="1338" w:left="1134" w:header="142" w:footer="249" w:gutter="0"/>
          <w:cols w:space="708"/>
          <w:docGrid w:linePitch="272"/>
        </w:sectPr>
      </w:pPr>
    </w:p>
    <w:p w:rsidR="00FF6854" w:rsidRPr="007B1E74" w:rsidRDefault="00FF6854" w:rsidP="00FF6854">
      <w:pPr>
        <w:spacing w:before="120"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16"/>
          <w:szCs w:val="16"/>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rsidR="00FF6854" w:rsidRPr="007B1E74" w:rsidRDefault="00FF6854" w:rsidP="00FF6854">
      <w:pPr>
        <w:spacing w:after="0" w:line="240" w:lineRule="auto"/>
        <w:jc w:val="both"/>
        <w:rPr>
          <w:rFonts w:ascii="Tahoma" w:eastAsia="Times New Roman" w:hAnsi="Tahoma" w:cs="Tahoma"/>
          <w:sz w:val="10"/>
          <w:szCs w:val="10"/>
          <w:lang w:eastAsia="pl-PL"/>
        </w:rPr>
      </w:pPr>
    </w:p>
    <w:p w:rsidR="00FF6854" w:rsidRPr="007B1E74" w:rsidRDefault="00FF6854" w:rsidP="00FF6854">
      <w:pPr>
        <w:spacing w:after="0" w:line="240" w:lineRule="auto"/>
        <w:ind w:left="1134"/>
        <w:jc w:val="both"/>
        <w:rPr>
          <w:rFonts w:ascii="Tahoma" w:eastAsia="Times New Roman" w:hAnsi="Tahoma" w:cs="Tahoma"/>
          <w:sz w:val="10"/>
          <w:szCs w:val="10"/>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Pr>
          <w:rFonts w:ascii="Tahoma" w:eastAsia="Times New Roman" w:hAnsi="Tahoma" w:cs="Tahoma"/>
          <w:sz w:val="20"/>
          <w:szCs w:val="20"/>
          <w:lang w:eastAsia="pl-PL"/>
        </w:rPr>
        <w:t>ACJA PROJEKTOWA</w:t>
      </w:r>
    </w:p>
    <w:p w:rsidR="00FF6854" w:rsidRPr="007B1E74" w:rsidRDefault="00FF6854" w:rsidP="00FF6854">
      <w:pPr>
        <w:spacing w:after="0" w:line="240" w:lineRule="auto"/>
        <w:ind w:left="1134" w:hanging="283"/>
        <w:jc w:val="both"/>
        <w:rPr>
          <w:rFonts w:ascii="Tahoma" w:eastAsia="Times New Roman" w:hAnsi="Tahoma" w:cs="Tahoma"/>
          <w:sz w:val="20"/>
          <w:szCs w:val="20"/>
          <w:lang w:eastAsia="pl-PL"/>
        </w:rPr>
      </w:pPr>
    </w:p>
    <w:p w:rsidR="00FF6854" w:rsidRPr="007B1E74" w:rsidRDefault="00FF6854" w:rsidP="00FF6854">
      <w:pPr>
        <w:spacing w:after="0" w:line="240" w:lineRule="auto"/>
        <w:ind w:left="1134" w:hanging="283"/>
        <w:jc w:val="both"/>
        <w:rPr>
          <w:rFonts w:ascii="Tahoma" w:eastAsia="Times New Roman" w:hAnsi="Tahoma" w:cs="Tahoma"/>
          <w:sz w:val="10"/>
          <w:szCs w:val="10"/>
          <w:lang w:eastAsia="pl-PL"/>
        </w:rPr>
      </w:pPr>
    </w:p>
    <w:p w:rsidR="00FF685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rsidR="00BA099C" w:rsidRDefault="00BA099C" w:rsidP="00FF6854">
      <w:pPr>
        <w:spacing w:after="0" w:line="240" w:lineRule="auto"/>
        <w:jc w:val="both"/>
        <w:rPr>
          <w:rFonts w:ascii="Tahoma" w:eastAsia="Times New Roman" w:hAnsi="Tahoma" w:cs="Tahoma"/>
          <w:sz w:val="20"/>
          <w:szCs w:val="20"/>
          <w:lang w:eastAsia="pl-PL"/>
        </w:rPr>
      </w:pPr>
    </w:p>
    <w:p w:rsidR="00FF6854" w:rsidRDefault="00FF6854" w:rsidP="00FF6854"/>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sectPr w:rsidR="007B1E74" w:rsidRPr="007B1E74" w:rsidSect="00F577F2">
      <w:headerReference w:type="default" r:id="rId26"/>
      <w:footerReference w:type="default" r:id="rId27"/>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33D7" w:rsidRDefault="00A433D7">
      <w:pPr>
        <w:spacing w:after="0" w:line="240" w:lineRule="auto"/>
      </w:pPr>
      <w:r>
        <w:separator/>
      </w:r>
    </w:p>
  </w:endnote>
  <w:endnote w:type="continuationSeparator" w:id="0">
    <w:p w:rsidR="00A433D7" w:rsidRDefault="00A43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hruti">
    <w:panose1 w:val="02000500000000000000"/>
    <w:charset w:val="00"/>
    <w:family w:val="swiss"/>
    <w:pitch w:val="variable"/>
    <w:sig w:usb0="0004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altName w:val="Arial Unicode MS"/>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EF4" w:rsidRDefault="00CF3EF4">
    <w:pPr>
      <w:pStyle w:val="Stopka"/>
      <w:jc w:val="right"/>
    </w:pPr>
    <w:r>
      <w:fldChar w:fldCharType="begin"/>
    </w:r>
    <w:r>
      <w:instrText>PAGE   \* MERGEFORMAT</w:instrText>
    </w:r>
    <w:r>
      <w:fldChar w:fldCharType="separate"/>
    </w:r>
    <w:r>
      <w:rPr>
        <w:noProof/>
      </w:rPr>
      <w:t>56</w:t>
    </w:r>
    <w:r>
      <w:fldChar w:fldCharType="end"/>
    </w:r>
  </w:p>
  <w:p w:rsidR="00CF3EF4" w:rsidRPr="008C062F" w:rsidRDefault="00CF3EF4"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EF4" w:rsidRDefault="00CF3EF4">
    <w:pPr>
      <w:pStyle w:val="Stopka"/>
      <w:jc w:val="right"/>
    </w:pPr>
    <w:r>
      <w:fldChar w:fldCharType="begin"/>
    </w:r>
    <w:r>
      <w:instrText>PAGE   \* MERGEFORMAT</w:instrText>
    </w:r>
    <w:r>
      <w:fldChar w:fldCharType="separate"/>
    </w:r>
    <w:r>
      <w:rPr>
        <w:noProof/>
      </w:rPr>
      <w:t>62</w:t>
    </w:r>
    <w:r>
      <w:fldChar w:fldCharType="end"/>
    </w:r>
  </w:p>
  <w:p w:rsidR="00CF3EF4" w:rsidRDefault="00CF3EF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33D7" w:rsidRDefault="00A433D7">
      <w:pPr>
        <w:spacing w:after="0" w:line="240" w:lineRule="auto"/>
      </w:pPr>
      <w:r>
        <w:separator/>
      </w:r>
    </w:p>
  </w:footnote>
  <w:footnote w:type="continuationSeparator" w:id="0">
    <w:p w:rsidR="00A433D7" w:rsidRDefault="00A43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EF4" w:rsidRPr="002936A4" w:rsidRDefault="00CF3EF4" w:rsidP="00F577F2">
    <w:pPr>
      <w:ind w:left="-284"/>
      <w:rPr>
        <w:rFonts w:ascii="Arial" w:hAnsi="Arial"/>
        <w:sz w:val="16"/>
        <w:szCs w:val="16"/>
      </w:rPr>
    </w:pPr>
  </w:p>
  <w:p w:rsidR="00CF3EF4" w:rsidRDefault="00CF3EF4" w:rsidP="00F577F2">
    <w:pPr>
      <w:pStyle w:val="Nagwek"/>
      <w:rPr>
        <w:i/>
        <w:sz w:val="16"/>
        <w:szCs w:val="16"/>
      </w:rPr>
    </w:pPr>
    <w:r>
      <w:rPr>
        <w:sz w:val="16"/>
        <w:szCs w:val="16"/>
      </w:rPr>
      <w:t xml:space="preserve">                                                                                                                                                                        </w:t>
    </w:r>
  </w:p>
  <w:p w:rsidR="00CF3EF4" w:rsidRDefault="00CF3EF4" w:rsidP="00F577F2">
    <w:pPr>
      <w:pStyle w:val="Nagwek"/>
      <w:rPr>
        <w:i/>
        <w:sz w:val="16"/>
        <w:szCs w:val="16"/>
      </w:rPr>
    </w:pPr>
  </w:p>
  <w:p w:rsidR="00CF3EF4" w:rsidRPr="006F0334" w:rsidRDefault="00CF3EF4" w:rsidP="00F577F2">
    <w:pPr>
      <w:pStyle w:val="Nagwek"/>
      <w:rPr>
        <w:sz w:val="16"/>
        <w:szCs w:val="16"/>
      </w:rPr>
    </w:pPr>
    <w:r>
      <w:rPr>
        <w:sz w:val="16"/>
        <w:szCs w:val="16"/>
      </w:rPr>
      <w:t xml:space="preserve">                                                                                                                   </w:t>
    </w:r>
  </w:p>
  <w:p w:rsidR="00CF3EF4" w:rsidRDefault="00CF3EF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EF4" w:rsidRDefault="00CF3EF4" w:rsidP="00F577F2">
    <w:pPr>
      <w:tabs>
        <w:tab w:val="left" w:pos="5475"/>
      </w:tabs>
      <w:ind w:left="-284"/>
      <w:rPr>
        <w:sz w:val="16"/>
        <w:szCs w:val="16"/>
      </w:rPr>
    </w:pPr>
    <w:r>
      <w:rPr>
        <w:rFonts w:ascii="Arial" w:hAnsi="Arial"/>
        <w:sz w:val="16"/>
        <w:szCs w:val="16"/>
      </w:rPr>
      <w:tab/>
    </w:r>
    <w:r>
      <w:rPr>
        <w:sz w:val="16"/>
        <w:szCs w:val="16"/>
      </w:rPr>
      <w:t xml:space="preserve">            </w:t>
    </w:r>
  </w:p>
  <w:p w:rsidR="00CF3EF4" w:rsidRDefault="00CF3EF4" w:rsidP="00F577F2">
    <w:pPr>
      <w:tabs>
        <w:tab w:val="left" w:pos="5475"/>
      </w:tabs>
      <w:ind w:left="-284"/>
      <w:rPr>
        <w:sz w:val="16"/>
        <w:szCs w:val="16"/>
      </w:rPr>
    </w:pPr>
  </w:p>
  <w:p w:rsidR="00CF3EF4" w:rsidRPr="00D32DD6" w:rsidRDefault="00CF3EF4" w:rsidP="00B47186">
    <w:pPr>
      <w:tabs>
        <w:tab w:val="left" w:pos="5475"/>
      </w:tabs>
      <w:rPr>
        <w:i/>
        <w:sz w:val="16"/>
        <w:szCs w:val="16"/>
      </w:rPr>
    </w:pPr>
    <w:r>
      <w:rPr>
        <w:sz w:val="16"/>
        <w:szCs w:val="16"/>
      </w:rPr>
      <w:t xml:space="preserve">                                                                                                                                             </w:t>
    </w:r>
  </w:p>
  <w:p w:rsidR="00CF3EF4" w:rsidRPr="004C50C5" w:rsidRDefault="00CF3EF4"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EF4" w:rsidRDefault="00CF3EF4" w:rsidP="00F577F2">
    <w:pPr>
      <w:tabs>
        <w:tab w:val="left" w:pos="5475"/>
      </w:tabs>
      <w:ind w:left="-284"/>
      <w:rPr>
        <w:sz w:val="16"/>
        <w:szCs w:val="16"/>
      </w:rPr>
    </w:pPr>
    <w:r>
      <w:rPr>
        <w:sz w:val="16"/>
        <w:szCs w:val="16"/>
      </w:rPr>
      <w:t xml:space="preserve">         </w:t>
    </w:r>
  </w:p>
  <w:p w:rsidR="00CF3EF4" w:rsidRPr="00D32DD6" w:rsidRDefault="00CF3EF4" w:rsidP="00C045D5">
    <w:pPr>
      <w:tabs>
        <w:tab w:val="left" w:pos="5475"/>
      </w:tabs>
      <w:rPr>
        <w:i/>
        <w:sz w:val="16"/>
        <w:szCs w:val="16"/>
      </w:rPr>
    </w:pPr>
    <w:r>
      <w:rPr>
        <w:sz w:val="16"/>
        <w:szCs w:val="16"/>
      </w:rPr>
      <w:t xml:space="preserve">                                                                                                                                              </w:t>
    </w:r>
  </w:p>
  <w:p w:rsidR="00CF3EF4" w:rsidRPr="004C50C5" w:rsidRDefault="00CF3EF4"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EF4" w:rsidRDefault="00CF3EF4" w:rsidP="00F577F2">
    <w:pPr>
      <w:tabs>
        <w:tab w:val="left" w:pos="5475"/>
      </w:tabs>
      <w:ind w:left="-284"/>
      <w:rPr>
        <w:sz w:val="16"/>
        <w:szCs w:val="16"/>
      </w:rPr>
    </w:pPr>
    <w:r>
      <w:rPr>
        <w:sz w:val="16"/>
        <w:szCs w:val="16"/>
      </w:rPr>
      <w:t xml:space="preserve">  </w:t>
    </w:r>
  </w:p>
  <w:p w:rsidR="00CF3EF4" w:rsidRPr="00D32DD6" w:rsidRDefault="00CF3EF4" w:rsidP="00F577F2">
    <w:pPr>
      <w:tabs>
        <w:tab w:val="left" w:pos="5475"/>
      </w:tabs>
      <w:ind w:left="-284"/>
      <w:rPr>
        <w:i/>
        <w:sz w:val="16"/>
        <w:szCs w:val="16"/>
      </w:rPr>
    </w:pPr>
    <w:r>
      <w:rPr>
        <w:sz w:val="16"/>
        <w:szCs w:val="16"/>
      </w:rPr>
      <w:t xml:space="preserve">                                                                                                     </w:t>
    </w:r>
  </w:p>
  <w:p w:rsidR="00CF3EF4" w:rsidRPr="004C50C5" w:rsidRDefault="00CF3EF4" w:rsidP="00F577F2">
    <w:pPr>
      <w:pStyle w:val="Nagwek"/>
      <w:pBdr>
        <w:top w:val="single" w:sz="2" w:space="0" w:color="auto"/>
      </w:pBdr>
      <w:jc w:val="right"/>
      <w:rPr>
        <w:rFonts w:ascii="Tahoma" w:hAnsi="Tahoma" w:cs="Tahoma"/>
        <w:b/>
      </w:rPr>
    </w:pPr>
    <w:r>
      <w:rPr>
        <w:rFonts w:ascii="Tahoma" w:hAnsi="Tahoma" w:cs="Tahoma"/>
        <w:b/>
      </w:rPr>
      <w:t xml:space="preserve"> </w:t>
    </w:r>
  </w:p>
  <w:p w:rsidR="00CF3EF4" w:rsidRDefault="00CF3EF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EF4" w:rsidRDefault="00CF3EF4" w:rsidP="00F577F2">
    <w:pPr>
      <w:pStyle w:val="Nagwek"/>
      <w:tabs>
        <w:tab w:val="center" w:pos="4819"/>
        <w:tab w:val="right" w:pos="9638"/>
      </w:tabs>
      <w:jc w:val="right"/>
      <w:rPr>
        <w:rFonts w:ascii="Tahoma" w:hAnsi="Tahoma" w:cs="Tahoma"/>
        <w:b/>
      </w:rPr>
    </w:pPr>
  </w:p>
  <w:p w:rsidR="00CF3EF4" w:rsidRDefault="00CF3EF4" w:rsidP="00F577F2">
    <w:pPr>
      <w:pStyle w:val="Nagwek"/>
      <w:tabs>
        <w:tab w:val="center" w:pos="4819"/>
        <w:tab w:val="right" w:pos="9638"/>
      </w:tabs>
      <w:jc w:val="right"/>
      <w:rPr>
        <w:rFonts w:ascii="Tahoma" w:hAnsi="Tahoma" w:cs="Tahoma"/>
        <w:b/>
      </w:rPr>
    </w:pPr>
  </w:p>
  <w:p w:rsidR="00CF3EF4" w:rsidRDefault="00CF3EF4" w:rsidP="00F577F2">
    <w:pPr>
      <w:pStyle w:val="Nagwek"/>
      <w:tabs>
        <w:tab w:val="center" w:pos="4819"/>
        <w:tab w:val="right" w:pos="9638"/>
      </w:tabs>
      <w:jc w:val="right"/>
      <w:rPr>
        <w:rFonts w:ascii="Tahoma" w:hAnsi="Tahoma" w:cs="Tahoma"/>
        <w:b/>
      </w:rPr>
    </w:pPr>
  </w:p>
  <w:p w:rsidR="00CF3EF4" w:rsidRPr="004C50C5" w:rsidRDefault="00CF3EF4"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EF4" w:rsidRDefault="00CF3EF4" w:rsidP="00F577F2">
    <w:pPr>
      <w:pStyle w:val="Nagwek"/>
      <w:tabs>
        <w:tab w:val="center" w:pos="4819"/>
        <w:tab w:val="right" w:pos="9638"/>
      </w:tabs>
      <w:jc w:val="right"/>
      <w:rPr>
        <w:rFonts w:ascii="Tahoma" w:hAnsi="Tahoma" w:cs="Tahoma"/>
        <w:b/>
      </w:rPr>
    </w:pPr>
  </w:p>
  <w:p w:rsidR="00CF3EF4" w:rsidRDefault="00CF3EF4" w:rsidP="00F577F2">
    <w:pPr>
      <w:pStyle w:val="Nagwek"/>
      <w:tabs>
        <w:tab w:val="center" w:pos="4819"/>
        <w:tab w:val="right" w:pos="9638"/>
      </w:tabs>
      <w:jc w:val="right"/>
      <w:rPr>
        <w:rFonts w:ascii="Tahoma" w:hAnsi="Tahoma" w:cs="Tahoma"/>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EF4" w:rsidRDefault="00CF3EF4" w:rsidP="00F577F2">
    <w:pPr>
      <w:pStyle w:val="Nagwek"/>
      <w:tabs>
        <w:tab w:val="center" w:pos="4819"/>
        <w:tab w:val="right" w:pos="9638"/>
      </w:tabs>
      <w:jc w:val="right"/>
      <w:rPr>
        <w:rFonts w:ascii="Tahoma" w:hAnsi="Tahoma" w:cs="Tahoma"/>
        <w:b/>
      </w:rPr>
    </w:pPr>
  </w:p>
  <w:p w:rsidR="00CF3EF4" w:rsidRDefault="00CF3EF4" w:rsidP="00F577F2">
    <w:pPr>
      <w:pStyle w:val="Nagwek"/>
      <w:tabs>
        <w:tab w:val="center" w:pos="4819"/>
        <w:tab w:val="right" w:pos="9638"/>
      </w:tabs>
      <w:jc w:val="right"/>
      <w:rPr>
        <w:rFonts w:ascii="Tahoma" w:hAnsi="Tahoma" w:cs="Tahoma"/>
        <w:b/>
      </w:rPr>
    </w:pPr>
  </w:p>
  <w:p w:rsidR="00CF3EF4" w:rsidRDefault="00CF3EF4" w:rsidP="00F577F2">
    <w:pPr>
      <w:pStyle w:val="Nagwek"/>
      <w:tabs>
        <w:tab w:val="center" w:pos="4819"/>
        <w:tab w:val="right" w:pos="9638"/>
      </w:tabs>
      <w:jc w:val="right"/>
      <w:rPr>
        <w:rFonts w:ascii="Tahoma" w:hAnsi="Tahoma" w:cs="Tahoma"/>
        <w:b/>
      </w:rPr>
    </w:pPr>
  </w:p>
  <w:p w:rsidR="00CF3EF4" w:rsidRPr="004C50C5" w:rsidRDefault="00CF3EF4"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EF4" w:rsidRDefault="00CF3EF4" w:rsidP="00F577F2">
    <w:pPr>
      <w:pStyle w:val="Nagwek"/>
      <w:tabs>
        <w:tab w:val="center" w:pos="4819"/>
        <w:tab w:val="right" w:pos="9638"/>
      </w:tabs>
      <w:jc w:val="right"/>
      <w:rPr>
        <w:rFonts w:ascii="Tahoma" w:hAnsi="Tahoma" w:cs="Tahoma"/>
        <w:b/>
      </w:rPr>
    </w:pPr>
  </w:p>
  <w:p w:rsidR="00CF3EF4" w:rsidRDefault="00CF3EF4" w:rsidP="00F577F2">
    <w:pPr>
      <w:pStyle w:val="Nagwek"/>
      <w:tabs>
        <w:tab w:val="center" w:pos="4819"/>
        <w:tab w:val="right" w:pos="9638"/>
      </w:tabs>
      <w:jc w:val="right"/>
      <w:rPr>
        <w:rFonts w:ascii="Tahoma" w:hAnsi="Tahoma" w:cs="Tahoma"/>
        <w:b/>
      </w:rPr>
    </w:pPr>
  </w:p>
  <w:p w:rsidR="00CF3EF4" w:rsidRDefault="00CF3EF4" w:rsidP="00F577F2">
    <w:pPr>
      <w:pStyle w:val="Nagwek"/>
      <w:tabs>
        <w:tab w:val="center" w:pos="4819"/>
        <w:tab w:val="right" w:pos="9638"/>
      </w:tabs>
      <w:jc w:val="right"/>
      <w:rPr>
        <w:rFonts w:ascii="Tahoma" w:hAnsi="Tahoma" w:cs="Tahoma"/>
        <w:b/>
      </w:rPr>
    </w:pPr>
  </w:p>
  <w:p w:rsidR="00CF3EF4" w:rsidRPr="004C50C5" w:rsidRDefault="00CF3EF4"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 xml:space="preserve"> 9,10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15:restartNumberingAfterBreak="0">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8" w15:restartNumberingAfterBreak="0">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15:restartNumberingAfterBreak="0">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353"/>
        </w:tabs>
        <w:ind w:left="1353"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5" w15:restartNumberingAfterBreak="0">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6" w15:restartNumberingAfterBreak="0">
    <w:nsid w:val="16F854C3"/>
    <w:multiLevelType w:val="hybridMultilevel"/>
    <w:tmpl w:val="59381FB0"/>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7" w15:restartNumberingAfterBreak="0">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18" w15:restartNumberingAfterBreak="0">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E543AB1"/>
    <w:multiLevelType w:val="multilevel"/>
    <w:tmpl w:val="A236912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6" w15:restartNumberingAfterBreak="0">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2CC1E15"/>
    <w:multiLevelType w:val="hybridMultilevel"/>
    <w:tmpl w:val="A4B6892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30" w15:restartNumberingAfterBreak="0">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31" w15:restartNumberingAfterBreak="0">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6471A68"/>
    <w:multiLevelType w:val="multilevel"/>
    <w:tmpl w:val="822AE916"/>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5249DC"/>
    <w:multiLevelType w:val="hybridMultilevel"/>
    <w:tmpl w:val="E056C7FE"/>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7" w15:restartNumberingAfterBreak="0">
    <w:nsid w:val="27B87BF8"/>
    <w:multiLevelType w:val="multilevel"/>
    <w:tmpl w:val="45C05D48"/>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9" w15:restartNumberingAfterBreak="0">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40" w15:restartNumberingAfterBreak="0">
    <w:nsid w:val="2CED3A20"/>
    <w:multiLevelType w:val="hybridMultilevel"/>
    <w:tmpl w:val="E59EA330"/>
    <w:lvl w:ilvl="0" w:tplc="B72CC938">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1" w15:restartNumberingAfterBreak="0">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3" w15:restartNumberingAfterBreak="0">
    <w:nsid w:val="2F330143"/>
    <w:multiLevelType w:val="hybridMultilevel"/>
    <w:tmpl w:val="CD745D9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5" w15:restartNumberingAfterBreak="0">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7" w15:restartNumberingAfterBreak="0">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8" w15:restartNumberingAfterBreak="0">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0" w15:restartNumberingAfterBreak="0">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39942BCC"/>
    <w:multiLevelType w:val="hybridMultilevel"/>
    <w:tmpl w:val="FC36287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3" w15:restartNumberingAfterBreak="0">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4" w15:restartNumberingAfterBreak="0">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5" w15:restartNumberingAfterBreak="0">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56" w15:restartNumberingAfterBreak="0">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7" w15:restartNumberingAfterBreak="0">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431409D2"/>
    <w:multiLevelType w:val="multilevel"/>
    <w:tmpl w:val="BBBCAD1C"/>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61" w15:restartNumberingAfterBreak="0">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62" w15:restartNumberingAfterBreak="0">
    <w:nsid w:val="47D870A4"/>
    <w:multiLevelType w:val="hybridMultilevel"/>
    <w:tmpl w:val="FC36287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63" w15:restartNumberingAfterBreak="0">
    <w:nsid w:val="489135F3"/>
    <w:multiLevelType w:val="multilevel"/>
    <w:tmpl w:val="E01E6A22"/>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A170EF"/>
    <w:multiLevelType w:val="multilevel"/>
    <w:tmpl w:val="83221080"/>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9" w15:restartNumberingAfterBreak="0">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70" w15:restartNumberingAfterBreak="0">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71" w15:restartNumberingAfterBreak="0">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3" w15:restartNumberingAfterBreak="0">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5" w15:restartNumberingAfterBreak="0">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5D013B62"/>
    <w:multiLevelType w:val="multilevel"/>
    <w:tmpl w:val="DD92E074"/>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3."/>
      <w:lvlJc w:val="left"/>
      <w:pPr>
        <w:tabs>
          <w:tab w:val="num" w:pos="720"/>
        </w:tabs>
        <w:ind w:left="720" w:hanging="720"/>
      </w:pPr>
      <w:rPr>
        <w:rFonts w:hint="default"/>
        <w:b w:val="0"/>
        <w:color w:val="auto"/>
        <w:sz w:val="20"/>
        <w:szCs w:val="2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7" w15:restartNumberingAfterBreak="0">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602D5EC4"/>
    <w:multiLevelType w:val="hybridMultilevel"/>
    <w:tmpl w:val="FC36287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81" w15:restartNumberingAfterBreak="0">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63D05DB1"/>
    <w:multiLevelType w:val="hybridMultilevel"/>
    <w:tmpl w:val="474EE9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85" w15:restartNumberingAfterBreak="0">
    <w:nsid w:val="66D0022C"/>
    <w:multiLevelType w:val="hybridMultilevel"/>
    <w:tmpl w:val="B55AD2E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6" w15:restartNumberingAfterBreak="0">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87" w15:restartNumberingAfterBreak="0">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88" w15:restartNumberingAfterBreak="0">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9" w15:restartNumberingAfterBreak="0">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1" w15:restartNumberingAfterBreak="0">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93" w15:restartNumberingAfterBreak="0">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4" w15:restartNumberingAfterBreak="0">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18A7E59"/>
    <w:multiLevelType w:val="multilevel"/>
    <w:tmpl w:val="AF2245E2"/>
    <w:lvl w:ilvl="0">
      <w:start w:val="1"/>
      <w:numFmt w:val="decimal"/>
      <w:lvlText w:val="%1."/>
      <w:lvlJc w:val="left"/>
      <w:pPr>
        <w:ind w:left="927" w:hanging="360"/>
      </w:pPr>
      <w:rPr>
        <w:rFonts w:hint="default"/>
      </w:rPr>
    </w:lvl>
    <w:lvl w:ilvl="1">
      <w:start w:val="2"/>
      <w:numFmt w:val="decimal"/>
      <w:isLgl/>
      <w:lvlText w:val="%1.%2"/>
      <w:lvlJc w:val="left"/>
      <w:pPr>
        <w:ind w:left="1002"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96" w15:restartNumberingAfterBreak="0">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97" w15:restartNumberingAfterBreak="0">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8" w15:restartNumberingAfterBreak="0">
    <w:nsid w:val="74C32A12"/>
    <w:multiLevelType w:val="hybridMultilevel"/>
    <w:tmpl w:val="64C6881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99" w15:restartNumberingAfterBreak="0">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0" w15:restartNumberingAfterBreak="0">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15:restartNumberingAfterBreak="0">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102" w15:restartNumberingAfterBreak="0">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104" w15:restartNumberingAfterBreak="0">
    <w:nsid w:val="7CFE7F34"/>
    <w:multiLevelType w:val="hybridMultilevel"/>
    <w:tmpl w:val="FC36287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05" w15:restartNumberingAfterBreak="0">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106" w15:restartNumberingAfterBreak="0">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7" w15:restartNumberingAfterBreak="0">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5"/>
  </w:num>
  <w:num w:numId="2">
    <w:abstractNumId w:val="25"/>
  </w:num>
  <w:num w:numId="3">
    <w:abstractNumId w:val="69"/>
  </w:num>
  <w:num w:numId="4">
    <w:abstractNumId w:val="30"/>
  </w:num>
  <w:num w:numId="5">
    <w:abstractNumId w:val="103"/>
  </w:num>
  <w:num w:numId="6">
    <w:abstractNumId w:val="17"/>
  </w:num>
  <w:num w:numId="7">
    <w:abstractNumId w:val="75"/>
  </w:num>
  <w:num w:numId="8">
    <w:abstractNumId w:val="36"/>
  </w:num>
  <w:num w:numId="9">
    <w:abstractNumId w:val="61"/>
  </w:num>
  <w:num w:numId="10">
    <w:abstractNumId w:val="86"/>
  </w:num>
  <w:num w:numId="11">
    <w:abstractNumId w:val="84"/>
  </w:num>
  <w:num w:numId="12">
    <w:abstractNumId w:val="70"/>
  </w:num>
  <w:num w:numId="13">
    <w:abstractNumId w:val="93"/>
  </w:num>
  <w:num w:numId="14">
    <w:abstractNumId w:val="19"/>
  </w:num>
  <w:num w:numId="15">
    <w:abstractNumId w:val="54"/>
  </w:num>
  <w:num w:numId="16">
    <w:abstractNumId w:val="34"/>
  </w:num>
  <w:num w:numId="17">
    <w:abstractNumId w:val="43"/>
  </w:num>
  <w:num w:numId="1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92"/>
  </w:num>
  <w:num w:numId="21">
    <w:abstractNumId w:val="107"/>
  </w:num>
  <w:num w:numId="22">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8"/>
  </w:num>
  <w:num w:numId="24">
    <w:abstractNumId w:val="53"/>
  </w:num>
  <w:num w:numId="25">
    <w:abstractNumId w:val="7"/>
  </w:num>
  <w:num w:numId="26">
    <w:abstractNumId w:val="95"/>
  </w:num>
  <w:num w:numId="27">
    <w:abstractNumId w:val="1"/>
  </w:num>
  <w:num w:numId="28">
    <w:abstractNumId w:val="60"/>
  </w:num>
  <w:num w:numId="29">
    <w:abstractNumId w:val="24"/>
  </w:num>
  <w:num w:numId="30">
    <w:abstractNumId w:val="41"/>
  </w:num>
  <w:num w:numId="31">
    <w:abstractNumId w:val="12"/>
  </w:num>
  <w:num w:numId="32">
    <w:abstractNumId w:val="44"/>
  </w:num>
  <w:num w:numId="33">
    <w:abstractNumId w:val="47"/>
  </w:num>
  <w:num w:numId="34">
    <w:abstractNumId w:val="71"/>
  </w:num>
  <w:num w:numId="35">
    <w:abstractNumId w:val="10"/>
  </w:num>
  <w:num w:numId="36">
    <w:abstractNumId w:val="101"/>
  </w:num>
  <w:num w:numId="37">
    <w:abstractNumId w:val="105"/>
  </w:num>
  <w:num w:numId="38">
    <w:abstractNumId w:val="9"/>
  </w:num>
  <w:num w:numId="39">
    <w:abstractNumId w:val="56"/>
  </w:num>
  <w:num w:numId="40">
    <w:abstractNumId w:val="68"/>
  </w:num>
  <w:num w:numId="41">
    <w:abstractNumId w:val="3"/>
  </w:num>
  <w:num w:numId="42">
    <w:abstractNumId w:val="38"/>
  </w:num>
  <w:num w:numId="43">
    <w:abstractNumId w:val="29"/>
  </w:num>
  <w:num w:numId="44">
    <w:abstractNumId w:val="6"/>
  </w:num>
  <w:num w:numId="45">
    <w:abstractNumId w:val="5"/>
  </w:num>
  <w:num w:numId="46">
    <w:abstractNumId w:val="94"/>
  </w:num>
  <w:num w:numId="47">
    <w:abstractNumId w:val="74"/>
  </w:num>
  <w:num w:numId="48">
    <w:abstractNumId w:val="11"/>
  </w:num>
  <w:num w:numId="49">
    <w:abstractNumId w:val="39"/>
  </w:num>
  <w:num w:numId="50">
    <w:abstractNumId w:val="18"/>
  </w:num>
  <w:num w:numId="51">
    <w:abstractNumId w:val="4"/>
  </w:num>
  <w:num w:numId="52">
    <w:abstractNumId w:val="66"/>
  </w:num>
  <w:num w:numId="53">
    <w:abstractNumId w:val="106"/>
  </w:num>
  <w:num w:numId="54">
    <w:abstractNumId w:val="85"/>
  </w:num>
  <w:num w:numId="55">
    <w:abstractNumId w:val="87"/>
  </w:num>
  <w:num w:numId="56">
    <w:abstractNumId w:val="67"/>
  </w:num>
  <w:num w:numId="57">
    <w:abstractNumId w:val="99"/>
  </w:num>
  <w:num w:numId="58">
    <w:abstractNumId w:val="73"/>
  </w:num>
  <w:num w:numId="59">
    <w:abstractNumId w:val="45"/>
  </w:num>
  <w:num w:numId="60">
    <w:abstractNumId w:val="13"/>
  </w:num>
  <w:num w:numId="61">
    <w:abstractNumId w:val="82"/>
  </w:num>
  <w:num w:numId="62">
    <w:abstractNumId w:val="100"/>
  </w:num>
  <w:num w:numId="63">
    <w:abstractNumId w:val="50"/>
  </w:num>
  <w:num w:numId="64">
    <w:abstractNumId w:val="81"/>
  </w:num>
  <w:num w:numId="65">
    <w:abstractNumId w:val="8"/>
  </w:num>
  <w:num w:numId="66">
    <w:abstractNumId w:val="26"/>
  </w:num>
  <w:num w:numId="67">
    <w:abstractNumId w:val="2"/>
  </w:num>
  <w:num w:numId="68">
    <w:abstractNumId w:val="78"/>
  </w:num>
  <w:num w:numId="69">
    <w:abstractNumId w:val="102"/>
  </w:num>
  <w:num w:numId="70">
    <w:abstractNumId w:val="31"/>
  </w:num>
  <w:num w:numId="71">
    <w:abstractNumId w:val="48"/>
  </w:num>
  <w:num w:numId="72">
    <w:abstractNumId w:val="59"/>
  </w:num>
  <w:num w:numId="73">
    <w:abstractNumId w:val="77"/>
  </w:num>
  <w:num w:numId="74">
    <w:abstractNumId w:val="108"/>
  </w:num>
  <w:num w:numId="75">
    <w:abstractNumId w:val="21"/>
  </w:num>
  <w:num w:numId="76">
    <w:abstractNumId w:val="51"/>
  </w:num>
  <w:num w:numId="77">
    <w:abstractNumId w:val="91"/>
  </w:num>
  <w:num w:numId="78">
    <w:abstractNumId w:val="32"/>
  </w:num>
  <w:num w:numId="79">
    <w:abstractNumId w:val="27"/>
  </w:num>
  <w:num w:numId="80">
    <w:abstractNumId w:val="14"/>
  </w:num>
  <w:num w:numId="81">
    <w:abstractNumId w:val="96"/>
  </w:num>
  <w:num w:numId="82">
    <w:abstractNumId w:val="57"/>
  </w:num>
  <w:num w:numId="83">
    <w:abstractNumId w:val="76"/>
  </w:num>
  <w:num w:numId="84">
    <w:abstractNumId w:val="42"/>
  </w:num>
  <w:num w:numId="85">
    <w:abstractNumId w:val="46"/>
  </w:num>
  <w:num w:numId="86">
    <w:abstractNumId w:val="89"/>
  </w:num>
  <w:num w:numId="87">
    <w:abstractNumId w:val="97"/>
  </w:num>
  <w:num w:numId="88">
    <w:abstractNumId w:val="79"/>
  </w:num>
  <w:num w:numId="89">
    <w:abstractNumId w:val="80"/>
  </w:num>
  <w:num w:numId="90">
    <w:abstractNumId w:val="65"/>
  </w:num>
  <w:num w:numId="91">
    <w:abstractNumId w:val="35"/>
  </w:num>
  <w:num w:numId="92">
    <w:abstractNumId w:val="20"/>
  </w:num>
  <w:num w:numId="93">
    <w:abstractNumId w:val="49"/>
  </w:num>
  <w:num w:numId="94">
    <w:abstractNumId w:val="28"/>
  </w:num>
  <w:num w:numId="95">
    <w:abstractNumId w:val="16"/>
  </w:num>
  <w:num w:numId="96">
    <w:abstractNumId w:val="98"/>
  </w:num>
  <w:num w:numId="97">
    <w:abstractNumId w:val="52"/>
  </w:num>
  <w:num w:numId="98">
    <w:abstractNumId w:val="62"/>
  </w:num>
  <w:num w:numId="99">
    <w:abstractNumId w:val="104"/>
  </w:num>
  <w:num w:numId="100">
    <w:abstractNumId w:val="83"/>
  </w:num>
  <w:num w:numId="101">
    <w:abstractNumId w:val="40"/>
  </w:num>
  <w:num w:numId="102">
    <w:abstractNumId w:val="23"/>
  </w:num>
  <w:num w:numId="103">
    <w:abstractNumId w:val="63"/>
  </w:num>
  <w:num w:numId="104">
    <w:abstractNumId w:val="64"/>
  </w:num>
  <w:num w:numId="105">
    <w:abstractNumId w:val="58"/>
  </w:num>
  <w:num w:numId="106">
    <w:abstractNumId w:val="33"/>
  </w:num>
  <w:num w:numId="107">
    <w:abstractNumId w:val="37"/>
  </w:num>
  <w:num w:numId="108">
    <w:abstractNumId w:val="2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4D2"/>
    <w:rsid w:val="00002506"/>
    <w:rsid w:val="00004BA9"/>
    <w:rsid w:val="00023EFC"/>
    <w:rsid w:val="00024FCD"/>
    <w:rsid w:val="00025392"/>
    <w:rsid w:val="00027D3A"/>
    <w:rsid w:val="00040084"/>
    <w:rsid w:val="00042A53"/>
    <w:rsid w:val="00044E67"/>
    <w:rsid w:val="00050FC7"/>
    <w:rsid w:val="0005538F"/>
    <w:rsid w:val="0006775F"/>
    <w:rsid w:val="0007566A"/>
    <w:rsid w:val="00076A21"/>
    <w:rsid w:val="00091F7C"/>
    <w:rsid w:val="00094CF4"/>
    <w:rsid w:val="000B083F"/>
    <w:rsid w:val="000B3644"/>
    <w:rsid w:val="000B409E"/>
    <w:rsid w:val="000B46AA"/>
    <w:rsid w:val="000C7112"/>
    <w:rsid w:val="000E0008"/>
    <w:rsid w:val="000E0B9A"/>
    <w:rsid w:val="000E1E07"/>
    <w:rsid w:val="000E3391"/>
    <w:rsid w:val="000E350F"/>
    <w:rsid w:val="000F4F01"/>
    <w:rsid w:val="00100B38"/>
    <w:rsid w:val="0010156F"/>
    <w:rsid w:val="001019F0"/>
    <w:rsid w:val="00110DB8"/>
    <w:rsid w:val="0012540C"/>
    <w:rsid w:val="00140D3B"/>
    <w:rsid w:val="001457CC"/>
    <w:rsid w:val="00145BD1"/>
    <w:rsid w:val="00153868"/>
    <w:rsid w:val="0015482E"/>
    <w:rsid w:val="00155EBA"/>
    <w:rsid w:val="001616CF"/>
    <w:rsid w:val="0016684E"/>
    <w:rsid w:val="00171949"/>
    <w:rsid w:val="00172779"/>
    <w:rsid w:val="0017516B"/>
    <w:rsid w:val="001769BA"/>
    <w:rsid w:val="00183F97"/>
    <w:rsid w:val="001859AE"/>
    <w:rsid w:val="00195ED8"/>
    <w:rsid w:val="0019614E"/>
    <w:rsid w:val="001A663B"/>
    <w:rsid w:val="001C1FD3"/>
    <w:rsid w:val="001C39EB"/>
    <w:rsid w:val="001D6879"/>
    <w:rsid w:val="001E6B9F"/>
    <w:rsid w:val="001F02FE"/>
    <w:rsid w:val="001F6794"/>
    <w:rsid w:val="001F729A"/>
    <w:rsid w:val="00203C53"/>
    <w:rsid w:val="002069AD"/>
    <w:rsid w:val="002102D9"/>
    <w:rsid w:val="00212E3D"/>
    <w:rsid w:val="00227FFA"/>
    <w:rsid w:val="00241D94"/>
    <w:rsid w:val="00243400"/>
    <w:rsid w:val="00244D27"/>
    <w:rsid w:val="0024577C"/>
    <w:rsid w:val="00251B01"/>
    <w:rsid w:val="0025350D"/>
    <w:rsid w:val="00256B21"/>
    <w:rsid w:val="00257EFB"/>
    <w:rsid w:val="00263579"/>
    <w:rsid w:val="00264194"/>
    <w:rsid w:val="00264CE8"/>
    <w:rsid w:val="002752FB"/>
    <w:rsid w:val="0027683D"/>
    <w:rsid w:val="00282C71"/>
    <w:rsid w:val="0028723E"/>
    <w:rsid w:val="00295C75"/>
    <w:rsid w:val="002B5B16"/>
    <w:rsid w:val="002D2489"/>
    <w:rsid w:val="002D2832"/>
    <w:rsid w:val="002D384D"/>
    <w:rsid w:val="002D3E97"/>
    <w:rsid w:val="002D50EB"/>
    <w:rsid w:val="002E2028"/>
    <w:rsid w:val="002E4530"/>
    <w:rsid w:val="002E61D6"/>
    <w:rsid w:val="002F67BE"/>
    <w:rsid w:val="003016F6"/>
    <w:rsid w:val="00301A6A"/>
    <w:rsid w:val="00302B46"/>
    <w:rsid w:val="003048BC"/>
    <w:rsid w:val="00307924"/>
    <w:rsid w:val="003115BE"/>
    <w:rsid w:val="003117DD"/>
    <w:rsid w:val="00314B85"/>
    <w:rsid w:val="00314F74"/>
    <w:rsid w:val="00321080"/>
    <w:rsid w:val="003234A3"/>
    <w:rsid w:val="00327454"/>
    <w:rsid w:val="003345F3"/>
    <w:rsid w:val="00335F87"/>
    <w:rsid w:val="00337033"/>
    <w:rsid w:val="003376EB"/>
    <w:rsid w:val="00341A99"/>
    <w:rsid w:val="00346C8B"/>
    <w:rsid w:val="00354AEA"/>
    <w:rsid w:val="0035522F"/>
    <w:rsid w:val="003561FD"/>
    <w:rsid w:val="00360BAB"/>
    <w:rsid w:val="00361F19"/>
    <w:rsid w:val="00371F0D"/>
    <w:rsid w:val="003737D1"/>
    <w:rsid w:val="0037694B"/>
    <w:rsid w:val="0038348F"/>
    <w:rsid w:val="00390F6E"/>
    <w:rsid w:val="00391BB5"/>
    <w:rsid w:val="003932F4"/>
    <w:rsid w:val="00394BD8"/>
    <w:rsid w:val="00395C64"/>
    <w:rsid w:val="003A0711"/>
    <w:rsid w:val="003A23A1"/>
    <w:rsid w:val="003A26C3"/>
    <w:rsid w:val="003A5819"/>
    <w:rsid w:val="003B00BD"/>
    <w:rsid w:val="003B6429"/>
    <w:rsid w:val="003B6F31"/>
    <w:rsid w:val="003C2B91"/>
    <w:rsid w:val="003C6D39"/>
    <w:rsid w:val="003D1C3C"/>
    <w:rsid w:val="003D70EC"/>
    <w:rsid w:val="003E5B4B"/>
    <w:rsid w:val="003E6C6F"/>
    <w:rsid w:val="003F05EB"/>
    <w:rsid w:val="003F13E4"/>
    <w:rsid w:val="00400E7D"/>
    <w:rsid w:val="004026B5"/>
    <w:rsid w:val="004051F7"/>
    <w:rsid w:val="00406847"/>
    <w:rsid w:val="00410384"/>
    <w:rsid w:val="004114CE"/>
    <w:rsid w:val="0041577B"/>
    <w:rsid w:val="00421570"/>
    <w:rsid w:val="00424424"/>
    <w:rsid w:val="004257F3"/>
    <w:rsid w:val="00446617"/>
    <w:rsid w:val="004545C9"/>
    <w:rsid w:val="0046245E"/>
    <w:rsid w:val="00470032"/>
    <w:rsid w:val="00472DCA"/>
    <w:rsid w:val="00480126"/>
    <w:rsid w:val="00482483"/>
    <w:rsid w:val="00482924"/>
    <w:rsid w:val="00485674"/>
    <w:rsid w:val="00493569"/>
    <w:rsid w:val="00497D80"/>
    <w:rsid w:val="004A0707"/>
    <w:rsid w:val="004A0DE0"/>
    <w:rsid w:val="004A5787"/>
    <w:rsid w:val="004B07E7"/>
    <w:rsid w:val="004B775E"/>
    <w:rsid w:val="004C5C70"/>
    <w:rsid w:val="004F1973"/>
    <w:rsid w:val="004F4382"/>
    <w:rsid w:val="004F4389"/>
    <w:rsid w:val="004F4A30"/>
    <w:rsid w:val="00507958"/>
    <w:rsid w:val="00510332"/>
    <w:rsid w:val="00521757"/>
    <w:rsid w:val="00530861"/>
    <w:rsid w:val="005356FB"/>
    <w:rsid w:val="0054053B"/>
    <w:rsid w:val="0054484F"/>
    <w:rsid w:val="005506DE"/>
    <w:rsid w:val="00554C19"/>
    <w:rsid w:val="005563A9"/>
    <w:rsid w:val="005610FF"/>
    <w:rsid w:val="0056163D"/>
    <w:rsid w:val="00562253"/>
    <w:rsid w:val="0056687A"/>
    <w:rsid w:val="0056749C"/>
    <w:rsid w:val="00571FDC"/>
    <w:rsid w:val="005721DC"/>
    <w:rsid w:val="00572336"/>
    <w:rsid w:val="00572BB9"/>
    <w:rsid w:val="00575206"/>
    <w:rsid w:val="005760DA"/>
    <w:rsid w:val="005A197A"/>
    <w:rsid w:val="005A3D19"/>
    <w:rsid w:val="005A3DBE"/>
    <w:rsid w:val="005A41D6"/>
    <w:rsid w:val="005B1BEF"/>
    <w:rsid w:val="005C26F6"/>
    <w:rsid w:val="005D0C94"/>
    <w:rsid w:val="005E161D"/>
    <w:rsid w:val="005F16D5"/>
    <w:rsid w:val="005F4DB4"/>
    <w:rsid w:val="00606700"/>
    <w:rsid w:val="00607A09"/>
    <w:rsid w:val="00610A06"/>
    <w:rsid w:val="006112A7"/>
    <w:rsid w:val="00611F78"/>
    <w:rsid w:val="006155CE"/>
    <w:rsid w:val="0062327D"/>
    <w:rsid w:val="006318A0"/>
    <w:rsid w:val="00632809"/>
    <w:rsid w:val="0064423E"/>
    <w:rsid w:val="006528B5"/>
    <w:rsid w:val="00652CC1"/>
    <w:rsid w:val="0067768E"/>
    <w:rsid w:val="0068158B"/>
    <w:rsid w:val="006821B5"/>
    <w:rsid w:val="00686474"/>
    <w:rsid w:val="006916D7"/>
    <w:rsid w:val="00693808"/>
    <w:rsid w:val="00693D83"/>
    <w:rsid w:val="00693ED7"/>
    <w:rsid w:val="006965B8"/>
    <w:rsid w:val="00696F95"/>
    <w:rsid w:val="006A0031"/>
    <w:rsid w:val="006B703B"/>
    <w:rsid w:val="006C3B18"/>
    <w:rsid w:val="006C5A3F"/>
    <w:rsid w:val="006C7067"/>
    <w:rsid w:val="006D1D4A"/>
    <w:rsid w:val="006D2DF5"/>
    <w:rsid w:val="006D3CDD"/>
    <w:rsid w:val="006D7831"/>
    <w:rsid w:val="006D7FB4"/>
    <w:rsid w:val="006E7062"/>
    <w:rsid w:val="006F15CA"/>
    <w:rsid w:val="007011DD"/>
    <w:rsid w:val="00703688"/>
    <w:rsid w:val="007066BD"/>
    <w:rsid w:val="00707F74"/>
    <w:rsid w:val="0071294F"/>
    <w:rsid w:val="0072011B"/>
    <w:rsid w:val="007249DE"/>
    <w:rsid w:val="00726AC6"/>
    <w:rsid w:val="00727216"/>
    <w:rsid w:val="007272AB"/>
    <w:rsid w:val="007333F1"/>
    <w:rsid w:val="00741387"/>
    <w:rsid w:val="00743919"/>
    <w:rsid w:val="007509CC"/>
    <w:rsid w:val="00755280"/>
    <w:rsid w:val="0076353A"/>
    <w:rsid w:val="007652B7"/>
    <w:rsid w:val="00765EA8"/>
    <w:rsid w:val="00770BD2"/>
    <w:rsid w:val="00773167"/>
    <w:rsid w:val="0077367E"/>
    <w:rsid w:val="00777A26"/>
    <w:rsid w:val="00781F4B"/>
    <w:rsid w:val="00792D9B"/>
    <w:rsid w:val="0079662E"/>
    <w:rsid w:val="00797DEB"/>
    <w:rsid w:val="007A0A0E"/>
    <w:rsid w:val="007A4293"/>
    <w:rsid w:val="007A5A09"/>
    <w:rsid w:val="007B1E74"/>
    <w:rsid w:val="007B2BD3"/>
    <w:rsid w:val="007B3E82"/>
    <w:rsid w:val="007B6558"/>
    <w:rsid w:val="007C190C"/>
    <w:rsid w:val="007C295A"/>
    <w:rsid w:val="007C5708"/>
    <w:rsid w:val="007E00C6"/>
    <w:rsid w:val="007E0728"/>
    <w:rsid w:val="007E2A3D"/>
    <w:rsid w:val="007E40B0"/>
    <w:rsid w:val="007E5FAC"/>
    <w:rsid w:val="007F5D51"/>
    <w:rsid w:val="008040C9"/>
    <w:rsid w:val="008052E9"/>
    <w:rsid w:val="00806DA5"/>
    <w:rsid w:val="00807974"/>
    <w:rsid w:val="00815B40"/>
    <w:rsid w:val="008205DA"/>
    <w:rsid w:val="008211AE"/>
    <w:rsid w:val="00823389"/>
    <w:rsid w:val="0082383A"/>
    <w:rsid w:val="008242DD"/>
    <w:rsid w:val="00832A5A"/>
    <w:rsid w:val="0084189B"/>
    <w:rsid w:val="008466D8"/>
    <w:rsid w:val="00852407"/>
    <w:rsid w:val="00853704"/>
    <w:rsid w:val="00861349"/>
    <w:rsid w:val="00880AB7"/>
    <w:rsid w:val="00882369"/>
    <w:rsid w:val="00884DF7"/>
    <w:rsid w:val="008929A9"/>
    <w:rsid w:val="0089654E"/>
    <w:rsid w:val="0089779E"/>
    <w:rsid w:val="008A3CE9"/>
    <w:rsid w:val="008A76BC"/>
    <w:rsid w:val="008B1515"/>
    <w:rsid w:val="008B3100"/>
    <w:rsid w:val="008B42E3"/>
    <w:rsid w:val="008B4A12"/>
    <w:rsid w:val="008B5FBA"/>
    <w:rsid w:val="008C368A"/>
    <w:rsid w:val="008D2F48"/>
    <w:rsid w:val="008D5E28"/>
    <w:rsid w:val="008E4391"/>
    <w:rsid w:val="008E5504"/>
    <w:rsid w:val="008E692E"/>
    <w:rsid w:val="008F5716"/>
    <w:rsid w:val="009134BA"/>
    <w:rsid w:val="0093385F"/>
    <w:rsid w:val="00942975"/>
    <w:rsid w:val="00942E83"/>
    <w:rsid w:val="009442CB"/>
    <w:rsid w:val="00946663"/>
    <w:rsid w:val="009649C9"/>
    <w:rsid w:val="009659E0"/>
    <w:rsid w:val="00972341"/>
    <w:rsid w:val="0097486A"/>
    <w:rsid w:val="00976D63"/>
    <w:rsid w:val="009871FC"/>
    <w:rsid w:val="009873E1"/>
    <w:rsid w:val="0099606D"/>
    <w:rsid w:val="009A0028"/>
    <w:rsid w:val="009A1A4F"/>
    <w:rsid w:val="009A2846"/>
    <w:rsid w:val="009A2BFF"/>
    <w:rsid w:val="009A3BD8"/>
    <w:rsid w:val="009A510F"/>
    <w:rsid w:val="009B0B83"/>
    <w:rsid w:val="009B1A33"/>
    <w:rsid w:val="009B2A0A"/>
    <w:rsid w:val="009B2EC4"/>
    <w:rsid w:val="009B772B"/>
    <w:rsid w:val="009C364B"/>
    <w:rsid w:val="009C537A"/>
    <w:rsid w:val="009D40F9"/>
    <w:rsid w:val="009E304C"/>
    <w:rsid w:val="009E3302"/>
    <w:rsid w:val="009E5381"/>
    <w:rsid w:val="009E78D5"/>
    <w:rsid w:val="009F6701"/>
    <w:rsid w:val="00A0107D"/>
    <w:rsid w:val="00A162E7"/>
    <w:rsid w:val="00A208E1"/>
    <w:rsid w:val="00A224EF"/>
    <w:rsid w:val="00A23076"/>
    <w:rsid w:val="00A27007"/>
    <w:rsid w:val="00A27CED"/>
    <w:rsid w:val="00A27D7A"/>
    <w:rsid w:val="00A27FE9"/>
    <w:rsid w:val="00A31BDD"/>
    <w:rsid w:val="00A37371"/>
    <w:rsid w:val="00A37AA4"/>
    <w:rsid w:val="00A41FBE"/>
    <w:rsid w:val="00A433D7"/>
    <w:rsid w:val="00A446AB"/>
    <w:rsid w:val="00A47280"/>
    <w:rsid w:val="00A47865"/>
    <w:rsid w:val="00A522D5"/>
    <w:rsid w:val="00A5674E"/>
    <w:rsid w:val="00A6323D"/>
    <w:rsid w:val="00A63765"/>
    <w:rsid w:val="00A63CFA"/>
    <w:rsid w:val="00A74E8C"/>
    <w:rsid w:val="00A9604F"/>
    <w:rsid w:val="00A970A9"/>
    <w:rsid w:val="00AA465A"/>
    <w:rsid w:val="00AB0F0B"/>
    <w:rsid w:val="00AB1671"/>
    <w:rsid w:val="00AD65A4"/>
    <w:rsid w:val="00AE153E"/>
    <w:rsid w:val="00AE2821"/>
    <w:rsid w:val="00AE69FF"/>
    <w:rsid w:val="00AE6D31"/>
    <w:rsid w:val="00AF5CDE"/>
    <w:rsid w:val="00B065CF"/>
    <w:rsid w:val="00B07402"/>
    <w:rsid w:val="00B101D7"/>
    <w:rsid w:val="00B1147C"/>
    <w:rsid w:val="00B15A17"/>
    <w:rsid w:val="00B16126"/>
    <w:rsid w:val="00B207FE"/>
    <w:rsid w:val="00B21A8C"/>
    <w:rsid w:val="00B21B5D"/>
    <w:rsid w:val="00B22BE8"/>
    <w:rsid w:val="00B252FE"/>
    <w:rsid w:val="00B25592"/>
    <w:rsid w:val="00B26503"/>
    <w:rsid w:val="00B26E07"/>
    <w:rsid w:val="00B42358"/>
    <w:rsid w:val="00B47186"/>
    <w:rsid w:val="00B47C01"/>
    <w:rsid w:val="00B536E3"/>
    <w:rsid w:val="00B62A55"/>
    <w:rsid w:val="00B644D2"/>
    <w:rsid w:val="00B82ACB"/>
    <w:rsid w:val="00B869DC"/>
    <w:rsid w:val="00B9162B"/>
    <w:rsid w:val="00BA099C"/>
    <w:rsid w:val="00BA3F3A"/>
    <w:rsid w:val="00BB5F4C"/>
    <w:rsid w:val="00BC4FA7"/>
    <w:rsid w:val="00BD577F"/>
    <w:rsid w:val="00BD5EA3"/>
    <w:rsid w:val="00BE06B9"/>
    <w:rsid w:val="00BF15D0"/>
    <w:rsid w:val="00BF79BF"/>
    <w:rsid w:val="00C00BBA"/>
    <w:rsid w:val="00C01456"/>
    <w:rsid w:val="00C045D5"/>
    <w:rsid w:val="00C07D0C"/>
    <w:rsid w:val="00C1682A"/>
    <w:rsid w:val="00C33FED"/>
    <w:rsid w:val="00C36988"/>
    <w:rsid w:val="00C441CB"/>
    <w:rsid w:val="00C448C1"/>
    <w:rsid w:val="00C45F7A"/>
    <w:rsid w:val="00C535B1"/>
    <w:rsid w:val="00C6250C"/>
    <w:rsid w:val="00C62BB5"/>
    <w:rsid w:val="00C64B9C"/>
    <w:rsid w:val="00C749FE"/>
    <w:rsid w:val="00C76A95"/>
    <w:rsid w:val="00C779BD"/>
    <w:rsid w:val="00C80F36"/>
    <w:rsid w:val="00C8440D"/>
    <w:rsid w:val="00C863F1"/>
    <w:rsid w:val="00C90AB8"/>
    <w:rsid w:val="00CB08F9"/>
    <w:rsid w:val="00CD366F"/>
    <w:rsid w:val="00CE2604"/>
    <w:rsid w:val="00CE43D0"/>
    <w:rsid w:val="00CE45DD"/>
    <w:rsid w:val="00CF3EF4"/>
    <w:rsid w:val="00CF566D"/>
    <w:rsid w:val="00CF7A42"/>
    <w:rsid w:val="00D106A5"/>
    <w:rsid w:val="00D10971"/>
    <w:rsid w:val="00D112A6"/>
    <w:rsid w:val="00D124B9"/>
    <w:rsid w:val="00D12DC4"/>
    <w:rsid w:val="00D150A6"/>
    <w:rsid w:val="00D240CC"/>
    <w:rsid w:val="00D249D0"/>
    <w:rsid w:val="00D31BAC"/>
    <w:rsid w:val="00D3637C"/>
    <w:rsid w:val="00D4179C"/>
    <w:rsid w:val="00D4206A"/>
    <w:rsid w:val="00D428FD"/>
    <w:rsid w:val="00D44FE0"/>
    <w:rsid w:val="00D503B0"/>
    <w:rsid w:val="00D51A8B"/>
    <w:rsid w:val="00D5644F"/>
    <w:rsid w:val="00D60C49"/>
    <w:rsid w:val="00D63966"/>
    <w:rsid w:val="00D64967"/>
    <w:rsid w:val="00D65C0E"/>
    <w:rsid w:val="00D71955"/>
    <w:rsid w:val="00D72EA3"/>
    <w:rsid w:val="00D8603F"/>
    <w:rsid w:val="00D9263E"/>
    <w:rsid w:val="00DA1ECF"/>
    <w:rsid w:val="00DA225F"/>
    <w:rsid w:val="00DA4307"/>
    <w:rsid w:val="00DA4AC0"/>
    <w:rsid w:val="00DB0831"/>
    <w:rsid w:val="00DB0AA6"/>
    <w:rsid w:val="00DB49A6"/>
    <w:rsid w:val="00DC1A69"/>
    <w:rsid w:val="00DD1F0E"/>
    <w:rsid w:val="00DD4377"/>
    <w:rsid w:val="00DF14D0"/>
    <w:rsid w:val="00DF2C42"/>
    <w:rsid w:val="00DF6460"/>
    <w:rsid w:val="00E036FE"/>
    <w:rsid w:val="00E073C0"/>
    <w:rsid w:val="00E1382F"/>
    <w:rsid w:val="00E22D01"/>
    <w:rsid w:val="00E25CDA"/>
    <w:rsid w:val="00E32685"/>
    <w:rsid w:val="00E40815"/>
    <w:rsid w:val="00E41C91"/>
    <w:rsid w:val="00E432C6"/>
    <w:rsid w:val="00E44696"/>
    <w:rsid w:val="00E457E5"/>
    <w:rsid w:val="00E51488"/>
    <w:rsid w:val="00E66481"/>
    <w:rsid w:val="00E721FD"/>
    <w:rsid w:val="00E72D79"/>
    <w:rsid w:val="00E8260A"/>
    <w:rsid w:val="00E867CE"/>
    <w:rsid w:val="00E95E38"/>
    <w:rsid w:val="00E972B8"/>
    <w:rsid w:val="00E977B3"/>
    <w:rsid w:val="00EA51A0"/>
    <w:rsid w:val="00EA5F15"/>
    <w:rsid w:val="00EB09CF"/>
    <w:rsid w:val="00EB1C15"/>
    <w:rsid w:val="00EC7E65"/>
    <w:rsid w:val="00EE02AA"/>
    <w:rsid w:val="00EF038D"/>
    <w:rsid w:val="00EF4374"/>
    <w:rsid w:val="00F02C24"/>
    <w:rsid w:val="00F02F80"/>
    <w:rsid w:val="00F03CDE"/>
    <w:rsid w:val="00F12D1C"/>
    <w:rsid w:val="00F14AB7"/>
    <w:rsid w:val="00F23487"/>
    <w:rsid w:val="00F446C9"/>
    <w:rsid w:val="00F45F0B"/>
    <w:rsid w:val="00F4647F"/>
    <w:rsid w:val="00F47BC1"/>
    <w:rsid w:val="00F5305E"/>
    <w:rsid w:val="00F555A1"/>
    <w:rsid w:val="00F577F2"/>
    <w:rsid w:val="00F629A8"/>
    <w:rsid w:val="00F660B7"/>
    <w:rsid w:val="00F66BC1"/>
    <w:rsid w:val="00F70894"/>
    <w:rsid w:val="00F71467"/>
    <w:rsid w:val="00F754D2"/>
    <w:rsid w:val="00F77B40"/>
    <w:rsid w:val="00F84933"/>
    <w:rsid w:val="00F84BE9"/>
    <w:rsid w:val="00F85036"/>
    <w:rsid w:val="00F900C5"/>
    <w:rsid w:val="00F92140"/>
    <w:rsid w:val="00F978E3"/>
    <w:rsid w:val="00FA0308"/>
    <w:rsid w:val="00FA2D82"/>
    <w:rsid w:val="00FA6086"/>
    <w:rsid w:val="00FB03D6"/>
    <w:rsid w:val="00FB124E"/>
    <w:rsid w:val="00FC2E92"/>
    <w:rsid w:val="00FD02C0"/>
    <w:rsid w:val="00FD04D2"/>
    <w:rsid w:val="00FD0E5D"/>
    <w:rsid w:val="00FD20FA"/>
    <w:rsid w:val="00FD7549"/>
    <w:rsid w:val="00FE5000"/>
    <w:rsid w:val="00FE7F29"/>
    <w:rsid w:val="00FF05ED"/>
    <w:rsid w:val="00FF6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AA97B"/>
  <w15:docId w15:val="{1AEAFD01-465A-41A1-850D-0B5A6EEEB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6126"/>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t@twardogora.pl" TargetMode="External"/><Relationship Id="rId18" Type="http://schemas.openxmlformats.org/officeDocument/2006/relationships/header" Target="header2.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mailto:iodo@twardogora.pl" TargetMode="External"/><Relationship Id="rId7" Type="http://schemas.openxmlformats.org/officeDocument/2006/relationships/endnotes" Target="endnotes.xml"/><Relationship Id="rId12" Type="http://schemas.openxmlformats.org/officeDocument/2006/relationships/hyperlink" Target="mailto:ratusz@twardogora.pl" TargetMode="External"/><Relationship Id="rId17" Type="http://schemas.openxmlformats.org/officeDocument/2006/relationships/footer" Target="footer1.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iodo@twardogora.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tusz@twardogora.pl"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www.twardogora.pl"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yperlink" Target="http://www.umelblag.p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atusz@twardogora.pl" TargetMode="External"/><Relationship Id="rId22" Type="http://schemas.openxmlformats.org/officeDocument/2006/relationships/header" Target="header4.xml"/><Relationship Id="rId27"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0307073F-875C-43C2-B5BE-7D30BEF0A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3008</TotalTime>
  <Pages>69</Pages>
  <Words>29580</Words>
  <Characters>177486</Characters>
  <Application>Microsoft Office Word</Application>
  <DocSecurity>0</DocSecurity>
  <Lines>1479</Lines>
  <Paragraphs>413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Aleksander Król</dc:creator>
  <cp:lastModifiedBy>Aleksander Król</cp:lastModifiedBy>
  <cp:revision>19</cp:revision>
  <cp:lastPrinted>2019-04-29T12:06:00Z</cp:lastPrinted>
  <dcterms:created xsi:type="dcterms:W3CDTF">2019-02-11T08:15:00Z</dcterms:created>
  <dcterms:modified xsi:type="dcterms:W3CDTF">2019-04-30T09:18:00Z</dcterms:modified>
</cp:coreProperties>
</file>