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09D" w:rsidRDefault="00FF5ADD">
      <w:pPr>
        <w:pStyle w:val="Nagwek3"/>
      </w:pPr>
      <w:bookmarkStart w:id="0" w:name="_GoBack"/>
      <w:r>
        <w:t xml:space="preserve">eU.15 – Wniosek o wydanie zezwolenia na usunięcie drzewa lub krzewu </w:t>
      </w:r>
      <w:r w:rsidR="00320932">
        <w:t xml:space="preserve">i zgłoszenie zamiaru usunięcia drzew i krzewów </w:t>
      </w:r>
      <w:r>
        <w:t>(UDK)</w:t>
      </w:r>
    </w:p>
    <w:tbl>
      <w:tblPr>
        <w:tblW w:w="9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7691"/>
      </w:tblGrid>
      <w:tr w:rsidR="0078309D">
        <w:tc>
          <w:tcPr>
            <w:tcW w:w="1537" w:type="dxa"/>
            <w:shd w:val="clear" w:color="auto" w:fill="D9D9D9"/>
          </w:tcPr>
          <w:p w:rsidR="0078309D" w:rsidRDefault="00FF5ADD">
            <w:pPr>
              <w:keepNext/>
              <w:spacing w:after="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Identyfikator</w:t>
            </w:r>
          </w:p>
        </w:tc>
        <w:tc>
          <w:tcPr>
            <w:tcW w:w="7691" w:type="dxa"/>
            <w:shd w:val="clear" w:color="auto" w:fill="D9D9D9"/>
          </w:tcPr>
          <w:p w:rsidR="0078309D" w:rsidRDefault="00FF5ADD">
            <w:pPr>
              <w:keepNext/>
              <w:spacing w:after="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UDK.WF.</w:t>
            </w:r>
            <w:r>
              <w:rPr>
                <w:rFonts w:cs="Calibri"/>
                <w:b/>
              </w:rPr>
              <w:fldChar w:fldCharType="begin"/>
            </w:r>
            <w:r>
              <w:rPr>
                <w:rFonts w:cs="Calibri"/>
                <w:b/>
              </w:rPr>
              <w:instrText xml:space="preserve"> SEQ W3 \#000 \r 1 </w:instrText>
            </w:r>
            <w:r>
              <w:rPr>
                <w:rFonts w:cs="Calibri"/>
                <w:b/>
              </w:rPr>
              <w:fldChar w:fldCharType="separate"/>
            </w:r>
            <w:r w:rsidR="00511699">
              <w:rPr>
                <w:rFonts w:cs="Calibri"/>
                <w:b/>
                <w:noProof/>
              </w:rPr>
              <w:t>001</w:t>
            </w:r>
            <w:r>
              <w:rPr>
                <w:rFonts w:cs="Calibri"/>
                <w:b/>
              </w:rPr>
              <w:fldChar w:fldCharType="end"/>
            </w:r>
          </w:p>
        </w:tc>
      </w:tr>
      <w:tr w:rsidR="0078309D">
        <w:trPr>
          <w:cantSplit/>
        </w:trPr>
        <w:tc>
          <w:tcPr>
            <w:tcW w:w="9228" w:type="dxa"/>
            <w:gridSpan w:val="2"/>
            <w:vAlign w:val="bottom"/>
          </w:tcPr>
          <w:p w:rsidR="0078309D" w:rsidRDefault="00FF5ADD">
            <w:pPr>
              <w:spacing w:after="0"/>
              <w:rPr>
                <w:rFonts w:cs="Calibri"/>
              </w:rPr>
            </w:pPr>
            <w:r>
              <w:rPr>
                <w:rFonts w:cs="Calibri"/>
              </w:rPr>
              <w:t>E-usługa musi być realizowana na 3 poziomie dojrzałości.</w:t>
            </w:r>
          </w:p>
        </w:tc>
      </w:tr>
    </w:tbl>
    <w:p w:rsidR="0078309D" w:rsidRDefault="0078309D">
      <w:pPr>
        <w:spacing w:after="0"/>
      </w:pPr>
    </w:p>
    <w:tbl>
      <w:tblPr>
        <w:tblW w:w="9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7691"/>
      </w:tblGrid>
      <w:tr w:rsidR="0078309D">
        <w:tc>
          <w:tcPr>
            <w:tcW w:w="1537" w:type="dxa"/>
            <w:shd w:val="clear" w:color="auto" w:fill="D9D9D9"/>
          </w:tcPr>
          <w:p w:rsidR="0078309D" w:rsidRDefault="00FF5AD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Identyfikator</w:t>
            </w:r>
          </w:p>
        </w:tc>
        <w:tc>
          <w:tcPr>
            <w:tcW w:w="7691" w:type="dxa"/>
            <w:shd w:val="clear" w:color="auto" w:fill="D9D9D9"/>
          </w:tcPr>
          <w:p w:rsidR="0078309D" w:rsidRDefault="00FF5AD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Calibri"/>
                <w:b/>
              </w:rPr>
              <w:t>UDK.WF.</w:t>
            </w:r>
            <w:r>
              <w:rPr>
                <w:rFonts w:cs="Calibri"/>
                <w:b/>
              </w:rPr>
              <w:fldChar w:fldCharType="begin"/>
            </w:r>
            <w:r>
              <w:rPr>
                <w:rFonts w:cs="Calibri"/>
                <w:b/>
              </w:rPr>
              <w:instrText xml:space="preserve"> SEQ W3 \#000 </w:instrText>
            </w:r>
            <w:r>
              <w:rPr>
                <w:rFonts w:cs="Calibri"/>
                <w:b/>
              </w:rPr>
              <w:fldChar w:fldCharType="separate"/>
            </w:r>
            <w:r w:rsidR="00511699">
              <w:rPr>
                <w:rFonts w:cs="Calibri"/>
                <w:b/>
                <w:noProof/>
              </w:rPr>
              <w:t>002</w:t>
            </w:r>
            <w:r>
              <w:rPr>
                <w:rFonts w:cs="Calibri"/>
                <w:b/>
              </w:rPr>
              <w:fldChar w:fldCharType="end"/>
            </w:r>
          </w:p>
        </w:tc>
      </w:tr>
      <w:tr w:rsidR="0078309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78309D" w:rsidRDefault="00FF5A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>E-usługa musi być realizowana zgodnie z procesem PB15.</w:t>
            </w:r>
          </w:p>
        </w:tc>
      </w:tr>
    </w:tbl>
    <w:p w:rsidR="0078309D" w:rsidRDefault="0078309D">
      <w:pPr>
        <w:spacing w:after="0"/>
      </w:pPr>
    </w:p>
    <w:tbl>
      <w:tblPr>
        <w:tblW w:w="9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228"/>
      </w:tblGrid>
      <w:tr w:rsidR="0078309D">
        <w:tc>
          <w:tcPr>
            <w:tcW w:w="9228" w:type="dxa"/>
            <w:vAlign w:val="bottom"/>
          </w:tcPr>
          <w:p w:rsidR="0078309D" w:rsidRDefault="00FF5ADD">
            <w:pPr>
              <w:spacing w:after="0"/>
            </w:pPr>
            <w:r>
              <w:rPr>
                <w:rFonts w:cs="Calibri"/>
              </w:rPr>
              <w:t>E-usługa musi udostępniać e-formularz wniosku o usunięcie drzew i krzewów</w:t>
            </w:r>
            <w:r w:rsidR="00511699">
              <w:rPr>
                <w:rFonts w:cs="Calibri"/>
              </w:rPr>
              <w:t xml:space="preserve"> </w:t>
            </w:r>
            <w:r w:rsidR="00511699">
              <w:t>i zgłoszenie zamiaru usunięcia drzew i krzewów</w:t>
            </w:r>
            <w:r>
              <w:rPr>
                <w:rFonts w:cs="Calibri"/>
              </w:rPr>
              <w:t xml:space="preserve">. </w:t>
            </w:r>
          </w:p>
        </w:tc>
      </w:tr>
    </w:tbl>
    <w:p w:rsidR="0078309D" w:rsidRDefault="0078309D">
      <w:pPr>
        <w:spacing w:after="0"/>
      </w:pPr>
    </w:p>
    <w:tbl>
      <w:tblPr>
        <w:tblW w:w="9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7691"/>
      </w:tblGrid>
      <w:tr w:rsidR="0078309D">
        <w:tc>
          <w:tcPr>
            <w:tcW w:w="1537" w:type="dxa"/>
            <w:shd w:val="clear" w:color="auto" w:fill="D9D9D9"/>
          </w:tcPr>
          <w:p w:rsidR="0078309D" w:rsidRDefault="00FF5ADD">
            <w:pPr>
              <w:keepNext/>
              <w:spacing w:after="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Identyfikator</w:t>
            </w:r>
          </w:p>
        </w:tc>
        <w:tc>
          <w:tcPr>
            <w:tcW w:w="7691" w:type="dxa"/>
            <w:shd w:val="clear" w:color="auto" w:fill="D9D9D9"/>
          </w:tcPr>
          <w:p w:rsidR="0078309D" w:rsidRDefault="00FF5ADD">
            <w:pPr>
              <w:keepNext/>
              <w:spacing w:after="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UDK.WF.</w:t>
            </w:r>
            <w:r>
              <w:rPr>
                <w:rFonts w:cs="Calibri"/>
                <w:b/>
              </w:rPr>
              <w:fldChar w:fldCharType="begin"/>
            </w:r>
            <w:r>
              <w:rPr>
                <w:rFonts w:cs="Calibri"/>
                <w:b/>
              </w:rPr>
              <w:instrText xml:space="preserve"> SEQ W3 \#000 </w:instrText>
            </w:r>
            <w:r>
              <w:rPr>
                <w:rFonts w:cs="Calibri"/>
                <w:b/>
              </w:rPr>
              <w:fldChar w:fldCharType="separate"/>
            </w:r>
            <w:r w:rsidR="00511699">
              <w:rPr>
                <w:rFonts w:cs="Calibri"/>
                <w:b/>
                <w:noProof/>
              </w:rPr>
              <w:t>003</w:t>
            </w:r>
            <w:r>
              <w:rPr>
                <w:rFonts w:cs="Calibri"/>
                <w:b/>
              </w:rPr>
              <w:fldChar w:fldCharType="end"/>
            </w:r>
          </w:p>
        </w:tc>
      </w:tr>
      <w:tr w:rsidR="0078309D">
        <w:tc>
          <w:tcPr>
            <w:tcW w:w="9228" w:type="dxa"/>
            <w:gridSpan w:val="2"/>
            <w:vAlign w:val="bottom"/>
          </w:tcPr>
          <w:p w:rsidR="0078309D" w:rsidRDefault="00FF5ADD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 musi udostępniać e-formularz</w:t>
            </w:r>
            <w:r w:rsidR="00320932">
              <w:rPr>
                <w:rFonts w:cs="Arial"/>
                <w:lang w:eastAsia="pl"/>
              </w:rPr>
              <w:t>e</w:t>
            </w:r>
            <w:r>
              <w:rPr>
                <w:rFonts w:cs="Arial"/>
                <w:lang w:eastAsia="pl"/>
              </w:rPr>
              <w:t xml:space="preserve"> zgodn</w:t>
            </w:r>
            <w:r w:rsidR="00320932">
              <w:rPr>
                <w:rFonts w:cs="Arial"/>
                <w:lang w:eastAsia="pl"/>
              </w:rPr>
              <w:t>e</w:t>
            </w:r>
            <w:r>
              <w:rPr>
                <w:rFonts w:cs="Arial"/>
                <w:lang w:eastAsia="pl"/>
              </w:rPr>
              <w:t xml:space="preserve"> z obowiązującymi wzorami Zamawiającego lub/i wzorami określonymi właściwymi przepisami prawa, w szczególności:</w:t>
            </w:r>
          </w:p>
          <w:p w:rsidR="0078309D" w:rsidRDefault="00FF5ADD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Dane wnioskodawcy (zapis automatyczny danych z konta);</w:t>
            </w:r>
          </w:p>
          <w:p w:rsidR="0078309D" w:rsidRDefault="00FF5ADD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Dane pełnomocnika (jeśli dotyczy);</w:t>
            </w:r>
          </w:p>
          <w:p w:rsidR="0078309D" w:rsidRDefault="00FF5ADD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Dane nieruchomości;</w:t>
            </w:r>
          </w:p>
          <w:p w:rsidR="0078309D" w:rsidRDefault="00FF5ADD">
            <w:pPr>
              <w:pStyle w:val="Akapitzlist"/>
              <w:numPr>
                <w:ilvl w:val="0"/>
                <w:numId w:val="7"/>
              </w:numPr>
              <w:spacing w:after="0"/>
            </w:pPr>
            <w:r>
              <w:rPr>
                <w:rFonts w:cs="Arial"/>
                <w:lang w:eastAsia="pl"/>
              </w:rPr>
              <w:t>Planowany termin usunięcia;</w:t>
            </w:r>
          </w:p>
          <w:p w:rsidR="0078309D" w:rsidRDefault="00FF5ADD">
            <w:pPr>
              <w:pStyle w:val="Akapitzlist"/>
              <w:numPr>
                <w:ilvl w:val="0"/>
                <w:numId w:val="7"/>
              </w:numPr>
              <w:spacing w:after="0"/>
            </w:pPr>
            <w:r>
              <w:rPr>
                <w:rFonts w:cs="Arial"/>
                <w:lang w:eastAsia="pl"/>
              </w:rPr>
              <w:t>Przyczyna usunięcia;</w:t>
            </w:r>
          </w:p>
          <w:p w:rsidR="0078309D" w:rsidRDefault="00FF5ADD">
            <w:pPr>
              <w:pStyle w:val="Akapitzlist"/>
              <w:numPr>
                <w:ilvl w:val="0"/>
                <w:numId w:val="7"/>
              </w:numPr>
              <w:spacing w:after="0"/>
            </w:pPr>
            <w:r>
              <w:rPr>
                <w:rFonts w:cs="Arial"/>
                <w:lang w:eastAsia="pl"/>
              </w:rPr>
              <w:t>Oświadczenia.</w:t>
            </w:r>
          </w:p>
        </w:tc>
      </w:tr>
    </w:tbl>
    <w:p w:rsidR="0078309D" w:rsidRDefault="0078309D">
      <w:pPr>
        <w:spacing w:after="0"/>
      </w:pPr>
    </w:p>
    <w:tbl>
      <w:tblPr>
        <w:tblW w:w="9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7691"/>
      </w:tblGrid>
      <w:tr w:rsidR="0078309D">
        <w:tc>
          <w:tcPr>
            <w:tcW w:w="1537" w:type="dxa"/>
            <w:shd w:val="clear" w:color="auto" w:fill="D9D9D9"/>
          </w:tcPr>
          <w:p w:rsidR="0078309D" w:rsidRDefault="00FF5ADD">
            <w:pPr>
              <w:keepNext/>
              <w:spacing w:after="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Identyfikator</w:t>
            </w:r>
          </w:p>
        </w:tc>
        <w:tc>
          <w:tcPr>
            <w:tcW w:w="7691" w:type="dxa"/>
            <w:shd w:val="clear" w:color="auto" w:fill="D9D9D9"/>
          </w:tcPr>
          <w:p w:rsidR="0078309D" w:rsidRDefault="00FF5ADD">
            <w:pPr>
              <w:keepNext/>
              <w:spacing w:after="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UDK.WF.</w:t>
            </w:r>
            <w:r>
              <w:rPr>
                <w:rFonts w:cs="Calibri"/>
                <w:b/>
              </w:rPr>
              <w:fldChar w:fldCharType="begin"/>
            </w:r>
            <w:r>
              <w:rPr>
                <w:rFonts w:cs="Calibri"/>
                <w:b/>
              </w:rPr>
              <w:instrText xml:space="preserve"> SEQ W3 \#000 </w:instrText>
            </w:r>
            <w:r>
              <w:rPr>
                <w:rFonts w:cs="Calibri"/>
                <w:b/>
              </w:rPr>
              <w:fldChar w:fldCharType="separate"/>
            </w:r>
            <w:r w:rsidR="00511699">
              <w:rPr>
                <w:rFonts w:cs="Calibri"/>
                <w:b/>
                <w:noProof/>
              </w:rPr>
              <w:t>004</w:t>
            </w:r>
            <w:r>
              <w:rPr>
                <w:rFonts w:cs="Calibri"/>
                <w:b/>
              </w:rPr>
              <w:fldChar w:fldCharType="end"/>
            </w:r>
          </w:p>
        </w:tc>
      </w:tr>
      <w:tr w:rsidR="0078309D">
        <w:tc>
          <w:tcPr>
            <w:tcW w:w="9228" w:type="dxa"/>
            <w:gridSpan w:val="2"/>
            <w:vAlign w:val="bottom"/>
          </w:tcPr>
          <w:p w:rsidR="0078309D" w:rsidRDefault="00FF5ADD">
            <w:pPr>
              <w:spacing w:after="0"/>
              <w:rPr>
                <w:rFonts w:cs="Calibri"/>
              </w:rPr>
            </w:pPr>
            <w:r>
              <w:rPr>
                <w:rFonts w:cs="Calibri"/>
              </w:rPr>
              <w:t>E-usługa musi umożliwiać zaznaczenie na mapie przez Użytkownika drzew i krzewów do usunięcia.</w:t>
            </w:r>
          </w:p>
        </w:tc>
      </w:tr>
    </w:tbl>
    <w:p w:rsidR="0078309D" w:rsidRDefault="0078309D">
      <w:pPr>
        <w:spacing w:after="0"/>
      </w:pPr>
    </w:p>
    <w:tbl>
      <w:tblPr>
        <w:tblW w:w="9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7691"/>
      </w:tblGrid>
      <w:tr w:rsidR="0078309D">
        <w:tc>
          <w:tcPr>
            <w:tcW w:w="1537" w:type="dxa"/>
            <w:shd w:val="clear" w:color="auto" w:fill="D9D9D9"/>
          </w:tcPr>
          <w:p w:rsidR="0078309D" w:rsidRDefault="00FF5ADD">
            <w:pPr>
              <w:keepNext/>
              <w:spacing w:after="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Identyfikator</w:t>
            </w:r>
          </w:p>
        </w:tc>
        <w:tc>
          <w:tcPr>
            <w:tcW w:w="7691" w:type="dxa"/>
            <w:shd w:val="clear" w:color="auto" w:fill="D9D9D9"/>
          </w:tcPr>
          <w:p w:rsidR="0078309D" w:rsidRDefault="00FF5ADD">
            <w:pPr>
              <w:keepNext/>
              <w:spacing w:after="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UDK.WF.</w:t>
            </w:r>
            <w:r>
              <w:rPr>
                <w:rFonts w:cs="Calibri"/>
                <w:b/>
              </w:rPr>
              <w:fldChar w:fldCharType="begin"/>
            </w:r>
            <w:r>
              <w:rPr>
                <w:rFonts w:cs="Calibri"/>
                <w:b/>
              </w:rPr>
              <w:instrText xml:space="preserve"> SEQ W3 \#000 </w:instrText>
            </w:r>
            <w:r>
              <w:rPr>
                <w:rFonts w:cs="Calibri"/>
                <w:b/>
              </w:rPr>
              <w:fldChar w:fldCharType="separate"/>
            </w:r>
            <w:r w:rsidR="00511699">
              <w:rPr>
                <w:rFonts w:cs="Calibri"/>
                <w:b/>
                <w:noProof/>
              </w:rPr>
              <w:t>005</w:t>
            </w:r>
            <w:r>
              <w:rPr>
                <w:rFonts w:cs="Calibri"/>
                <w:b/>
              </w:rPr>
              <w:fldChar w:fldCharType="end"/>
            </w:r>
          </w:p>
        </w:tc>
      </w:tr>
      <w:tr w:rsidR="0078309D">
        <w:tc>
          <w:tcPr>
            <w:tcW w:w="9228" w:type="dxa"/>
            <w:gridSpan w:val="2"/>
            <w:vAlign w:val="bottom"/>
          </w:tcPr>
          <w:p w:rsidR="0078309D" w:rsidRDefault="00FF5ADD">
            <w:pPr>
              <w:spacing w:after="0"/>
              <w:rPr>
                <w:rFonts w:cs="Calibri"/>
              </w:rPr>
            </w:pPr>
            <w:r>
              <w:rPr>
                <w:rFonts w:cs="Calibri"/>
              </w:rPr>
              <w:t>E-usługa musi umożliwiać dodawanie do wniosku</w:t>
            </w:r>
            <w:r w:rsidR="00511699">
              <w:rPr>
                <w:rFonts w:cs="Calibri"/>
              </w:rPr>
              <w:t>/zgłoszenia</w:t>
            </w:r>
            <w:r>
              <w:rPr>
                <w:rFonts w:cs="Calibri"/>
              </w:rPr>
              <w:t xml:space="preserve"> załączników w postaci zdjęć drzewa lub krzewu do wycinki.</w:t>
            </w:r>
          </w:p>
        </w:tc>
      </w:tr>
    </w:tbl>
    <w:p w:rsidR="0078309D" w:rsidRDefault="0078309D">
      <w:pPr>
        <w:spacing w:after="0"/>
      </w:pPr>
    </w:p>
    <w:tbl>
      <w:tblPr>
        <w:tblW w:w="9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7691"/>
      </w:tblGrid>
      <w:tr w:rsidR="0078309D">
        <w:trPr>
          <w:cantSplit/>
        </w:trPr>
        <w:tc>
          <w:tcPr>
            <w:tcW w:w="1537" w:type="dxa"/>
            <w:shd w:val="clear" w:color="auto" w:fill="D9D9D9"/>
          </w:tcPr>
          <w:p w:rsidR="0078309D" w:rsidRDefault="00FF5AD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Identyfikator</w:t>
            </w:r>
          </w:p>
        </w:tc>
        <w:tc>
          <w:tcPr>
            <w:tcW w:w="7691" w:type="dxa"/>
            <w:shd w:val="clear" w:color="auto" w:fill="D9D9D9"/>
          </w:tcPr>
          <w:p w:rsidR="0078309D" w:rsidRDefault="00FF5ADD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Calibri"/>
                <w:b/>
              </w:rPr>
              <w:t>UDK.WF.</w:t>
            </w:r>
            <w:r>
              <w:rPr>
                <w:rFonts w:cs="Calibri"/>
                <w:b/>
              </w:rPr>
              <w:fldChar w:fldCharType="begin"/>
            </w:r>
            <w:r>
              <w:rPr>
                <w:rFonts w:cs="Calibri"/>
                <w:b/>
              </w:rPr>
              <w:instrText xml:space="preserve"> SEQ W3 \#000 </w:instrText>
            </w:r>
            <w:r>
              <w:rPr>
                <w:rFonts w:cs="Calibri"/>
                <w:b/>
              </w:rPr>
              <w:fldChar w:fldCharType="separate"/>
            </w:r>
            <w:r w:rsidR="00511699">
              <w:rPr>
                <w:rFonts w:cs="Calibri"/>
                <w:b/>
                <w:noProof/>
              </w:rPr>
              <w:t>006</w:t>
            </w:r>
            <w:r>
              <w:rPr>
                <w:rFonts w:cs="Calibri"/>
                <w:b/>
              </w:rPr>
              <w:fldChar w:fldCharType="end"/>
            </w:r>
          </w:p>
        </w:tc>
      </w:tr>
      <w:tr w:rsidR="0078309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78309D" w:rsidRDefault="00FF5ADD">
            <w:pPr>
              <w:numPr>
                <w:ilvl w:val="255"/>
                <w:numId w:val="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contextualSpacing/>
              <w:rPr>
                <w:rFonts w:cs="Arial"/>
              </w:rPr>
            </w:pPr>
            <w:r>
              <w:rPr>
                <w:rFonts w:cs="Arial"/>
              </w:rPr>
              <w:t>E-formularz wniosku musi umożliwiać przynajmniej:</w:t>
            </w:r>
          </w:p>
          <w:p w:rsidR="0078309D" w:rsidRDefault="00FF5ADD">
            <w:pPr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contextualSpacing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Zapisanie wersji roboczej;</w:t>
            </w:r>
          </w:p>
          <w:p w:rsidR="0078309D" w:rsidRDefault="00FF5ADD">
            <w:pPr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contextualSpacing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Zatwierdzenie i wysłanie wersji ostatecznej;</w:t>
            </w:r>
          </w:p>
          <w:p w:rsidR="0078309D" w:rsidRDefault="00FF5ADD">
            <w:pPr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contextualSpacing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Walidację pól wymaganych.</w:t>
            </w:r>
          </w:p>
        </w:tc>
      </w:tr>
    </w:tbl>
    <w:p w:rsidR="0078309D" w:rsidRDefault="0078309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rPr>
          <w:rFonts w:cs="Arial"/>
        </w:rPr>
      </w:pPr>
    </w:p>
    <w:tbl>
      <w:tblPr>
        <w:tblW w:w="9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7691"/>
      </w:tblGrid>
      <w:tr w:rsidR="0078309D">
        <w:tc>
          <w:tcPr>
            <w:tcW w:w="1537" w:type="dxa"/>
            <w:shd w:val="clear" w:color="auto" w:fill="D9D9D9"/>
          </w:tcPr>
          <w:p w:rsidR="0078309D" w:rsidRDefault="00FF5ADD">
            <w:pPr>
              <w:keepNext/>
              <w:spacing w:after="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Identyfikator</w:t>
            </w:r>
          </w:p>
        </w:tc>
        <w:tc>
          <w:tcPr>
            <w:tcW w:w="7691" w:type="dxa"/>
            <w:shd w:val="clear" w:color="auto" w:fill="D9D9D9"/>
          </w:tcPr>
          <w:p w:rsidR="0078309D" w:rsidRDefault="00FF5ADD">
            <w:pPr>
              <w:keepNext/>
              <w:spacing w:after="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UDK.WF.</w:t>
            </w:r>
            <w:r>
              <w:rPr>
                <w:rFonts w:cs="Calibri"/>
                <w:b/>
              </w:rPr>
              <w:fldChar w:fldCharType="begin"/>
            </w:r>
            <w:r>
              <w:rPr>
                <w:rFonts w:cs="Calibri"/>
                <w:b/>
              </w:rPr>
              <w:instrText xml:space="preserve"> SEQ W3 \#000 </w:instrText>
            </w:r>
            <w:r>
              <w:rPr>
                <w:rFonts w:cs="Calibri"/>
                <w:b/>
              </w:rPr>
              <w:fldChar w:fldCharType="separate"/>
            </w:r>
            <w:r w:rsidR="00511699">
              <w:rPr>
                <w:rFonts w:cs="Calibri"/>
                <w:b/>
                <w:noProof/>
              </w:rPr>
              <w:t>007</w:t>
            </w:r>
            <w:r>
              <w:rPr>
                <w:rFonts w:cs="Calibri"/>
                <w:b/>
              </w:rPr>
              <w:fldChar w:fldCharType="end"/>
            </w:r>
          </w:p>
        </w:tc>
      </w:tr>
      <w:tr w:rsidR="0078309D">
        <w:tc>
          <w:tcPr>
            <w:tcW w:w="9228" w:type="dxa"/>
            <w:gridSpan w:val="2"/>
            <w:vAlign w:val="bottom"/>
          </w:tcPr>
          <w:p w:rsidR="0078309D" w:rsidRDefault="00FF5ADD">
            <w:pPr>
              <w:spacing w:after="0"/>
              <w:rPr>
                <w:rFonts w:cs="Calibri"/>
              </w:rPr>
            </w:pPr>
            <w:r>
              <w:rPr>
                <w:rFonts w:cs="Calibri"/>
              </w:rPr>
              <w:t>E-usługa musi automatycznie dokonywać rejestracji przesłanego wniosku</w:t>
            </w:r>
            <w:r w:rsidR="00511699">
              <w:rPr>
                <w:rFonts w:cs="Calibri"/>
              </w:rPr>
              <w:t>/zgłoszenia</w:t>
            </w:r>
            <w:r>
              <w:rPr>
                <w:rFonts w:cs="Calibri"/>
              </w:rPr>
              <w:t xml:space="preserve">. </w:t>
            </w:r>
          </w:p>
        </w:tc>
      </w:tr>
    </w:tbl>
    <w:p w:rsidR="0078309D" w:rsidRDefault="0078309D">
      <w:pPr>
        <w:spacing w:after="0"/>
      </w:pPr>
    </w:p>
    <w:tbl>
      <w:tblPr>
        <w:tblW w:w="9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7691"/>
      </w:tblGrid>
      <w:tr w:rsidR="0078309D">
        <w:tc>
          <w:tcPr>
            <w:tcW w:w="1537" w:type="dxa"/>
            <w:shd w:val="clear" w:color="auto" w:fill="D9D9D9"/>
          </w:tcPr>
          <w:p w:rsidR="0078309D" w:rsidRDefault="00FF5ADD">
            <w:pPr>
              <w:keepNext/>
              <w:spacing w:after="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Identyfikator</w:t>
            </w:r>
          </w:p>
        </w:tc>
        <w:tc>
          <w:tcPr>
            <w:tcW w:w="7691" w:type="dxa"/>
            <w:shd w:val="clear" w:color="auto" w:fill="D9D9D9"/>
          </w:tcPr>
          <w:p w:rsidR="0078309D" w:rsidRDefault="00FF5ADD">
            <w:pPr>
              <w:keepNext/>
              <w:spacing w:after="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UDK.WF.</w:t>
            </w:r>
            <w:r>
              <w:rPr>
                <w:rFonts w:cs="Calibri"/>
                <w:b/>
              </w:rPr>
              <w:fldChar w:fldCharType="begin"/>
            </w:r>
            <w:r>
              <w:rPr>
                <w:rFonts w:cs="Calibri"/>
                <w:b/>
              </w:rPr>
              <w:instrText xml:space="preserve"> SEQ W3 \#000 </w:instrText>
            </w:r>
            <w:r>
              <w:rPr>
                <w:rFonts w:cs="Calibri"/>
                <w:b/>
              </w:rPr>
              <w:fldChar w:fldCharType="separate"/>
            </w:r>
            <w:r w:rsidR="00511699">
              <w:rPr>
                <w:rFonts w:cs="Calibri"/>
                <w:b/>
                <w:noProof/>
              </w:rPr>
              <w:t>008</w:t>
            </w:r>
            <w:r>
              <w:rPr>
                <w:rFonts w:cs="Calibri"/>
                <w:b/>
              </w:rPr>
              <w:fldChar w:fldCharType="end"/>
            </w:r>
          </w:p>
        </w:tc>
      </w:tr>
      <w:tr w:rsidR="0078309D">
        <w:tc>
          <w:tcPr>
            <w:tcW w:w="9228" w:type="dxa"/>
            <w:gridSpan w:val="2"/>
            <w:vAlign w:val="bottom"/>
          </w:tcPr>
          <w:p w:rsidR="0078309D" w:rsidRDefault="00FF5ADD">
            <w:pPr>
              <w:spacing w:after="0"/>
            </w:pPr>
            <w:r>
              <w:rPr>
                <w:rFonts w:cs="Calibri"/>
              </w:rPr>
              <w:t>E-usługa musi umożliwiać automatyczne naliczenie opłatę, w przypadku zaistnienia obowiązku poniesienia opłaty.</w:t>
            </w:r>
          </w:p>
        </w:tc>
      </w:tr>
    </w:tbl>
    <w:p w:rsidR="0078309D" w:rsidRDefault="0078309D">
      <w:pPr>
        <w:spacing w:after="0"/>
      </w:pPr>
    </w:p>
    <w:tbl>
      <w:tblPr>
        <w:tblW w:w="9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7691"/>
      </w:tblGrid>
      <w:tr w:rsidR="0078309D">
        <w:tc>
          <w:tcPr>
            <w:tcW w:w="1537" w:type="dxa"/>
            <w:shd w:val="clear" w:color="auto" w:fill="D9D9D9"/>
          </w:tcPr>
          <w:p w:rsidR="0078309D" w:rsidRDefault="00FF5ADD">
            <w:pPr>
              <w:keepNext/>
              <w:spacing w:after="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Identyfikator</w:t>
            </w:r>
          </w:p>
        </w:tc>
        <w:tc>
          <w:tcPr>
            <w:tcW w:w="7691" w:type="dxa"/>
            <w:shd w:val="clear" w:color="auto" w:fill="D9D9D9"/>
          </w:tcPr>
          <w:p w:rsidR="0078309D" w:rsidRDefault="00FF5ADD">
            <w:pPr>
              <w:keepNext/>
              <w:spacing w:after="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UDK.WF.</w:t>
            </w:r>
            <w:r>
              <w:rPr>
                <w:rFonts w:cs="Calibri"/>
                <w:b/>
              </w:rPr>
              <w:fldChar w:fldCharType="begin"/>
            </w:r>
            <w:r>
              <w:rPr>
                <w:rFonts w:cs="Calibri"/>
                <w:b/>
              </w:rPr>
              <w:instrText xml:space="preserve"> SEQ W3 \#000 </w:instrText>
            </w:r>
            <w:r>
              <w:rPr>
                <w:rFonts w:cs="Calibri"/>
                <w:b/>
              </w:rPr>
              <w:fldChar w:fldCharType="separate"/>
            </w:r>
            <w:r w:rsidR="00511699">
              <w:rPr>
                <w:rFonts w:cs="Calibri"/>
                <w:b/>
                <w:noProof/>
              </w:rPr>
              <w:t>009</w:t>
            </w:r>
            <w:r>
              <w:rPr>
                <w:rFonts w:cs="Calibri"/>
                <w:b/>
              </w:rPr>
              <w:fldChar w:fldCharType="end"/>
            </w:r>
          </w:p>
        </w:tc>
      </w:tr>
      <w:tr w:rsidR="0078309D">
        <w:tc>
          <w:tcPr>
            <w:tcW w:w="9228" w:type="dxa"/>
            <w:gridSpan w:val="2"/>
            <w:vAlign w:val="bottom"/>
          </w:tcPr>
          <w:p w:rsidR="0078309D" w:rsidRDefault="00FF5ADD">
            <w:pPr>
              <w:spacing w:after="0"/>
            </w:pPr>
            <w:r>
              <w:rPr>
                <w:rFonts w:cs="Calibri"/>
              </w:rPr>
              <w:t>E-usługa musi udostępnić informację o statusie wniosku</w:t>
            </w:r>
            <w:r w:rsidR="00511699">
              <w:rPr>
                <w:rFonts w:cs="Calibri"/>
              </w:rPr>
              <w:t>/zgłoszenia</w:t>
            </w:r>
            <w:r>
              <w:rPr>
                <w:rFonts w:cs="Calibri"/>
              </w:rPr>
              <w:t>.</w:t>
            </w:r>
          </w:p>
        </w:tc>
      </w:tr>
    </w:tbl>
    <w:p w:rsidR="0078309D" w:rsidRDefault="0078309D">
      <w:pPr>
        <w:spacing w:after="0"/>
      </w:pPr>
    </w:p>
    <w:tbl>
      <w:tblPr>
        <w:tblW w:w="9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7691"/>
      </w:tblGrid>
      <w:tr w:rsidR="0078309D">
        <w:tc>
          <w:tcPr>
            <w:tcW w:w="1537" w:type="dxa"/>
            <w:shd w:val="clear" w:color="auto" w:fill="D9D9D9"/>
          </w:tcPr>
          <w:p w:rsidR="0078309D" w:rsidRDefault="00FF5ADD">
            <w:pPr>
              <w:keepNext/>
              <w:spacing w:after="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lastRenderedPageBreak/>
              <w:t>Identyfikator</w:t>
            </w:r>
          </w:p>
        </w:tc>
        <w:tc>
          <w:tcPr>
            <w:tcW w:w="7691" w:type="dxa"/>
            <w:shd w:val="clear" w:color="auto" w:fill="D9D9D9"/>
          </w:tcPr>
          <w:p w:rsidR="0078309D" w:rsidRDefault="00FF5ADD">
            <w:pPr>
              <w:keepNext/>
              <w:spacing w:after="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UDK.WF.</w:t>
            </w:r>
            <w:r>
              <w:rPr>
                <w:rFonts w:cs="Calibri"/>
                <w:b/>
              </w:rPr>
              <w:fldChar w:fldCharType="begin"/>
            </w:r>
            <w:r>
              <w:rPr>
                <w:rFonts w:cs="Calibri"/>
                <w:b/>
              </w:rPr>
              <w:instrText xml:space="preserve"> SEQ W3 \#000 </w:instrText>
            </w:r>
            <w:r>
              <w:rPr>
                <w:rFonts w:cs="Calibri"/>
                <w:b/>
              </w:rPr>
              <w:fldChar w:fldCharType="separate"/>
            </w:r>
            <w:r w:rsidR="00511699">
              <w:rPr>
                <w:rFonts w:cs="Calibri"/>
                <w:b/>
                <w:noProof/>
              </w:rPr>
              <w:t>010</w:t>
            </w:r>
            <w:r>
              <w:rPr>
                <w:rFonts w:cs="Calibri"/>
                <w:b/>
              </w:rPr>
              <w:fldChar w:fldCharType="end"/>
            </w:r>
          </w:p>
        </w:tc>
      </w:tr>
      <w:tr w:rsidR="0078309D">
        <w:tc>
          <w:tcPr>
            <w:tcW w:w="9228" w:type="dxa"/>
            <w:gridSpan w:val="2"/>
            <w:vAlign w:val="bottom"/>
          </w:tcPr>
          <w:p w:rsidR="0078309D" w:rsidRDefault="00FF5ADD">
            <w:pPr>
              <w:spacing w:after="0"/>
            </w:pPr>
            <w:r>
              <w:rPr>
                <w:rFonts w:cs="Calibri"/>
              </w:rPr>
              <w:t>E-usługa</w:t>
            </w:r>
            <w:r>
              <w:rPr>
                <w:rFonts w:cs="Arial"/>
                <w:lang w:eastAsia="pl"/>
              </w:rPr>
              <w:t xml:space="preserve"> musi umożliwić przekazanie wniosku</w:t>
            </w:r>
            <w:r w:rsidR="00511699">
              <w:rPr>
                <w:rFonts w:cs="Arial"/>
                <w:lang w:eastAsia="pl"/>
              </w:rPr>
              <w:t>/zgłoszenia</w:t>
            </w:r>
            <w:r>
              <w:rPr>
                <w:rFonts w:cs="Arial"/>
                <w:lang w:eastAsia="pl"/>
              </w:rPr>
              <w:t xml:space="preserve"> do SEOD/EZD.</w:t>
            </w:r>
          </w:p>
        </w:tc>
      </w:tr>
      <w:bookmarkEnd w:id="0"/>
    </w:tbl>
    <w:p w:rsidR="0078309D" w:rsidRDefault="0078309D">
      <w:pPr>
        <w:spacing w:after="0"/>
      </w:pPr>
    </w:p>
    <w:sectPr w:rsidR="0078309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4" w15:done="0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A83926C8"/>
  <w16cid:commentId w16cid:paraId="00000004" w16cid:durableId="61314A9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81E" w:rsidRDefault="00FB781E">
      <w:pPr>
        <w:spacing w:after="0" w:line="240" w:lineRule="auto"/>
      </w:pPr>
      <w:r>
        <w:separator/>
      </w:r>
    </w:p>
  </w:endnote>
  <w:endnote w:type="continuationSeparator" w:id="0">
    <w:p w:rsidR="00FB781E" w:rsidRDefault="00FB7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09D" w:rsidRDefault="00FF5ADD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511699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  <w:p w:rsidR="0078309D" w:rsidRDefault="0078309D">
    <w:pPr>
      <w:pStyle w:val="Stopka"/>
      <w:jc w:val="center"/>
      <w:rPr>
        <w:sz w:val="20"/>
        <w:szCs w:val="20"/>
      </w:rPr>
    </w:pPr>
  </w:p>
  <w:p w:rsidR="0078309D" w:rsidRDefault="00FF5ADD">
    <w:pPr>
      <w:pStyle w:val="Stopka"/>
      <w:jc w:val="center"/>
      <w:rPr>
        <w:sz w:val="20"/>
        <w:szCs w:val="20"/>
      </w:rPr>
    </w:pPr>
    <w:r w:rsidRPr="00511699">
      <w:rPr>
        <w:sz w:val="20"/>
        <w:szCs w:val="20"/>
      </w:rPr>
      <w:t>Projekt „e-Twardogóra” jest współfinansowany przez Unię Europejską ze środków EFRR w ramach Regionalnego Programu Operacyjnego Województwa Dolnośląskiego 2014-2020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81E" w:rsidRDefault="00FB781E">
      <w:pPr>
        <w:spacing w:after="0" w:line="240" w:lineRule="auto"/>
      </w:pPr>
      <w:r>
        <w:separator/>
      </w:r>
    </w:p>
  </w:footnote>
  <w:footnote w:type="continuationSeparator" w:id="0">
    <w:p w:rsidR="00FB781E" w:rsidRDefault="00FB7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09D" w:rsidRDefault="00FF5ADD">
    <w:pPr>
      <w:pStyle w:val="Nagwek"/>
      <w:pBdr>
        <w:bottom w:val="none" w:sz="0" w:space="0" w:color="auto"/>
      </w:pBdr>
      <w:rPr>
        <w:b/>
        <w:sz w:val="20"/>
      </w:rPr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column">
                <wp:posOffset>66675</wp:posOffset>
              </wp:positionH>
              <wp:positionV relativeFrom="paragraph">
                <wp:posOffset>-261620</wp:posOffset>
              </wp:positionV>
              <wp:extent cx="5760085" cy="821055"/>
              <wp:effectExtent l="0" t="0" r="0" b="0"/>
              <wp:wrapNone/>
              <wp:docPr id="1" name="Obraz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Obraz 3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760000" cy="820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 xmlns:w15="http://schemas.microsoft.com/office/word/2012/wordml" xmlns:a="http://schemas.openxmlformats.org/drawingml/2006/main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mso-wrap-distance-left:9.0pt;mso-wrap-distance-top:0.0pt;mso-wrap-distance-right:9.0pt;mso-wrap-distance-bottom:0.0pt;z-index:-251659264;o:allowoverlap:true;o:allowincell:true;mso-position-horizontal-relative:text;margin-left:5.2pt;mso-position-horizontal:absolute;mso-position-vertical-relative:text;margin-top:-20.6pt;mso-position-vertical:absolute;width:453.5pt;height:64.6pt;" stroked="false">
              <v:path textboxrect="0,0,0,0"/>
              <v:imagedata r:id="rId2" o:title="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B5C86"/>
    <w:multiLevelType w:val="multilevel"/>
    <w:tmpl w:val="5EC29DE2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1">
    <w:nsid w:val="1ADB6EA1"/>
    <w:multiLevelType w:val="hybridMultilevel"/>
    <w:tmpl w:val="DC2C0D16"/>
    <w:lvl w:ilvl="0" w:tplc="83804916">
      <w:start w:val="1"/>
      <w:numFmt w:val="lowerLetter"/>
      <w:pStyle w:val="Numerowanie2"/>
      <w:lvlText w:val="%1)"/>
      <w:lvlJc w:val="left"/>
      <w:pPr>
        <w:ind w:left="1077" w:hanging="360"/>
      </w:pPr>
      <w:rPr>
        <w:rFonts w:cs="Times New Roman"/>
      </w:rPr>
    </w:lvl>
    <w:lvl w:ilvl="1" w:tplc="47EEED5C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7FE61050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4164E6AE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56D20D90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BEA205B8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AD4003DC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8DE4F046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35043A52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">
    <w:nsid w:val="490B5E75"/>
    <w:multiLevelType w:val="hybridMultilevel"/>
    <w:tmpl w:val="FFBA12CA"/>
    <w:lvl w:ilvl="0" w:tplc="27D471A4">
      <w:start w:val="1"/>
      <w:numFmt w:val="decimal"/>
      <w:pStyle w:val="Nagwek4"/>
      <w:lvlText w:val="6.4.4.%1."/>
      <w:lvlJc w:val="left"/>
      <w:pPr>
        <w:ind w:left="786" w:hanging="360"/>
      </w:pPr>
      <w:rPr>
        <w:rFonts w:hint="default"/>
      </w:rPr>
    </w:lvl>
    <w:lvl w:ilvl="1" w:tplc="4508A4DE">
      <w:start w:val="1"/>
      <w:numFmt w:val="lowerLetter"/>
      <w:lvlText w:val="%2."/>
      <w:lvlJc w:val="left"/>
      <w:pPr>
        <w:ind w:left="1506" w:hanging="360"/>
      </w:pPr>
    </w:lvl>
    <w:lvl w:ilvl="2" w:tplc="45960A02">
      <w:start w:val="1"/>
      <w:numFmt w:val="lowerRoman"/>
      <w:lvlText w:val="%3."/>
      <w:lvlJc w:val="right"/>
      <w:pPr>
        <w:ind w:left="2226" w:hanging="180"/>
      </w:pPr>
    </w:lvl>
    <w:lvl w:ilvl="3" w:tplc="5C4431F0">
      <w:start w:val="1"/>
      <w:numFmt w:val="decimal"/>
      <w:lvlText w:val="%4."/>
      <w:lvlJc w:val="left"/>
      <w:pPr>
        <w:ind w:left="2946" w:hanging="360"/>
      </w:pPr>
    </w:lvl>
    <w:lvl w:ilvl="4" w:tplc="4B9AE626">
      <w:start w:val="1"/>
      <w:numFmt w:val="lowerLetter"/>
      <w:lvlText w:val="%5."/>
      <w:lvlJc w:val="left"/>
      <w:pPr>
        <w:ind w:left="3666" w:hanging="360"/>
      </w:pPr>
    </w:lvl>
    <w:lvl w:ilvl="5" w:tplc="DE2CD09C">
      <w:start w:val="1"/>
      <w:numFmt w:val="lowerRoman"/>
      <w:lvlText w:val="%6."/>
      <w:lvlJc w:val="right"/>
      <w:pPr>
        <w:ind w:left="4386" w:hanging="180"/>
      </w:pPr>
    </w:lvl>
    <w:lvl w:ilvl="6" w:tplc="7EDC3A86">
      <w:start w:val="1"/>
      <w:numFmt w:val="decimal"/>
      <w:lvlText w:val="%7."/>
      <w:lvlJc w:val="left"/>
      <w:pPr>
        <w:ind w:left="5106" w:hanging="360"/>
      </w:pPr>
    </w:lvl>
    <w:lvl w:ilvl="7" w:tplc="B746A700">
      <w:start w:val="1"/>
      <w:numFmt w:val="lowerLetter"/>
      <w:lvlText w:val="%8."/>
      <w:lvlJc w:val="left"/>
      <w:pPr>
        <w:ind w:left="5826" w:hanging="360"/>
      </w:pPr>
    </w:lvl>
    <w:lvl w:ilvl="8" w:tplc="3D16EA0E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B133649"/>
    <w:multiLevelType w:val="hybridMultilevel"/>
    <w:tmpl w:val="B4722BC0"/>
    <w:lvl w:ilvl="0" w:tplc="CE5C1C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194745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A8A220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D2EDE2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616B83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144CB7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592F2B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D3CB63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20C81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28E2E1B"/>
    <w:multiLevelType w:val="hybridMultilevel"/>
    <w:tmpl w:val="D764CF1E"/>
    <w:lvl w:ilvl="0" w:tplc="6D802AB0">
      <w:start w:val="1"/>
      <w:numFmt w:val="bullet"/>
      <w:pStyle w:val="Punktowaniepoz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4B232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BA62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508D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2246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6094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6A8F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50FC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6ECE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1B7D07"/>
    <w:multiLevelType w:val="hybridMultilevel"/>
    <w:tmpl w:val="97E6B672"/>
    <w:lvl w:ilvl="0" w:tplc="C64CF84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 w:tplc="6E58C1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1AAC0F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596BB1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8C8723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554C49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0869CB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20E9B5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71E4E8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68596658"/>
    <w:multiLevelType w:val="hybridMultilevel"/>
    <w:tmpl w:val="09F8CFAC"/>
    <w:lvl w:ilvl="0" w:tplc="6F42ABE6">
      <w:start w:val="1"/>
      <w:numFmt w:val="lowerLetter"/>
      <w:lvlText w:val="%1)"/>
      <w:lvlJc w:val="left"/>
      <w:pPr>
        <w:ind w:left="360" w:hanging="360"/>
      </w:pPr>
    </w:lvl>
    <w:lvl w:ilvl="1" w:tplc="334AE360">
      <w:start w:val="1"/>
      <w:numFmt w:val="lowerLetter"/>
      <w:lvlText w:val="%2."/>
      <w:lvlJc w:val="left"/>
      <w:pPr>
        <w:ind w:left="1080" w:hanging="360"/>
      </w:pPr>
    </w:lvl>
    <w:lvl w:ilvl="2" w:tplc="8BF4918C">
      <w:start w:val="1"/>
      <w:numFmt w:val="lowerRoman"/>
      <w:lvlText w:val="%3."/>
      <w:lvlJc w:val="right"/>
      <w:pPr>
        <w:ind w:left="1800" w:hanging="180"/>
      </w:pPr>
    </w:lvl>
    <w:lvl w:ilvl="3" w:tplc="0B16956E">
      <w:start w:val="1"/>
      <w:numFmt w:val="decimal"/>
      <w:lvlText w:val="%4."/>
      <w:lvlJc w:val="left"/>
      <w:pPr>
        <w:ind w:left="2520" w:hanging="360"/>
      </w:pPr>
    </w:lvl>
    <w:lvl w:ilvl="4" w:tplc="40DE1134">
      <w:start w:val="1"/>
      <w:numFmt w:val="lowerLetter"/>
      <w:lvlText w:val="%5."/>
      <w:lvlJc w:val="left"/>
      <w:pPr>
        <w:ind w:left="3240" w:hanging="360"/>
      </w:pPr>
    </w:lvl>
    <w:lvl w:ilvl="5" w:tplc="3BB63356">
      <w:start w:val="1"/>
      <w:numFmt w:val="lowerRoman"/>
      <w:lvlText w:val="%6."/>
      <w:lvlJc w:val="right"/>
      <w:pPr>
        <w:ind w:left="3960" w:hanging="180"/>
      </w:pPr>
    </w:lvl>
    <w:lvl w:ilvl="6" w:tplc="B4E2B0D0">
      <w:start w:val="1"/>
      <w:numFmt w:val="decimal"/>
      <w:lvlText w:val="%7."/>
      <w:lvlJc w:val="left"/>
      <w:pPr>
        <w:ind w:left="4680" w:hanging="360"/>
      </w:pPr>
    </w:lvl>
    <w:lvl w:ilvl="7" w:tplc="CA4EAEFE">
      <w:start w:val="1"/>
      <w:numFmt w:val="lowerLetter"/>
      <w:lvlText w:val="%8."/>
      <w:lvlJc w:val="left"/>
      <w:pPr>
        <w:ind w:left="5400" w:hanging="360"/>
      </w:pPr>
    </w:lvl>
    <w:lvl w:ilvl="8" w:tplc="D19CE7E0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EDD3212"/>
    <w:multiLevelType w:val="hybridMultilevel"/>
    <w:tmpl w:val="1A86F90A"/>
    <w:lvl w:ilvl="0" w:tplc="BF32545A">
      <w:start w:val="1"/>
      <w:numFmt w:val="lowerLetter"/>
      <w:lvlText w:val="%1)"/>
      <w:lvlJc w:val="left"/>
      <w:pPr>
        <w:ind w:left="360" w:hanging="360"/>
      </w:pPr>
    </w:lvl>
    <w:lvl w:ilvl="1" w:tplc="557AB4FA">
      <w:start w:val="1"/>
      <w:numFmt w:val="lowerLetter"/>
      <w:lvlText w:val="%2."/>
      <w:lvlJc w:val="left"/>
      <w:pPr>
        <w:ind w:left="1080" w:hanging="360"/>
      </w:pPr>
    </w:lvl>
    <w:lvl w:ilvl="2" w:tplc="63BEE940">
      <w:start w:val="1"/>
      <w:numFmt w:val="lowerRoman"/>
      <w:lvlText w:val="%3."/>
      <w:lvlJc w:val="right"/>
      <w:pPr>
        <w:ind w:left="1800" w:hanging="180"/>
      </w:pPr>
    </w:lvl>
    <w:lvl w:ilvl="3" w:tplc="BB56790E">
      <w:start w:val="1"/>
      <w:numFmt w:val="decimal"/>
      <w:lvlText w:val="%4."/>
      <w:lvlJc w:val="left"/>
      <w:pPr>
        <w:ind w:left="2520" w:hanging="360"/>
      </w:pPr>
    </w:lvl>
    <w:lvl w:ilvl="4" w:tplc="7A327688">
      <w:start w:val="1"/>
      <w:numFmt w:val="lowerLetter"/>
      <w:lvlText w:val="%5."/>
      <w:lvlJc w:val="left"/>
      <w:pPr>
        <w:ind w:left="3240" w:hanging="360"/>
      </w:pPr>
    </w:lvl>
    <w:lvl w:ilvl="5" w:tplc="BB10EA74">
      <w:start w:val="1"/>
      <w:numFmt w:val="lowerRoman"/>
      <w:lvlText w:val="%6."/>
      <w:lvlJc w:val="right"/>
      <w:pPr>
        <w:ind w:left="3960" w:hanging="180"/>
      </w:pPr>
    </w:lvl>
    <w:lvl w:ilvl="6" w:tplc="FE246134">
      <w:start w:val="1"/>
      <w:numFmt w:val="decimal"/>
      <w:lvlText w:val="%7."/>
      <w:lvlJc w:val="left"/>
      <w:pPr>
        <w:ind w:left="4680" w:hanging="360"/>
      </w:pPr>
    </w:lvl>
    <w:lvl w:ilvl="7" w:tplc="68ACFF7A">
      <w:start w:val="1"/>
      <w:numFmt w:val="lowerLetter"/>
      <w:lvlText w:val="%8."/>
      <w:lvlJc w:val="left"/>
      <w:pPr>
        <w:ind w:left="5400" w:hanging="360"/>
      </w:pPr>
    </w:lvl>
    <w:lvl w:ilvl="8" w:tplc="A1F6F3B2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rzemysław Matuszewski">
    <w15:presenceInfo w15:providerId="Teamlab" w15:userId="ree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09D"/>
    <w:rsid w:val="00320932"/>
    <w:rsid w:val="00511699"/>
    <w:rsid w:val="0078309D"/>
    <w:rsid w:val="00FB781E"/>
    <w:rsid w:val="00FF5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1">
    <w:name w:val="Nagłówek spisu treści1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1">
    <w:name w:val="Nagłówek spisu treści1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261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Czaja</dc:creator>
  <cp:lastModifiedBy>Michał Czaja</cp:lastModifiedBy>
  <cp:revision>35</cp:revision>
  <dcterms:created xsi:type="dcterms:W3CDTF">2019-04-24T13:17:00Z</dcterms:created>
  <dcterms:modified xsi:type="dcterms:W3CDTF">2019-11-20T19:36:00Z</dcterms:modified>
</cp:coreProperties>
</file>