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4BE" w:rsidRDefault="00A6601E">
      <w:pPr>
        <w:pStyle w:val="Nagwek3"/>
        <w:rPr>
          <w:rFonts w:cs="Arial"/>
        </w:rPr>
      </w:pPr>
      <w:bookmarkStart w:id="0" w:name="_GoBack"/>
      <w:r>
        <w:rPr>
          <w:rFonts w:cs="Arial"/>
        </w:rPr>
        <w:t>Zamek cyfrowy z czytnikiem kart</w:t>
      </w:r>
      <w:r>
        <w:rPr>
          <w:rFonts w:cs="Arial"/>
          <w:lang w:val="pl"/>
        </w:rPr>
        <w:t xml:space="preserve"> (ZCYF)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F14BE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F14BE" w:rsidRDefault="00A6601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F14BE" w:rsidRDefault="00A6601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ZCYF.WF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890F41">
              <w:rPr>
                <w:rFonts w:cs="Arial"/>
                <w:b/>
                <w:noProof/>
                <w:lang w:eastAsia="zh-CN" w:bidi="ar"/>
              </w:rPr>
              <w:t>001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6F14BE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F14BE" w:rsidRDefault="00A6601E">
            <w:pPr>
              <w:spacing w:after="0" w:line="240" w:lineRule="auto"/>
              <w:rPr>
                <w:rFonts w:cs="Arial"/>
              </w:rPr>
            </w:pPr>
            <w:r>
              <w:rPr>
                <w:rFonts w:eastAsia="Calibri" w:cs="Arial"/>
              </w:rPr>
              <w:t>Wymaga się, aby Wykonawca dostarczył zamek cyfrowy z czytnikiem kart spełniający poniższe wymagania.</w:t>
            </w:r>
          </w:p>
        </w:tc>
      </w:tr>
    </w:tbl>
    <w:p w:rsidR="006F14BE" w:rsidRDefault="00A6601E">
      <w:pPr>
        <w:spacing w:after="0"/>
      </w:pPr>
      <w:r>
        <w:t xml:space="preserve"> 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F14B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F14BE" w:rsidRDefault="00A6601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F14BE" w:rsidRDefault="00A6601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ZCYF.WF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890F41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6F14B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F14BE" w:rsidRDefault="00A6601E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Wymaga się, aby zamek cyfrowy był dostarczony wraz z kompatybilnym programatorem kart </w:t>
            </w:r>
            <w:proofErr w:type="spellStart"/>
            <w:r>
              <w:rPr>
                <w:rFonts w:cs="Arial"/>
                <w:lang w:eastAsia="pl"/>
              </w:rPr>
              <w:t>MiFare</w:t>
            </w:r>
            <w:proofErr w:type="spellEnd"/>
            <w:r>
              <w:rPr>
                <w:rFonts w:cs="Arial"/>
                <w:lang w:eastAsia="pl"/>
              </w:rPr>
              <w:t xml:space="preserve"> posiadający poniższe funkcjonalności:</w:t>
            </w:r>
          </w:p>
          <w:p w:rsidR="006F14BE" w:rsidRDefault="00A6601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Zapis i odczyt informacji z kart </w:t>
            </w:r>
            <w:proofErr w:type="spellStart"/>
            <w:r>
              <w:rPr>
                <w:rFonts w:cs="Arial"/>
                <w:lang w:eastAsia="pl"/>
              </w:rPr>
              <w:t>MiFare</w:t>
            </w:r>
            <w:proofErr w:type="spellEnd"/>
            <w:r>
              <w:rPr>
                <w:rFonts w:cs="Arial"/>
                <w:lang w:eastAsia="pl"/>
              </w:rPr>
              <w:t xml:space="preserve"> 13,56MHz;</w:t>
            </w:r>
          </w:p>
          <w:p w:rsidR="006F14BE" w:rsidRDefault="00A6601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Podłączenie się z systemem Zamawiające</w:t>
            </w:r>
            <w:r w:rsidR="00F178F9">
              <w:rPr>
                <w:rFonts w:cs="Arial"/>
                <w:lang w:eastAsia="pl"/>
              </w:rPr>
              <w:t>go poprzez interfejs USB (min. w</w:t>
            </w:r>
            <w:r>
              <w:rPr>
                <w:rFonts w:cs="Arial"/>
                <w:lang w:eastAsia="pl"/>
              </w:rPr>
              <w:t>ersja 2.0);</w:t>
            </w:r>
          </w:p>
          <w:p w:rsidR="006F14BE" w:rsidRDefault="00A6601E" w:rsidP="00890F4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Oprogramowanie programatora powinno zapewniać kompatybilność z </w:t>
            </w:r>
            <w:r w:rsidR="00890F41">
              <w:rPr>
                <w:rFonts w:cs="Arial"/>
                <w:lang w:eastAsia="pl"/>
              </w:rPr>
              <w:t>S</w:t>
            </w:r>
            <w:r>
              <w:rPr>
                <w:rFonts w:cs="Arial"/>
                <w:lang w:eastAsia="pl"/>
              </w:rPr>
              <w:t xml:space="preserve">ystemem </w:t>
            </w:r>
            <w:r w:rsidR="002E500D">
              <w:rPr>
                <w:rFonts w:cs="Arial"/>
                <w:lang w:eastAsia="pl"/>
              </w:rPr>
              <w:t>wspomaga</w:t>
            </w:r>
            <w:r w:rsidR="00EB121A">
              <w:rPr>
                <w:rFonts w:cs="Arial"/>
                <w:lang w:eastAsia="pl"/>
              </w:rPr>
              <w:t xml:space="preserve">nia pracy </w:t>
            </w:r>
            <w:r w:rsidR="002E500D">
              <w:rPr>
                <w:rFonts w:cs="Arial"/>
                <w:lang w:eastAsia="pl"/>
              </w:rPr>
              <w:t>przedszkola</w:t>
            </w:r>
            <w:r w:rsidR="00EB121A">
              <w:rPr>
                <w:rFonts w:cs="Arial"/>
                <w:lang w:eastAsia="pl"/>
              </w:rPr>
              <w:t xml:space="preserve"> SZK-5</w:t>
            </w:r>
            <w:r w:rsidR="002E500D">
              <w:rPr>
                <w:rFonts w:cs="Arial"/>
                <w:lang w:eastAsia="pl"/>
              </w:rPr>
              <w:t xml:space="preserve"> (wdrażanym w ramach Zamówienia)</w:t>
            </w:r>
            <w:r>
              <w:rPr>
                <w:rFonts w:cs="Arial"/>
                <w:lang w:eastAsia="pl"/>
              </w:rPr>
              <w:t>.</w:t>
            </w:r>
          </w:p>
        </w:tc>
      </w:tr>
    </w:tbl>
    <w:p w:rsidR="006F14BE" w:rsidRDefault="006F14B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F14B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F14BE" w:rsidRDefault="00A6601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F14BE" w:rsidRDefault="00A6601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ZCYF.WF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890F41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6F14B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F14BE" w:rsidRDefault="00A6601E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Rozwiązanie powinno umożliwiać montaż w drzwiach o grubości od 40 do 50mm.</w:t>
            </w:r>
          </w:p>
        </w:tc>
      </w:tr>
    </w:tbl>
    <w:p w:rsidR="006F14BE" w:rsidRDefault="006F14B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F14B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F14BE" w:rsidRDefault="00A6601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F14BE" w:rsidRDefault="00A6601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ZCYF.WF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890F41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6F14B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F14BE" w:rsidRDefault="00A6601E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Wymaga się, aby czytnik kart zamka był wytworzony w technolog</w:t>
            </w:r>
            <w:r w:rsidR="00C61B94">
              <w:rPr>
                <w:rFonts w:cs="Arial"/>
                <w:lang w:eastAsia="pl"/>
              </w:rPr>
              <w:t>i</w:t>
            </w:r>
            <w:r>
              <w:rPr>
                <w:rFonts w:cs="Arial"/>
                <w:lang w:eastAsia="pl"/>
              </w:rPr>
              <w:t xml:space="preserve">i </w:t>
            </w:r>
            <w:proofErr w:type="spellStart"/>
            <w:r>
              <w:rPr>
                <w:rFonts w:cs="Arial"/>
                <w:lang w:eastAsia="pl"/>
              </w:rPr>
              <w:t>MiFare</w:t>
            </w:r>
            <w:proofErr w:type="spellEnd"/>
            <w:r>
              <w:rPr>
                <w:rFonts w:cs="Arial"/>
                <w:lang w:eastAsia="pl"/>
              </w:rPr>
              <w:t xml:space="preserve"> 13,56 MHz.</w:t>
            </w:r>
          </w:p>
        </w:tc>
      </w:tr>
    </w:tbl>
    <w:p w:rsidR="006F14BE" w:rsidRDefault="006F14B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F14B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F14BE" w:rsidRDefault="00A6601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F14BE" w:rsidRDefault="00A6601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ZCYF.WF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890F41">
              <w:rPr>
                <w:rFonts w:cs="Arial"/>
                <w:b/>
                <w:noProof/>
                <w:lang w:eastAsia="zh-CN" w:bidi="ar"/>
              </w:rPr>
              <w:t>005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6F14B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F14BE" w:rsidRDefault="00A6601E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Wytrzymałość rozwiązania powinna pozwalać na min. 1 000 000 otwarć zamka.</w:t>
            </w:r>
          </w:p>
        </w:tc>
      </w:tr>
    </w:tbl>
    <w:p w:rsidR="006F14BE" w:rsidRDefault="006F14B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F14B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F14BE" w:rsidRDefault="00A6601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F14BE" w:rsidRDefault="00A6601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ZCYF.WF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890F41">
              <w:rPr>
                <w:rFonts w:cs="Arial"/>
                <w:b/>
                <w:noProof/>
                <w:lang w:eastAsia="zh-CN" w:bidi="ar"/>
              </w:rPr>
              <w:t>006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6F14B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F14BE" w:rsidRDefault="00A6601E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Urządzenie powinno pozwalać na rejestrowanie w pamięci trwałej min. 500 ostatnich zdarzeń dotyczących użytkowania zamka przez danych użytkowników kart </w:t>
            </w:r>
            <w:proofErr w:type="spellStart"/>
            <w:r>
              <w:rPr>
                <w:rFonts w:cs="Arial"/>
                <w:lang w:eastAsia="pl"/>
              </w:rPr>
              <w:t>MiFare</w:t>
            </w:r>
            <w:proofErr w:type="spellEnd"/>
            <w:r>
              <w:rPr>
                <w:rFonts w:cs="Arial"/>
                <w:lang w:eastAsia="pl"/>
              </w:rPr>
              <w:t xml:space="preserve"> (otwarcia, zamknięcia drzwi), możliwych do ściągnięcia za pomocą dedykowanego programatora.</w:t>
            </w:r>
          </w:p>
        </w:tc>
      </w:tr>
    </w:tbl>
    <w:p w:rsidR="006F14BE" w:rsidRDefault="006F14B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F14B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F14BE" w:rsidRDefault="00A6601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F14BE" w:rsidRDefault="00A6601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ZCYF.WF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890F41"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6F14B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F14BE" w:rsidRDefault="00A6601E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Urządzenie powinno posiadać mechanizm sygnalizacji w przypadku niedomkniętych drzwi i niskiego poziomu baterii (sygnał dźwiękowy lub/i świetlny).</w:t>
            </w:r>
          </w:p>
        </w:tc>
      </w:tr>
    </w:tbl>
    <w:p w:rsidR="006F14BE" w:rsidRDefault="006F14B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F14B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F14BE" w:rsidRDefault="00A6601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F14BE" w:rsidRDefault="00A6601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ZCYF.WF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890F41">
              <w:rPr>
                <w:rFonts w:cs="Arial"/>
                <w:b/>
                <w:noProof/>
                <w:lang w:eastAsia="zh-CN" w:bidi="ar"/>
              </w:rPr>
              <w:t>008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6F14B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F14BE" w:rsidRDefault="00A6601E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Urządzenie powinno umożliwiać awaryjne otwarcie kluczem mechanicznym oraz pozwalać na mechaniczne zamknięcie się od środka (otwarcie za pomocą karty </w:t>
            </w:r>
            <w:proofErr w:type="spellStart"/>
            <w:r>
              <w:rPr>
                <w:rFonts w:cs="Arial"/>
                <w:lang w:eastAsia="pl"/>
              </w:rPr>
              <w:t>MiFare</w:t>
            </w:r>
            <w:proofErr w:type="spellEnd"/>
            <w:r>
              <w:rPr>
                <w:rFonts w:cs="Arial"/>
                <w:lang w:eastAsia="pl"/>
              </w:rPr>
              <w:t>).</w:t>
            </w:r>
          </w:p>
        </w:tc>
      </w:tr>
    </w:tbl>
    <w:p w:rsidR="006F14BE" w:rsidRDefault="006F14B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F14B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F14BE" w:rsidRDefault="00A6601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F14BE" w:rsidRDefault="00A6601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ZCYF.WF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890F41">
              <w:rPr>
                <w:rFonts w:cs="Arial"/>
                <w:b/>
                <w:noProof/>
                <w:lang w:eastAsia="zh-CN" w:bidi="ar"/>
              </w:rPr>
              <w:t>009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6F14B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F14BE" w:rsidRDefault="00A6601E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Podatne części zamku (np. klamka) powinny być wykonane ze stali nierdzewnej o wysokiej odporności na uderzenia i wilgotność. Zamek powinien być zgodny z certyfikatem EI30.</w:t>
            </w:r>
          </w:p>
        </w:tc>
      </w:tr>
    </w:tbl>
    <w:p w:rsidR="006F14BE" w:rsidRDefault="006F14B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F14B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F14BE" w:rsidRDefault="00A6601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F14BE" w:rsidRDefault="00A6601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ZCYF.WF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890F41">
              <w:rPr>
                <w:rFonts w:cs="Arial"/>
                <w:b/>
                <w:noProof/>
                <w:lang w:eastAsia="zh-CN" w:bidi="ar"/>
              </w:rPr>
              <w:t>010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6F14B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F14BE" w:rsidRDefault="00A6601E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Urządzenie powinno zapewniać prawidłową pracę w temperaturze od -10 do 50 stopni Celsjusza.</w:t>
            </w:r>
          </w:p>
        </w:tc>
      </w:tr>
    </w:tbl>
    <w:p w:rsidR="006F14BE" w:rsidRDefault="006F14B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F14B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F14BE" w:rsidRDefault="00A6601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F14BE" w:rsidRDefault="00A6601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ZCYF.WF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890F41">
              <w:rPr>
                <w:rFonts w:cs="Arial"/>
                <w:b/>
                <w:noProof/>
                <w:lang w:eastAsia="zh-CN" w:bidi="ar"/>
              </w:rPr>
              <w:t>011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6F14B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F14BE" w:rsidRDefault="00A6601E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Urządzenie powinno byś zasilane za pomocą akumulatorów (bądź baterii) zapewniając kilku letnią pracę bez podładowywania.</w:t>
            </w:r>
          </w:p>
        </w:tc>
      </w:tr>
    </w:tbl>
    <w:p w:rsidR="006F14BE" w:rsidRDefault="006F14B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F14B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F14BE" w:rsidRDefault="00A6601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F14BE" w:rsidRDefault="00A6601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ZCYF.WF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890F41">
              <w:rPr>
                <w:rFonts w:cs="Arial"/>
                <w:b/>
                <w:noProof/>
                <w:lang w:eastAsia="zh-CN" w:bidi="ar"/>
              </w:rPr>
              <w:t>012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6F14B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F14BE" w:rsidRDefault="00A6601E" w:rsidP="00F178F9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</w:rPr>
              <w:t>Wraz z urządzeniem Wykonawca dostarczy oprogramowanie (</w:t>
            </w:r>
            <w:proofErr w:type="spellStart"/>
            <w:r>
              <w:rPr>
                <w:rFonts w:cs="Arial"/>
              </w:rPr>
              <w:t>api</w:t>
            </w:r>
            <w:proofErr w:type="spellEnd"/>
            <w:r>
              <w:rPr>
                <w:rFonts w:cs="Arial"/>
              </w:rPr>
              <w:t xml:space="preserve">, biblioteki, </w:t>
            </w:r>
            <w:proofErr w:type="spellStart"/>
            <w:r>
              <w:rPr>
                <w:rFonts w:cs="Arial"/>
              </w:rPr>
              <w:t>framework</w:t>
            </w:r>
            <w:proofErr w:type="spellEnd"/>
            <w:r>
              <w:rPr>
                <w:rFonts w:cs="Arial"/>
              </w:rPr>
              <w:t xml:space="preserve">)  </w:t>
            </w:r>
            <w:r>
              <w:rPr>
                <w:rFonts w:cs="Arial"/>
              </w:rPr>
              <w:lastRenderedPageBreak/>
              <w:t xml:space="preserve">pozwalające na integrację z systemami Zamawiającego (m.in. </w:t>
            </w:r>
            <w:r w:rsidR="00F178F9">
              <w:rPr>
                <w:rFonts w:cs="Arial"/>
                <w:lang w:val="pl"/>
              </w:rPr>
              <w:t>system wspomagający pracę przedszkola</w:t>
            </w:r>
            <w:r>
              <w:rPr>
                <w:rFonts w:cs="Arial"/>
              </w:rPr>
              <w:t>) wraz z niezbędnymi licencjami, bez ograniczeń. Wykonawca dostarczy sterowniki urządzenia zgodne z systemem Windows 7,8,10.</w:t>
            </w:r>
          </w:p>
        </w:tc>
      </w:tr>
    </w:tbl>
    <w:p w:rsidR="006F14BE" w:rsidRDefault="006F14B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F14B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F14BE" w:rsidRDefault="00A6601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F14BE" w:rsidRDefault="00A6601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ZCYF.WF</w:t>
            </w:r>
            <w:r>
              <w:rPr>
                <w:rFonts w:cs="Arial"/>
                <w:b/>
                <w:lang w:eastAsia="zh-CN" w:bidi="ar"/>
              </w:rPr>
              <w:t>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890F41">
              <w:rPr>
                <w:rFonts w:cs="Arial"/>
                <w:b/>
                <w:noProof/>
                <w:lang w:eastAsia="zh-CN" w:bidi="ar"/>
              </w:rPr>
              <w:t>013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6F14B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F14BE" w:rsidRDefault="00A6601E" w:rsidP="006E3371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</w:rPr>
              <w:t xml:space="preserve">Warunki gwarancji: zakupione urządzenie powinno posiadać minimum </w:t>
            </w:r>
            <w:r w:rsidR="006E3371">
              <w:rPr>
                <w:rFonts w:cs="Arial"/>
              </w:rPr>
              <w:t xml:space="preserve">gwarancję </w:t>
            </w:r>
            <w:r>
              <w:rPr>
                <w:rFonts w:cs="Arial"/>
              </w:rPr>
              <w:t>producenta.</w:t>
            </w:r>
          </w:p>
        </w:tc>
      </w:tr>
      <w:bookmarkEnd w:id="0"/>
    </w:tbl>
    <w:p w:rsidR="006F14BE" w:rsidRDefault="006F14BE">
      <w:pPr>
        <w:spacing w:after="0"/>
      </w:pPr>
    </w:p>
    <w:sectPr w:rsidR="006F14B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3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3" w16cid:durableId="DE27CAD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21F" w:rsidRDefault="0035021F">
      <w:pPr>
        <w:spacing w:after="0" w:line="240" w:lineRule="auto"/>
      </w:pPr>
      <w:r>
        <w:separator/>
      </w:r>
    </w:p>
  </w:endnote>
  <w:endnote w:type="continuationSeparator" w:id="0">
    <w:p w:rsidR="0035021F" w:rsidRDefault="00350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4BE" w:rsidRDefault="00A6601E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890F41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21F" w:rsidRDefault="0035021F">
      <w:pPr>
        <w:spacing w:after="0" w:line="240" w:lineRule="auto"/>
      </w:pPr>
      <w:r>
        <w:separator/>
      </w:r>
    </w:p>
  </w:footnote>
  <w:footnote w:type="continuationSeparator" w:id="0">
    <w:p w:rsidR="0035021F" w:rsidRDefault="00350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4BE" w:rsidRDefault="006F14BE">
    <w:pPr>
      <w:pStyle w:val="Nagwek"/>
      <w:pBdr>
        <w:bottom w:val="none" w:sz="0" w:space="0" w:color="auto"/>
      </w:pBdr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40B92"/>
    <w:multiLevelType w:val="hybridMultilevel"/>
    <w:tmpl w:val="21FC2FC4"/>
    <w:lvl w:ilvl="0" w:tplc="BF1AD2CA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32C68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3E76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7E1A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A4A9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1202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842E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D4DA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2C92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0C30B4"/>
    <w:multiLevelType w:val="multilevel"/>
    <w:tmpl w:val="26C4B2C8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2">
    <w:nsid w:val="4AF56803"/>
    <w:multiLevelType w:val="hybridMultilevel"/>
    <w:tmpl w:val="0C7657D8"/>
    <w:lvl w:ilvl="0" w:tplc="5588DBD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6EAE714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E4C4B9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F81A84A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0AB405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1AC8DA0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BFA6EBC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C72C8C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C0CCE7A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>
    <w:nsid w:val="65831C8B"/>
    <w:multiLevelType w:val="hybridMultilevel"/>
    <w:tmpl w:val="809EAB14"/>
    <w:lvl w:ilvl="0" w:tplc="B6FEDD34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 w:tplc="AE163430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717408FE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7A360B04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FBA0D48A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3B3A8BE8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D20C8D7A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E3DE5206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2090B616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4">
    <w:nsid w:val="736E11B3"/>
    <w:multiLevelType w:val="hybridMultilevel"/>
    <w:tmpl w:val="551EBFEE"/>
    <w:lvl w:ilvl="0" w:tplc="941EECBE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 w:tplc="DFD6AA1A">
      <w:start w:val="1"/>
      <w:numFmt w:val="lowerLetter"/>
      <w:lvlText w:val="%2."/>
      <w:lvlJc w:val="left"/>
      <w:pPr>
        <w:ind w:left="1506" w:hanging="360"/>
      </w:pPr>
    </w:lvl>
    <w:lvl w:ilvl="2" w:tplc="1CEE3C9E">
      <w:start w:val="1"/>
      <w:numFmt w:val="lowerRoman"/>
      <w:lvlText w:val="%3."/>
      <w:lvlJc w:val="right"/>
      <w:pPr>
        <w:ind w:left="2226" w:hanging="180"/>
      </w:pPr>
    </w:lvl>
    <w:lvl w:ilvl="3" w:tplc="D84A492A">
      <w:start w:val="1"/>
      <w:numFmt w:val="decimal"/>
      <w:lvlText w:val="%4."/>
      <w:lvlJc w:val="left"/>
      <w:pPr>
        <w:ind w:left="2946" w:hanging="360"/>
      </w:pPr>
    </w:lvl>
    <w:lvl w:ilvl="4" w:tplc="509AB654">
      <w:start w:val="1"/>
      <w:numFmt w:val="lowerLetter"/>
      <w:lvlText w:val="%5."/>
      <w:lvlJc w:val="left"/>
      <w:pPr>
        <w:ind w:left="3666" w:hanging="360"/>
      </w:pPr>
    </w:lvl>
    <w:lvl w:ilvl="5" w:tplc="2FECDE3A">
      <w:start w:val="1"/>
      <w:numFmt w:val="lowerRoman"/>
      <w:lvlText w:val="%6."/>
      <w:lvlJc w:val="right"/>
      <w:pPr>
        <w:ind w:left="4386" w:hanging="180"/>
      </w:pPr>
    </w:lvl>
    <w:lvl w:ilvl="6" w:tplc="F1D667DE">
      <w:start w:val="1"/>
      <w:numFmt w:val="decimal"/>
      <w:lvlText w:val="%7."/>
      <w:lvlJc w:val="left"/>
      <w:pPr>
        <w:ind w:left="5106" w:hanging="360"/>
      </w:pPr>
    </w:lvl>
    <w:lvl w:ilvl="7" w:tplc="276CE704">
      <w:start w:val="1"/>
      <w:numFmt w:val="lowerLetter"/>
      <w:lvlText w:val="%8."/>
      <w:lvlJc w:val="left"/>
      <w:pPr>
        <w:ind w:left="5826" w:hanging="360"/>
      </w:pPr>
    </w:lvl>
    <w:lvl w:ilvl="8" w:tplc="03263398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4232A48"/>
    <w:multiLevelType w:val="hybridMultilevel"/>
    <w:tmpl w:val="8F6CA1D6"/>
    <w:lvl w:ilvl="0" w:tplc="FAB8169A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8A962D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0243F1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950C73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814082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9C24D0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D722D6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AA0D0F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070C1A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rbaniak_w">
    <w15:presenceInfo w15:providerId="Teamlab" w15:userId="urbaniak_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BE"/>
    <w:rsid w:val="000A5DDE"/>
    <w:rsid w:val="000B1685"/>
    <w:rsid w:val="00116181"/>
    <w:rsid w:val="002E500D"/>
    <w:rsid w:val="0035021F"/>
    <w:rsid w:val="00403369"/>
    <w:rsid w:val="006013DB"/>
    <w:rsid w:val="006E3371"/>
    <w:rsid w:val="006F14BE"/>
    <w:rsid w:val="00890F41"/>
    <w:rsid w:val="00A6601E"/>
    <w:rsid w:val="00C61B94"/>
    <w:rsid w:val="00CB5EE6"/>
    <w:rsid w:val="00CF380A"/>
    <w:rsid w:val="00EB121A"/>
    <w:rsid w:val="00F178F9"/>
    <w:rsid w:val="00FC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lang w:val="en-US" w:eastAsia="en-US" w:bidi="en-US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lang w:val="en-US" w:eastAsia="en-US" w:bidi="en-US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ascii="Calibri" w:eastAsia="Calibri" w:hAnsi="Calibri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Calibri" w:eastAsia="Times New Roman" w:hAnsi="Calibri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hAnsi="Calibri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ascii="Calibri" w:eastAsia="Times New Roman" w:hAnsi="Calibri"/>
      <w:sz w:val="24"/>
      <w:lang w:val="en-US" w:eastAsia="zh-CN"/>
    </w:rPr>
  </w:style>
  <w:style w:type="paragraph" w:customStyle="1" w:styleId="Poprawka3">
    <w:name w:val="Poprawka3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lang w:val="en-US" w:eastAsia="en-US" w:bidi="en-US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lang w:val="en-US" w:eastAsia="en-US" w:bidi="en-US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ascii="Calibri" w:eastAsia="Calibri" w:hAnsi="Calibri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Calibri" w:eastAsia="Times New Roman" w:hAnsi="Calibri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hAnsi="Calibri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ascii="Calibri" w:eastAsia="Times New Roman" w:hAnsi="Calibri"/>
      <w:sz w:val="24"/>
      <w:lang w:val="en-US" w:eastAsia="zh-CN"/>
    </w:rPr>
  </w:style>
  <w:style w:type="paragraph" w:customStyle="1" w:styleId="Poprawka3">
    <w:name w:val="Poprawka3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387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15</cp:revision>
  <dcterms:created xsi:type="dcterms:W3CDTF">2019-05-08T19:44:00Z</dcterms:created>
  <dcterms:modified xsi:type="dcterms:W3CDTF">2019-11-20T22:27:00Z</dcterms:modified>
</cp:coreProperties>
</file>