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6878F6">
        <w:rPr>
          <w:rFonts w:ascii="Tahoma" w:eastAsia="Calibri" w:hAnsi="Tahoma" w:cs="Tahoma"/>
          <w:sz w:val="20"/>
          <w:szCs w:val="20"/>
        </w:rPr>
        <w:t>10</w:t>
      </w:r>
      <w:r>
        <w:rPr>
          <w:rFonts w:ascii="Tahoma" w:eastAsia="Calibri" w:hAnsi="Tahoma" w:cs="Tahoma"/>
          <w:sz w:val="20"/>
          <w:szCs w:val="20"/>
        </w:rPr>
        <w:t>.20</w:t>
      </w:r>
      <w:r w:rsidR="00F3234E">
        <w:rPr>
          <w:rFonts w:ascii="Tahoma" w:eastAsia="Calibri" w:hAnsi="Tahoma" w:cs="Tahoma"/>
          <w:sz w:val="20"/>
          <w:szCs w:val="20"/>
        </w:rPr>
        <w:t>20</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6878F6">
        <w:rPr>
          <w:rFonts w:ascii="Tahoma" w:eastAsia="Calibri" w:hAnsi="Tahoma" w:cs="Tahoma"/>
          <w:b/>
          <w:bCs/>
          <w:sz w:val="28"/>
          <w:szCs w:val="28"/>
        </w:rPr>
        <w:t>Przebudowa dróg gminnych</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434B9A">
        <w:rPr>
          <w:rFonts w:ascii="Tahoma" w:eastAsia="Calibri" w:hAnsi="Tahoma" w:cs="Tahoma"/>
        </w:rPr>
        <w:t>13</w:t>
      </w:r>
      <w:r w:rsidRPr="0007566A">
        <w:rPr>
          <w:rFonts w:ascii="Tahoma" w:eastAsia="Calibri" w:hAnsi="Tahoma" w:cs="Tahoma"/>
        </w:rPr>
        <w:t>.</w:t>
      </w:r>
      <w:r w:rsidR="00F3234E">
        <w:rPr>
          <w:rFonts w:ascii="Tahoma" w:eastAsia="Calibri" w:hAnsi="Tahoma" w:cs="Tahoma"/>
        </w:rPr>
        <w:t>0</w:t>
      </w:r>
      <w:r w:rsidR="006878F6">
        <w:rPr>
          <w:rFonts w:ascii="Tahoma" w:eastAsia="Calibri" w:hAnsi="Tahoma" w:cs="Tahoma"/>
        </w:rPr>
        <w:t>5</w:t>
      </w:r>
      <w:r w:rsidRPr="0007566A">
        <w:rPr>
          <w:rFonts w:ascii="Tahoma" w:eastAsia="Calibri" w:hAnsi="Tahoma" w:cs="Tahoma"/>
        </w:rPr>
        <w:t>.20</w:t>
      </w:r>
      <w:r w:rsidR="00F3234E">
        <w:rPr>
          <w:rFonts w:ascii="Tahoma" w:eastAsia="Calibri" w:hAnsi="Tahoma" w:cs="Tahoma"/>
        </w:rPr>
        <w:t>20</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lastRenderedPageBreak/>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C558D1">
              <w:rPr>
                <w:webHidden/>
                <w:sz w:val="10"/>
                <w:szCs w:val="10"/>
              </w:rPr>
              <w:t>3</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Pr>
                <w:webHidden/>
                <w:sz w:val="10"/>
                <w:szCs w:val="10"/>
              </w:rPr>
              <w:t>3</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Pr>
                <w:webHidden/>
                <w:sz w:val="10"/>
                <w:szCs w:val="10"/>
              </w:rPr>
              <w:t>3</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Pr>
                <w:webHidden/>
                <w:sz w:val="10"/>
                <w:szCs w:val="10"/>
              </w:rPr>
              <w:t>8</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Pr>
                <w:webHidden/>
                <w:sz w:val="10"/>
                <w:szCs w:val="10"/>
              </w:rPr>
              <w:t>8</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Pr>
                <w:webHidden/>
                <w:sz w:val="10"/>
                <w:szCs w:val="10"/>
              </w:rPr>
              <w:t>10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Pr>
                <w:webHidden/>
                <w:sz w:val="10"/>
                <w:szCs w:val="10"/>
              </w:rPr>
              <w:t>12</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Pr>
                <w:webHidden/>
                <w:sz w:val="10"/>
                <w:szCs w:val="10"/>
              </w:rPr>
              <w:t>12</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Pr>
                <w:webHidden/>
                <w:sz w:val="10"/>
                <w:szCs w:val="10"/>
              </w:rPr>
              <w:t>13</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Pr>
                <w:webHidden/>
                <w:sz w:val="10"/>
                <w:szCs w:val="10"/>
              </w:rPr>
              <w:t>13</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Pr>
                <w:webHidden/>
                <w:sz w:val="10"/>
                <w:szCs w:val="10"/>
              </w:rPr>
              <w:t>14</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Pr>
                <w:webHidden/>
                <w:sz w:val="10"/>
                <w:szCs w:val="10"/>
              </w:rPr>
              <w:t>14</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Pr>
                <w:webHidden/>
                <w:sz w:val="10"/>
                <w:szCs w:val="10"/>
              </w:rPr>
              <w:t>16</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Pr>
                <w:webHidden/>
                <w:sz w:val="10"/>
                <w:szCs w:val="10"/>
              </w:rPr>
              <w:t>16</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Pr>
                <w:webHidden/>
                <w:sz w:val="10"/>
                <w:szCs w:val="10"/>
              </w:rPr>
              <w:t>19</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Pr>
                <w:webHidden/>
                <w:sz w:val="10"/>
                <w:szCs w:val="10"/>
              </w:rPr>
              <w:t>19</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Pr>
                <w:webHidden/>
                <w:sz w:val="10"/>
                <w:szCs w:val="10"/>
              </w:rPr>
              <w:t>20</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Pr>
                <w:webHidden/>
                <w:sz w:val="10"/>
                <w:szCs w:val="10"/>
              </w:rPr>
              <w:t>21</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Pr>
                <w:webHidden/>
                <w:sz w:val="10"/>
                <w:szCs w:val="10"/>
              </w:rPr>
              <w:t>21</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Pr>
                <w:webHidden/>
                <w:sz w:val="10"/>
                <w:szCs w:val="10"/>
              </w:rPr>
              <w:t>22</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Pr>
                <w:webHidden/>
                <w:sz w:val="10"/>
                <w:szCs w:val="10"/>
              </w:rPr>
              <w:t>22</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Pr>
                <w:webHidden/>
                <w:sz w:val="10"/>
                <w:szCs w:val="10"/>
              </w:rPr>
              <w:t>22</w:t>
            </w:r>
            <w:r w:rsidR="00D3637C" w:rsidRPr="00D3637C">
              <w:rPr>
                <w:webHidden/>
                <w:sz w:val="10"/>
                <w:szCs w:val="10"/>
              </w:rPr>
              <w:fldChar w:fldCharType="end"/>
            </w:r>
          </w:hyperlink>
        </w:p>
        <w:p w:rsidR="00D3637C" w:rsidRPr="00D3637C" w:rsidRDefault="00C558D1">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1"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2"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r w:rsidR="00B832B6" w:rsidRPr="00B832B6">
        <w:rPr>
          <w:rFonts w:ascii="Tahoma" w:hAnsi="Tahoma" w:cs="Tahoma"/>
          <w:sz w:val="20"/>
          <w:szCs w:val="20"/>
        </w:rPr>
        <w:t xml:space="preserve">Dz.U.2019.1843 </w:t>
      </w:r>
      <w:proofErr w:type="spellStart"/>
      <w:r w:rsidR="00B832B6" w:rsidRPr="00B832B6">
        <w:rPr>
          <w:rFonts w:ascii="Tahoma" w:hAnsi="Tahoma" w:cs="Tahoma"/>
          <w:sz w:val="20"/>
          <w:szCs w:val="20"/>
        </w:rPr>
        <w:t>t.j</w:t>
      </w:r>
      <w:proofErr w:type="spellEnd"/>
      <w:r w:rsidR="00B832B6" w:rsidRPr="00B832B6">
        <w:rPr>
          <w:rFonts w:ascii="Tahoma" w:hAnsi="Tahoma" w:cs="Tahoma"/>
          <w:sz w:val="20"/>
          <w:szCs w:val="20"/>
        </w:rPr>
        <w:t>.</w:t>
      </w:r>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5" w:name="_Hlk508175955"/>
      <w:bookmarkStart w:id="6" w:name="_Hlk507949101"/>
      <w:r w:rsidRPr="0007566A">
        <w:rPr>
          <w:rFonts w:ascii="Tahoma" w:eastAsia="Times New Roman" w:hAnsi="Tahoma" w:cs="Tahoma"/>
          <w:sz w:val="20"/>
          <w:szCs w:val="20"/>
          <w:lang w:eastAsia="pl-PL"/>
        </w:rPr>
        <w:t xml:space="preserve">Przedmiot zamówienia: </w:t>
      </w:r>
      <w:bookmarkStart w:id="7" w:name="_Hlk7095626"/>
      <w:r w:rsidRPr="0007566A">
        <w:rPr>
          <w:rFonts w:ascii="Tahoma" w:eastAsia="Times New Roman" w:hAnsi="Tahoma" w:cs="Tahoma"/>
          <w:sz w:val="20"/>
          <w:szCs w:val="20"/>
          <w:lang w:eastAsia="pl-PL"/>
        </w:rPr>
        <w:t>„</w:t>
      </w:r>
      <w:bookmarkStart w:id="8" w:name="_Hlk13032622"/>
      <w:r w:rsidR="00152F76">
        <w:rPr>
          <w:rFonts w:ascii="Tahoma" w:eastAsia="Times New Roman" w:hAnsi="Tahoma" w:cs="Tahoma"/>
          <w:b/>
          <w:bCs/>
          <w:sz w:val="20"/>
          <w:szCs w:val="20"/>
          <w:lang w:eastAsia="pl-PL"/>
        </w:rPr>
        <w:t>Prze</w:t>
      </w:r>
      <w:r w:rsidR="007955A6" w:rsidRPr="007955A6">
        <w:rPr>
          <w:rFonts w:ascii="Tahoma" w:eastAsia="Times New Roman" w:hAnsi="Tahoma" w:cs="Tahoma"/>
          <w:b/>
          <w:bCs/>
          <w:sz w:val="20"/>
          <w:szCs w:val="20"/>
          <w:lang w:eastAsia="pl-PL"/>
        </w:rPr>
        <w:t>budowa dr</w:t>
      </w:r>
      <w:r w:rsidR="00152F76">
        <w:rPr>
          <w:rFonts w:ascii="Tahoma" w:eastAsia="Times New Roman" w:hAnsi="Tahoma" w:cs="Tahoma"/>
          <w:b/>
          <w:bCs/>
          <w:sz w:val="20"/>
          <w:szCs w:val="20"/>
          <w:lang w:eastAsia="pl-PL"/>
        </w:rPr>
        <w:t>ó</w:t>
      </w:r>
      <w:r w:rsidR="007955A6" w:rsidRPr="007955A6">
        <w:rPr>
          <w:rFonts w:ascii="Tahoma" w:eastAsia="Times New Roman" w:hAnsi="Tahoma" w:cs="Tahoma"/>
          <w:b/>
          <w:bCs/>
          <w:sz w:val="20"/>
          <w:szCs w:val="20"/>
          <w:lang w:eastAsia="pl-PL"/>
        </w:rPr>
        <w:t>g</w:t>
      </w:r>
      <w:r w:rsidR="00152F76">
        <w:rPr>
          <w:rFonts w:ascii="Tahoma" w:eastAsia="Times New Roman" w:hAnsi="Tahoma" w:cs="Tahoma"/>
          <w:b/>
          <w:bCs/>
          <w:sz w:val="20"/>
          <w:szCs w:val="20"/>
          <w:lang w:eastAsia="pl-PL"/>
        </w:rPr>
        <w:t xml:space="preserve"> gminnych</w:t>
      </w:r>
      <w:bookmarkEnd w:id="8"/>
      <w:r w:rsidR="00152F76">
        <w:rPr>
          <w:rFonts w:ascii="Tahoma" w:eastAsia="Times New Roman" w:hAnsi="Tahoma" w:cs="Tahoma"/>
          <w:b/>
          <w:bCs/>
          <w:sz w:val="20"/>
          <w:szCs w:val="20"/>
          <w:lang w:eastAsia="pl-PL"/>
        </w:rPr>
        <w:t xml:space="preserve"> na terenie gminy Twardogóra</w:t>
      </w:r>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7"/>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152F76">
      <w:pPr>
        <w:tabs>
          <w:tab w:val="left" w:pos="851"/>
        </w:tabs>
        <w:spacing w:after="0" w:line="240" w:lineRule="auto"/>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152F76" w:rsidRDefault="00152F76" w:rsidP="00152F76">
      <w:pPr>
        <w:spacing w:after="0" w:line="240" w:lineRule="auto"/>
        <w:jc w:val="both"/>
        <w:rPr>
          <w:rFonts w:ascii="Tahoma" w:eastAsia="Times New Roman" w:hAnsi="Tahoma" w:cs="Tahoma"/>
          <w:sz w:val="20"/>
          <w:szCs w:val="20"/>
          <w:lang w:eastAsia="pl-PL"/>
        </w:rPr>
      </w:pPr>
      <w:bookmarkStart w:id="9" w:name="_Hlk13033540"/>
      <w:bookmarkStart w:id="10" w:name="_Hlk12860021"/>
      <w:r w:rsidRPr="00FD7549">
        <w:rPr>
          <w:rFonts w:ascii="Tahoma" w:eastAsia="Times New Roman" w:hAnsi="Tahoma" w:cs="Tahoma"/>
          <w:sz w:val="20"/>
          <w:szCs w:val="20"/>
          <w:lang w:eastAsia="pl-PL"/>
        </w:rPr>
        <w:t>45</w:t>
      </w:r>
      <w:r>
        <w:rPr>
          <w:rFonts w:ascii="Tahoma" w:eastAsia="Times New Roman" w:hAnsi="Tahoma" w:cs="Tahoma"/>
          <w:sz w:val="20"/>
          <w:szCs w:val="20"/>
          <w:lang w:eastAsia="pl-PL"/>
        </w:rPr>
        <w:t>233000-9</w:t>
      </w:r>
      <w:r w:rsidRPr="00FD7549">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Pr>
          <w:rFonts w:ascii="Tahoma" w:eastAsia="Times New Roman" w:hAnsi="Tahoma" w:cs="Tahoma"/>
          <w:sz w:val="20"/>
          <w:szCs w:val="20"/>
          <w:lang w:eastAsia="pl-PL"/>
        </w:rPr>
        <w:tab/>
      </w:r>
      <w:r w:rsidRPr="00FD7549">
        <w:rPr>
          <w:rFonts w:ascii="Tahoma" w:eastAsia="Times New Roman" w:hAnsi="Tahoma" w:cs="Tahoma"/>
          <w:sz w:val="20"/>
          <w:szCs w:val="20"/>
          <w:lang w:eastAsia="pl-PL"/>
        </w:rPr>
        <w:t xml:space="preserve">Roboty w zakresie </w:t>
      </w:r>
      <w:r>
        <w:rPr>
          <w:rFonts w:ascii="Tahoma" w:eastAsia="Times New Roman" w:hAnsi="Tahoma" w:cs="Tahoma"/>
          <w:sz w:val="20"/>
          <w:szCs w:val="20"/>
          <w:lang w:eastAsia="pl-PL"/>
        </w:rPr>
        <w:t xml:space="preserve">konstruowania, fundamentowania i wykonywania nawierzchni autostrad, </w:t>
      </w:r>
    </w:p>
    <w:p w:rsidR="00152F76" w:rsidRPr="00FD7549" w:rsidRDefault="00152F76" w:rsidP="00152F76">
      <w:pPr>
        <w:spacing w:after="0" w:line="240" w:lineRule="auto"/>
        <w:ind w:left="708" w:firstLine="708"/>
        <w:jc w:val="both"/>
        <w:rPr>
          <w:rFonts w:ascii="Tahoma" w:eastAsia="Times New Roman" w:hAnsi="Tahoma" w:cs="Tahoma"/>
          <w:sz w:val="20"/>
          <w:szCs w:val="20"/>
          <w:lang w:eastAsia="pl-PL"/>
        </w:rPr>
      </w:pPr>
      <w:r>
        <w:rPr>
          <w:rFonts w:ascii="Tahoma" w:eastAsia="Times New Roman" w:hAnsi="Tahoma" w:cs="Tahoma"/>
          <w:sz w:val="20"/>
          <w:szCs w:val="20"/>
          <w:lang w:eastAsia="pl-PL"/>
        </w:rPr>
        <w:t>dróg</w:t>
      </w:r>
      <w:r w:rsidRPr="00FD7549">
        <w:rPr>
          <w:rFonts w:ascii="Tahoma" w:eastAsia="Times New Roman" w:hAnsi="Tahoma" w:cs="Tahoma"/>
          <w:sz w:val="20"/>
          <w:szCs w:val="20"/>
          <w:lang w:eastAsia="pl-PL"/>
        </w:rPr>
        <w:t xml:space="preserve"> </w:t>
      </w:r>
    </w:p>
    <w:p w:rsidR="00152F76" w:rsidRDefault="00152F76" w:rsidP="00152F76">
      <w:pPr>
        <w:spacing w:after="0" w:line="240" w:lineRule="auto"/>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Pr>
          <w:rFonts w:ascii="Tahoma" w:eastAsia="Times New Roman" w:hAnsi="Tahoma" w:cs="Tahoma"/>
          <w:sz w:val="20"/>
          <w:szCs w:val="20"/>
          <w:lang w:eastAsia="pl-PL"/>
        </w:rPr>
        <w:tab/>
      </w:r>
      <w:r w:rsidRPr="00FD7549">
        <w:rPr>
          <w:rFonts w:ascii="Tahoma" w:eastAsia="Times New Roman" w:hAnsi="Tahoma" w:cs="Tahoma"/>
          <w:sz w:val="20"/>
          <w:szCs w:val="20"/>
          <w:lang w:eastAsia="pl-PL"/>
        </w:rPr>
        <w:t>Roboty w zakresie regulacji ruchu</w:t>
      </w:r>
      <w:r w:rsidRPr="00FD7549">
        <w:rPr>
          <w:rFonts w:ascii="Arial" w:hAnsi="Arial" w:cs="Arial"/>
          <w:sz w:val="16"/>
          <w:szCs w:val="16"/>
        </w:rPr>
        <w:t xml:space="preserve"> </w:t>
      </w:r>
    </w:p>
    <w:p w:rsidR="00152F76" w:rsidRDefault="00152F76" w:rsidP="00152F76">
      <w:pPr>
        <w:spacing w:after="0" w:line="240" w:lineRule="auto"/>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Pr>
          <w:rFonts w:ascii="Tahoma" w:eastAsia="Times New Roman" w:hAnsi="Tahoma" w:cs="Tahoma"/>
          <w:sz w:val="20"/>
          <w:szCs w:val="20"/>
          <w:lang w:eastAsia="pl-PL"/>
        </w:rPr>
        <w:t xml:space="preserve">33220-7   </w:t>
      </w:r>
      <w:r>
        <w:rPr>
          <w:rFonts w:ascii="Tahoma" w:eastAsia="Times New Roman" w:hAnsi="Tahoma" w:cs="Tahoma"/>
          <w:sz w:val="20"/>
          <w:szCs w:val="20"/>
          <w:lang w:eastAsia="pl-PL"/>
        </w:rPr>
        <w:tab/>
      </w:r>
      <w:r w:rsidRPr="00FD7549">
        <w:rPr>
          <w:rFonts w:ascii="Tahoma" w:eastAsia="Times New Roman" w:hAnsi="Tahoma" w:cs="Tahoma"/>
          <w:sz w:val="20"/>
          <w:szCs w:val="20"/>
          <w:lang w:eastAsia="pl-PL"/>
        </w:rPr>
        <w:t xml:space="preserve">Roboty </w:t>
      </w:r>
      <w:r>
        <w:rPr>
          <w:rFonts w:ascii="Tahoma" w:eastAsia="Times New Roman" w:hAnsi="Tahoma" w:cs="Tahoma"/>
          <w:sz w:val="20"/>
          <w:szCs w:val="20"/>
          <w:lang w:eastAsia="pl-PL"/>
        </w:rPr>
        <w:t>w</w:t>
      </w:r>
      <w:r w:rsidRPr="00FD7549">
        <w:rPr>
          <w:rFonts w:ascii="Tahoma" w:eastAsia="Times New Roman" w:hAnsi="Tahoma" w:cs="Tahoma"/>
          <w:sz w:val="20"/>
          <w:szCs w:val="20"/>
          <w:lang w:eastAsia="pl-PL"/>
        </w:rPr>
        <w:t xml:space="preserve"> zakresie </w:t>
      </w:r>
      <w:r>
        <w:rPr>
          <w:rFonts w:ascii="Tahoma" w:eastAsia="Times New Roman" w:hAnsi="Tahoma" w:cs="Tahoma"/>
          <w:sz w:val="20"/>
          <w:szCs w:val="20"/>
          <w:lang w:eastAsia="pl-PL"/>
        </w:rPr>
        <w:t>nawierzchni dróg.</w:t>
      </w:r>
    </w:p>
    <w:p w:rsidR="00152F76" w:rsidRDefault="00152F76" w:rsidP="00152F76">
      <w:pPr>
        <w:spacing w:after="0" w:line="240" w:lineRule="auto"/>
        <w:jc w:val="both"/>
        <w:rPr>
          <w:rFonts w:ascii="Tahoma" w:eastAsia="Times New Roman" w:hAnsi="Tahoma" w:cs="Tahoma"/>
          <w:sz w:val="20"/>
          <w:szCs w:val="20"/>
          <w:lang w:eastAsia="pl-PL"/>
        </w:rPr>
      </w:pPr>
      <w:bookmarkStart w:id="11" w:name="_Hlk12532526"/>
    </w:p>
    <w:p w:rsidR="00152F76" w:rsidRDefault="00520E52" w:rsidP="00152F76">
      <w:pPr>
        <w:spacing w:after="0" w:line="240" w:lineRule="auto"/>
        <w:jc w:val="both"/>
        <w:rPr>
          <w:rFonts w:ascii="Tahoma" w:eastAsia="Times New Roman" w:hAnsi="Tahoma" w:cs="Tahoma"/>
          <w:sz w:val="20"/>
          <w:szCs w:val="20"/>
          <w:lang w:eastAsia="pl-PL"/>
        </w:rPr>
      </w:pPr>
      <w:bookmarkStart w:id="12" w:name="_Hlk40186626"/>
      <w:r>
        <w:rPr>
          <w:rFonts w:ascii="Tahoma" w:eastAsia="Times New Roman" w:hAnsi="Tahoma" w:cs="Tahoma"/>
          <w:sz w:val="20"/>
          <w:szCs w:val="20"/>
          <w:lang w:eastAsia="pl-PL"/>
        </w:rPr>
        <w:t xml:space="preserve">Przedmiotem zamówienia są roboty budowlane związane z przebudową dróg gminnych w miejscowościach: </w:t>
      </w:r>
      <w:r w:rsidR="000947EC">
        <w:rPr>
          <w:rFonts w:ascii="Tahoma" w:eastAsia="Times New Roman" w:hAnsi="Tahoma" w:cs="Tahoma"/>
          <w:sz w:val="20"/>
          <w:szCs w:val="20"/>
          <w:lang w:eastAsia="pl-PL"/>
        </w:rPr>
        <w:t xml:space="preserve">Moszyce, </w:t>
      </w:r>
      <w:r>
        <w:rPr>
          <w:rFonts w:ascii="Tahoma" w:eastAsia="Times New Roman" w:hAnsi="Tahoma" w:cs="Tahoma"/>
          <w:sz w:val="20"/>
          <w:szCs w:val="20"/>
          <w:lang w:eastAsia="pl-PL"/>
        </w:rPr>
        <w:t xml:space="preserve">Domasławice, Drągówek, Grabowno Małe. Przedmiot zamówienia został podzielony na cztery części i w każdej z części </w:t>
      </w:r>
      <w:r w:rsidR="00152F76">
        <w:rPr>
          <w:rFonts w:ascii="Tahoma" w:eastAsia="Times New Roman" w:hAnsi="Tahoma" w:cs="Tahoma"/>
          <w:sz w:val="20"/>
          <w:szCs w:val="20"/>
          <w:lang w:eastAsia="pl-PL"/>
        </w:rPr>
        <w:t>d</w:t>
      </w:r>
      <w:r w:rsidR="00152F76" w:rsidRPr="0007566A">
        <w:rPr>
          <w:rFonts w:ascii="Tahoma" w:eastAsia="Times New Roman" w:hAnsi="Tahoma" w:cs="Tahoma"/>
          <w:sz w:val="20"/>
          <w:szCs w:val="20"/>
          <w:lang w:eastAsia="pl-PL"/>
        </w:rPr>
        <w:t xml:space="preserve">o zadań oraz czynności wykonawcy </w:t>
      </w:r>
      <w:r w:rsidR="00152F76">
        <w:rPr>
          <w:rFonts w:ascii="Tahoma" w:eastAsia="Times New Roman" w:hAnsi="Tahoma" w:cs="Tahoma"/>
          <w:sz w:val="20"/>
          <w:szCs w:val="20"/>
          <w:lang w:eastAsia="pl-PL"/>
        </w:rPr>
        <w:t>na</w:t>
      </w:r>
      <w:r w:rsidR="00152F76" w:rsidRPr="0007566A">
        <w:rPr>
          <w:rFonts w:ascii="Tahoma" w:eastAsia="Times New Roman" w:hAnsi="Tahoma" w:cs="Tahoma"/>
          <w:sz w:val="20"/>
          <w:szCs w:val="20"/>
          <w:lang w:eastAsia="pl-PL"/>
        </w:rPr>
        <w:t>leżeć będzie wykonanie prac określonych w dokumentacji projektowej</w:t>
      </w:r>
      <w:r w:rsidR="00EC5E22">
        <w:rPr>
          <w:rFonts w:ascii="Tahoma" w:eastAsia="Times New Roman" w:hAnsi="Tahoma" w:cs="Tahoma"/>
          <w:sz w:val="20"/>
          <w:szCs w:val="20"/>
          <w:lang w:eastAsia="pl-PL"/>
        </w:rPr>
        <w:t xml:space="preserve">, </w:t>
      </w:r>
      <w:r w:rsidR="00152F76" w:rsidRPr="0007566A">
        <w:rPr>
          <w:rFonts w:ascii="Tahoma" w:eastAsia="Times New Roman" w:hAnsi="Tahoma" w:cs="Tahoma"/>
          <w:sz w:val="20"/>
          <w:szCs w:val="20"/>
          <w:lang w:eastAsia="pl-PL"/>
        </w:rPr>
        <w:t>przedmiarach robót (tabelach ceny ryczałtowej) oraz specyfikacji technicznej wykonania i odbioru robót</w:t>
      </w:r>
      <w:r w:rsidR="00152F76">
        <w:rPr>
          <w:rFonts w:ascii="Tahoma" w:eastAsia="Times New Roman" w:hAnsi="Tahoma" w:cs="Tahoma"/>
          <w:sz w:val="20"/>
          <w:szCs w:val="20"/>
          <w:lang w:eastAsia="pl-PL"/>
        </w:rPr>
        <w:t>.</w:t>
      </w:r>
    </w:p>
    <w:p w:rsidR="000947EC" w:rsidRDefault="000947EC" w:rsidP="00152F76">
      <w:pPr>
        <w:spacing w:after="0" w:line="240" w:lineRule="auto"/>
        <w:jc w:val="both"/>
        <w:rPr>
          <w:rFonts w:ascii="Tahoma" w:eastAsia="Times New Roman" w:hAnsi="Tahoma" w:cs="Tahoma"/>
          <w:sz w:val="20"/>
          <w:szCs w:val="20"/>
          <w:lang w:eastAsia="pl-PL"/>
        </w:rPr>
      </w:pPr>
    </w:p>
    <w:p w:rsidR="000947EC" w:rsidRDefault="000947EC" w:rsidP="000947EC">
      <w:pPr>
        <w:tabs>
          <w:tab w:val="left" w:pos="993"/>
        </w:tabs>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Podział przedmiotu zamówienia na części:</w:t>
      </w:r>
    </w:p>
    <w:p w:rsidR="000947EC" w:rsidRDefault="000947EC" w:rsidP="000947EC">
      <w:pPr>
        <w:tabs>
          <w:tab w:val="left" w:pos="851"/>
          <w:tab w:val="left" w:pos="993"/>
        </w:tabs>
        <w:spacing w:after="0" w:line="240" w:lineRule="auto"/>
        <w:jc w:val="both"/>
        <w:rPr>
          <w:rFonts w:ascii="Tahoma" w:eastAsia="Times New Roman" w:hAnsi="Tahoma" w:cs="Tahoma"/>
          <w:sz w:val="20"/>
          <w:szCs w:val="20"/>
          <w:lang w:eastAsia="pl-PL"/>
        </w:rPr>
      </w:pPr>
      <w:bookmarkStart w:id="13" w:name="_Hlk40176540"/>
      <w:bookmarkStart w:id="14" w:name="_Hlk40184145"/>
      <w:bookmarkStart w:id="15" w:name="_Hlk40184969"/>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 </w:t>
      </w:r>
      <w:bookmarkStart w:id="16" w:name="_Hlk40179115"/>
      <w:r w:rsidRPr="00567437">
        <w:rPr>
          <w:rFonts w:ascii="Tahoma" w:eastAsia="Times New Roman" w:hAnsi="Tahoma" w:cs="Tahoma"/>
          <w:b/>
          <w:bCs/>
          <w:sz w:val="20"/>
          <w:szCs w:val="20"/>
          <w:lang w:eastAsia="pl-PL"/>
        </w:rPr>
        <w:t xml:space="preserve">Przebudowa drogi gminnej </w:t>
      </w:r>
      <w:r w:rsidR="00657996" w:rsidRPr="00567437">
        <w:rPr>
          <w:rFonts w:ascii="Tahoma" w:eastAsia="Times New Roman" w:hAnsi="Tahoma" w:cs="Tahoma"/>
          <w:b/>
          <w:bCs/>
          <w:sz w:val="20"/>
          <w:szCs w:val="20"/>
          <w:lang w:eastAsia="pl-PL"/>
        </w:rPr>
        <w:t xml:space="preserve">w m. Moszyce </w:t>
      </w:r>
      <w:r w:rsidRPr="00567437">
        <w:rPr>
          <w:rFonts w:ascii="Tahoma" w:eastAsia="Times New Roman" w:hAnsi="Tahoma" w:cs="Tahoma"/>
          <w:b/>
          <w:bCs/>
          <w:sz w:val="20"/>
          <w:szCs w:val="20"/>
          <w:lang w:eastAsia="pl-PL"/>
        </w:rPr>
        <w:t>nr 120295 D</w:t>
      </w:r>
      <w:r>
        <w:rPr>
          <w:rFonts w:ascii="Tahoma" w:eastAsia="Times New Roman" w:hAnsi="Tahoma" w:cs="Tahoma"/>
          <w:sz w:val="20"/>
          <w:szCs w:val="20"/>
          <w:lang w:eastAsia="pl-PL"/>
        </w:rPr>
        <w:t xml:space="preserve"> </w:t>
      </w:r>
      <w:bookmarkEnd w:id="16"/>
      <w:r>
        <w:rPr>
          <w:rFonts w:ascii="Tahoma" w:eastAsia="Times New Roman" w:hAnsi="Tahoma" w:cs="Tahoma"/>
          <w:sz w:val="20"/>
          <w:szCs w:val="20"/>
          <w:lang w:eastAsia="pl-PL"/>
        </w:rPr>
        <w:t xml:space="preserve">dł. 680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oraz drogi wewnętrznej o długości 156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3,0m + pobocza 2x0,5m obejmująca </w:t>
      </w:r>
      <w:r w:rsidR="00657996">
        <w:rPr>
          <w:rFonts w:ascii="Tahoma" w:eastAsia="Times New Roman" w:hAnsi="Tahoma" w:cs="Tahoma"/>
          <w:sz w:val="20"/>
          <w:szCs w:val="20"/>
          <w:lang w:eastAsia="pl-PL"/>
        </w:rPr>
        <w:t>roboty przygotowawcze, podbudow</w:t>
      </w:r>
      <w:r w:rsidR="009107E9">
        <w:rPr>
          <w:rFonts w:ascii="Tahoma" w:eastAsia="Times New Roman" w:hAnsi="Tahoma" w:cs="Tahoma"/>
          <w:sz w:val="20"/>
          <w:szCs w:val="20"/>
          <w:lang w:eastAsia="pl-PL"/>
        </w:rPr>
        <w:t>y</w:t>
      </w:r>
      <w:r w:rsidR="00657996">
        <w:rPr>
          <w:rFonts w:ascii="Tahoma" w:eastAsia="Times New Roman" w:hAnsi="Tahoma" w:cs="Tahoma"/>
          <w:sz w:val="20"/>
          <w:szCs w:val="20"/>
          <w:lang w:eastAsia="pl-PL"/>
        </w:rPr>
        <w:t xml:space="preserve">, regulację urządzeń podziemnych, nawierzchnie z mieszanek mineralno-bitumicznych o grubości 5cm, roboty wykończeniowe, urządzenia bezpieczeństwa ruchu drogowego (oznakowanie pionowe), dokumentację powykonawczą. </w:t>
      </w:r>
      <w:r>
        <w:rPr>
          <w:rFonts w:ascii="Tahoma" w:eastAsia="Times New Roman" w:hAnsi="Tahoma" w:cs="Tahoma"/>
          <w:sz w:val="20"/>
          <w:szCs w:val="20"/>
          <w:lang w:eastAsia="pl-PL"/>
        </w:rPr>
        <w:t xml:space="preserve"> </w:t>
      </w:r>
    </w:p>
    <w:bookmarkEnd w:id="13"/>
    <w:p w:rsidR="00657996" w:rsidRDefault="00657996" w:rsidP="000947EC">
      <w:pPr>
        <w:spacing w:after="0" w:line="240" w:lineRule="auto"/>
        <w:jc w:val="both"/>
        <w:rPr>
          <w:rFonts w:ascii="Tahoma" w:eastAsia="Times New Roman" w:hAnsi="Tahoma" w:cs="Tahoma"/>
          <w:b/>
          <w:sz w:val="20"/>
          <w:szCs w:val="20"/>
          <w:lang w:eastAsia="pl-PL"/>
        </w:rPr>
      </w:pPr>
    </w:p>
    <w:p w:rsidR="00657996" w:rsidRDefault="00657996" w:rsidP="00657996">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bookmarkStart w:id="17" w:name="_Hlk40179206"/>
      <w:r w:rsidRPr="00567437">
        <w:rPr>
          <w:rFonts w:ascii="Tahoma" w:eastAsia="Times New Roman" w:hAnsi="Tahoma" w:cs="Tahoma"/>
          <w:b/>
          <w:bCs/>
          <w:sz w:val="20"/>
          <w:szCs w:val="20"/>
          <w:lang w:eastAsia="pl-PL"/>
        </w:rPr>
        <w:t>Przebudowa drogi gminnej w m. Domasławice nr 1</w:t>
      </w:r>
      <w:r w:rsidR="00567437" w:rsidRPr="00567437">
        <w:rPr>
          <w:rFonts w:ascii="Tahoma" w:eastAsia="Times New Roman" w:hAnsi="Tahoma" w:cs="Tahoma"/>
          <w:b/>
          <w:bCs/>
          <w:sz w:val="20"/>
          <w:szCs w:val="20"/>
          <w:lang w:eastAsia="pl-PL"/>
        </w:rPr>
        <w:t>01947</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w:t>
      </w:r>
      <w:bookmarkEnd w:id="17"/>
      <w:r>
        <w:rPr>
          <w:rFonts w:ascii="Tahoma" w:eastAsia="Times New Roman" w:hAnsi="Tahoma" w:cs="Tahoma"/>
          <w:sz w:val="20"/>
          <w:szCs w:val="20"/>
          <w:lang w:eastAsia="pl-PL"/>
        </w:rPr>
        <w:t xml:space="preserve">dł. </w:t>
      </w:r>
      <w:r w:rsidR="00567437">
        <w:rPr>
          <w:rFonts w:ascii="Tahoma" w:eastAsia="Times New Roman" w:hAnsi="Tahoma" w:cs="Tahoma"/>
          <w:sz w:val="20"/>
          <w:szCs w:val="20"/>
          <w:lang w:eastAsia="pl-PL"/>
        </w:rPr>
        <w:t>290</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obejmująca roboty przygotowawcze, podbudow</w:t>
      </w:r>
      <w:r w:rsidR="009107E9">
        <w:rPr>
          <w:rFonts w:ascii="Tahoma" w:eastAsia="Times New Roman" w:hAnsi="Tahoma" w:cs="Tahoma"/>
          <w:sz w:val="20"/>
          <w:szCs w:val="20"/>
          <w:lang w:eastAsia="pl-PL"/>
        </w:rPr>
        <w:t>y</w:t>
      </w:r>
      <w:r>
        <w:rPr>
          <w:rFonts w:ascii="Tahoma" w:eastAsia="Times New Roman" w:hAnsi="Tahoma" w:cs="Tahoma"/>
          <w:sz w:val="20"/>
          <w:szCs w:val="20"/>
          <w:lang w:eastAsia="pl-PL"/>
        </w:rPr>
        <w:t xml:space="preserve">, regulację urządzeń podziemnych, nawierzchnie z mieszanek mineralno-bitumicznych o grubości 5cm, roboty wykończeniowe, urządzenia bezpieczeństwa ruchu drogowego (oznakowanie pionowe), dokumentację powykonawczą.  </w:t>
      </w:r>
    </w:p>
    <w:p w:rsidR="00657996" w:rsidRDefault="00657996" w:rsidP="000947EC">
      <w:pPr>
        <w:spacing w:after="0" w:line="240" w:lineRule="auto"/>
        <w:jc w:val="both"/>
        <w:rPr>
          <w:rFonts w:ascii="Tahoma" w:eastAsia="Times New Roman" w:hAnsi="Tahoma" w:cs="Tahoma"/>
          <w:b/>
          <w:sz w:val="20"/>
          <w:szCs w:val="20"/>
          <w:lang w:eastAsia="pl-PL"/>
        </w:rPr>
      </w:pPr>
    </w:p>
    <w:p w:rsidR="00567437" w:rsidRDefault="00567437" w:rsidP="00567437">
      <w:pPr>
        <w:tabs>
          <w:tab w:val="left" w:pos="851"/>
          <w:tab w:val="left" w:pos="993"/>
        </w:tabs>
        <w:spacing w:after="0" w:line="240" w:lineRule="auto"/>
        <w:jc w:val="both"/>
        <w:rPr>
          <w:rFonts w:ascii="Tahoma" w:eastAsia="Times New Roman" w:hAnsi="Tahoma" w:cs="Tahoma"/>
          <w:sz w:val="20"/>
          <w:szCs w:val="20"/>
          <w:lang w:eastAsia="pl-PL"/>
        </w:rPr>
      </w:pPr>
      <w:bookmarkStart w:id="18" w:name="_Hlk40178604"/>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w:t>
      </w:r>
      <w:r w:rsidR="009107E9">
        <w:rPr>
          <w:rFonts w:ascii="Tahoma" w:eastAsia="Times New Roman" w:hAnsi="Tahoma" w:cs="Tahoma"/>
          <w:b/>
          <w:bCs/>
          <w:sz w:val="20"/>
          <w:szCs w:val="20"/>
          <w:lang w:eastAsia="pl-PL"/>
        </w:rPr>
        <w:t>rągówek (</w:t>
      </w:r>
      <w:proofErr w:type="spellStart"/>
      <w:r w:rsidR="009107E9">
        <w:rPr>
          <w:rFonts w:ascii="Tahoma" w:eastAsia="Times New Roman" w:hAnsi="Tahoma" w:cs="Tahoma"/>
          <w:b/>
          <w:bCs/>
          <w:sz w:val="20"/>
          <w:szCs w:val="20"/>
          <w:lang w:eastAsia="pl-PL"/>
        </w:rPr>
        <w:t>obr</w:t>
      </w:r>
      <w:proofErr w:type="spellEnd"/>
      <w:r w:rsidR="009107E9">
        <w:rPr>
          <w:rFonts w:ascii="Tahoma" w:eastAsia="Times New Roman" w:hAnsi="Tahoma" w:cs="Tahoma"/>
          <w:b/>
          <w:bCs/>
          <w:sz w:val="20"/>
          <w:szCs w:val="20"/>
          <w:lang w:eastAsia="pl-PL"/>
        </w:rPr>
        <w:t xml:space="preserve">. Drągów) </w:t>
      </w:r>
      <w:r w:rsidRPr="00567437">
        <w:rPr>
          <w:rFonts w:ascii="Tahoma" w:eastAsia="Times New Roman" w:hAnsi="Tahoma" w:cs="Tahoma"/>
          <w:b/>
          <w:bCs/>
          <w:sz w:val="20"/>
          <w:szCs w:val="20"/>
          <w:lang w:eastAsia="pl-PL"/>
        </w:rPr>
        <w:t>nr 10194</w:t>
      </w:r>
      <w:r w:rsidR="009107E9">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w:t>
      </w:r>
      <w:r w:rsidR="009107E9">
        <w:rPr>
          <w:rFonts w:ascii="Tahoma" w:eastAsia="Times New Roman" w:hAnsi="Tahoma" w:cs="Tahoma"/>
          <w:sz w:val="20"/>
          <w:szCs w:val="20"/>
          <w:lang w:eastAsia="pl-PL"/>
        </w:rPr>
        <w:t>350</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w:t>
      </w:r>
      <w:r w:rsidR="009107E9">
        <w:rPr>
          <w:rFonts w:ascii="Tahoma" w:eastAsia="Times New Roman" w:hAnsi="Tahoma" w:cs="Tahoma"/>
          <w:sz w:val="20"/>
          <w:szCs w:val="20"/>
          <w:lang w:eastAsia="pl-PL"/>
        </w:rPr>
        <w:t>Od 3,0-</w:t>
      </w:r>
      <w:r>
        <w:rPr>
          <w:rFonts w:ascii="Tahoma" w:eastAsia="Times New Roman" w:hAnsi="Tahoma" w:cs="Tahoma"/>
          <w:sz w:val="20"/>
          <w:szCs w:val="20"/>
          <w:lang w:eastAsia="pl-PL"/>
        </w:rPr>
        <w:t>3,5m + pobocza 2x0,75m obejmująca roboty przygotowawcze, podbudow</w:t>
      </w:r>
      <w:r w:rsidR="009107E9">
        <w:rPr>
          <w:rFonts w:ascii="Tahoma" w:eastAsia="Times New Roman" w:hAnsi="Tahoma" w:cs="Tahoma"/>
          <w:sz w:val="20"/>
          <w:szCs w:val="20"/>
          <w:lang w:eastAsia="pl-PL"/>
        </w:rPr>
        <w:t>y</w:t>
      </w:r>
      <w:r>
        <w:rPr>
          <w:rFonts w:ascii="Tahoma" w:eastAsia="Times New Roman" w:hAnsi="Tahoma" w:cs="Tahoma"/>
          <w:sz w:val="20"/>
          <w:szCs w:val="20"/>
          <w:lang w:eastAsia="pl-PL"/>
        </w:rPr>
        <w:t xml:space="preserve">, regulację urządzeń podziemnych, nawierzchnie z mieszanek mineralno-bitumicznych o grubości 5cm, roboty wykończeniowe, urządzenia bezpieczeństwa ruchu drogowego (oznakowanie pionowe), dokumentację powykonawczą.  </w:t>
      </w:r>
    </w:p>
    <w:bookmarkEnd w:id="18"/>
    <w:p w:rsidR="00567437" w:rsidRDefault="00567437" w:rsidP="000947EC">
      <w:pPr>
        <w:spacing w:after="0" w:line="240" w:lineRule="auto"/>
        <w:jc w:val="both"/>
        <w:rPr>
          <w:rFonts w:ascii="Tahoma" w:eastAsia="Times New Roman" w:hAnsi="Tahoma" w:cs="Tahoma"/>
          <w:b/>
          <w:sz w:val="20"/>
          <w:szCs w:val="20"/>
          <w:lang w:eastAsia="pl-PL"/>
        </w:rPr>
      </w:pPr>
    </w:p>
    <w:p w:rsidR="009107E9" w:rsidRDefault="009107E9" w:rsidP="009107E9">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 xml:space="preserve">Grabowno Małe </w:t>
      </w:r>
      <w:r w:rsidRPr="00567437">
        <w:rPr>
          <w:rFonts w:ascii="Tahoma" w:eastAsia="Times New Roman" w:hAnsi="Tahoma" w:cs="Tahoma"/>
          <w:b/>
          <w:bCs/>
          <w:sz w:val="20"/>
          <w:szCs w:val="20"/>
          <w:lang w:eastAsia="pl-PL"/>
        </w:rPr>
        <w:t>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676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w:t>
      </w:r>
      <w:r w:rsidR="00566348">
        <w:rPr>
          <w:rFonts w:ascii="Tahoma" w:eastAsia="Times New Roman" w:hAnsi="Tahoma" w:cs="Tahoma"/>
          <w:sz w:val="20"/>
          <w:szCs w:val="20"/>
          <w:lang w:eastAsia="pl-PL"/>
        </w:rPr>
        <w:t xml:space="preserve">w tym o </w:t>
      </w:r>
      <w:r>
        <w:rPr>
          <w:rFonts w:ascii="Tahoma" w:eastAsia="Times New Roman" w:hAnsi="Tahoma" w:cs="Tahoma"/>
          <w:sz w:val="20"/>
          <w:szCs w:val="20"/>
          <w:lang w:eastAsia="pl-PL"/>
        </w:rPr>
        <w:t xml:space="preserve">szer. 3,5m + pobocza 2x0,75m </w:t>
      </w:r>
      <w:r w:rsidR="00566348">
        <w:rPr>
          <w:rFonts w:ascii="Tahoma" w:eastAsia="Times New Roman" w:hAnsi="Tahoma" w:cs="Tahoma"/>
          <w:sz w:val="20"/>
          <w:szCs w:val="20"/>
          <w:lang w:eastAsia="pl-PL"/>
        </w:rPr>
        <w:t xml:space="preserve">dł. 487mb oraz o szer. 3,0m + pobocza 2x0,5m dł. 189mb </w:t>
      </w:r>
      <w:r>
        <w:rPr>
          <w:rFonts w:ascii="Tahoma" w:eastAsia="Times New Roman" w:hAnsi="Tahoma" w:cs="Tahoma"/>
          <w:sz w:val="20"/>
          <w:szCs w:val="20"/>
          <w:lang w:eastAsia="pl-PL"/>
        </w:rPr>
        <w:t xml:space="preserve">obejmująca roboty przygotowawcze, podbudowy, regulację urządzeń podziemnych, nawierzchnie z mieszanek mineralno-bitumicznych o grubości 5cm, roboty wykończeniowe, urządzenia bezpieczeństwa ruchu drogowego (oznakowanie pionowe), dokumentację powykonawczą.  </w:t>
      </w:r>
      <w:bookmarkEnd w:id="14"/>
    </w:p>
    <w:p w:rsidR="00567437" w:rsidRDefault="00567437" w:rsidP="000947EC">
      <w:pPr>
        <w:spacing w:after="0" w:line="240" w:lineRule="auto"/>
        <w:jc w:val="both"/>
        <w:rPr>
          <w:rFonts w:ascii="Tahoma" w:eastAsia="Times New Roman" w:hAnsi="Tahoma" w:cs="Tahoma"/>
          <w:b/>
          <w:sz w:val="20"/>
          <w:szCs w:val="20"/>
          <w:lang w:eastAsia="pl-PL"/>
        </w:rPr>
      </w:pPr>
      <w:bookmarkStart w:id="19" w:name="_GoBack"/>
      <w:bookmarkEnd w:id="12"/>
      <w:bookmarkEnd w:id="15"/>
      <w:bookmarkEnd w:id="19"/>
    </w:p>
    <w:bookmarkEnd w:id="5"/>
    <w:bookmarkEnd w:id="6"/>
    <w:bookmarkEnd w:id="9"/>
    <w:bookmarkEnd w:id="10"/>
    <w:bookmarkEnd w:id="11"/>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lastRenderedPageBreak/>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9A2846" w:rsidRPr="004F4382" w:rsidRDefault="00566348" w:rsidP="00423122">
      <w:pPr>
        <w:spacing w:after="0" w:line="240" w:lineRule="auto"/>
        <w:jc w:val="both"/>
        <w:rPr>
          <w:rFonts w:ascii="Tahoma" w:eastAsia="Times New Roman" w:hAnsi="Tahoma" w:cs="Tahoma"/>
          <w:b/>
          <w:sz w:val="20"/>
          <w:szCs w:val="20"/>
          <w:lang w:eastAsia="pl-PL"/>
        </w:rPr>
      </w:pPr>
      <w:bookmarkStart w:id="20" w:name="_Hlk40179166"/>
      <w:bookmarkStart w:id="21" w:name="_Hlk7421060"/>
      <w:bookmarkStart w:id="22" w:name="_Hlk507949504"/>
      <w:bookmarkStart w:id="23" w:name="_Hlk40186872"/>
      <w:r>
        <w:rPr>
          <w:rFonts w:ascii="Tahoma" w:eastAsia="Times New Roman" w:hAnsi="Tahoma" w:cs="Tahoma"/>
          <w:b/>
          <w:sz w:val="20"/>
          <w:szCs w:val="20"/>
          <w:lang w:eastAsia="pl-PL"/>
        </w:rPr>
        <w:t>Część 1</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4" w:name="_Hlk13033728"/>
      <w:r w:rsidRPr="004F4382">
        <w:rPr>
          <w:rFonts w:ascii="Tahoma" w:eastAsia="Times New Roman" w:hAnsi="Tahoma" w:cs="Tahoma"/>
          <w:sz w:val="20"/>
          <w:szCs w:val="20"/>
          <w:lang w:eastAsia="pl-PL"/>
        </w:rPr>
        <w:t>Projekt budowlany „</w:t>
      </w:r>
      <w:r w:rsidR="00566348" w:rsidRPr="00567437">
        <w:rPr>
          <w:rFonts w:ascii="Tahoma" w:eastAsia="Times New Roman" w:hAnsi="Tahoma" w:cs="Tahoma"/>
          <w:b/>
          <w:bCs/>
          <w:sz w:val="20"/>
          <w:szCs w:val="20"/>
          <w:lang w:eastAsia="pl-PL"/>
        </w:rPr>
        <w:t>Przebudowa drogi gminnej w m. Moszyce nr 120295 D</w:t>
      </w:r>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FD69F8" w:rsidRPr="00566348" w:rsidRDefault="00400E7D" w:rsidP="00566348">
      <w:pPr>
        <w:numPr>
          <w:ilvl w:val="0"/>
          <w:numId w:val="99"/>
        </w:numPr>
        <w:spacing w:after="0" w:line="240" w:lineRule="auto"/>
        <w:ind w:left="993" w:hanging="284"/>
        <w:jc w:val="both"/>
        <w:rPr>
          <w:rFonts w:ascii="Tahoma" w:eastAsia="Times New Roman" w:hAnsi="Tahoma" w:cs="Tahoma"/>
          <w:bCs/>
          <w:sz w:val="20"/>
          <w:szCs w:val="20"/>
          <w:lang w:eastAsia="pl-PL"/>
        </w:rPr>
      </w:pPr>
      <w:bookmarkStart w:id="25" w:name="_Hlk7182690"/>
      <w:r w:rsidRPr="004F4382">
        <w:rPr>
          <w:rFonts w:ascii="Tahoma" w:eastAsia="Times New Roman" w:hAnsi="Tahoma" w:cs="Tahoma"/>
          <w:sz w:val="20"/>
          <w:szCs w:val="20"/>
          <w:lang w:eastAsia="pl-PL"/>
        </w:rPr>
        <w:t>Specyfikacja techniczna wykonania i odbioru robót dla „</w:t>
      </w:r>
      <w:r w:rsidR="00566348" w:rsidRPr="00567437">
        <w:rPr>
          <w:rFonts w:ascii="Tahoma" w:eastAsia="Times New Roman" w:hAnsi="Tahoma" w:cs="Tahoma"/>
          <w:b/>
          <w:bCs/>
          <w:sz w:val="20"/>
          <w:szCs w:val="20"/>
          <w:lang w:eastAsia="pl-PL"/>
        </w:rPr>
        <w:t>Przebudowa drogi gminnej w m. Moszyce nr 120295 D</w:t>
      </w:r>
      <w:r w:rsidR="00FD69F8">
        <w:rPr>
          <w:rFonts w:ascii="Tahoma" w:eastAsia="Times New Roman" w:hAnsi="Tahoma" w:cs="Tahoma"/>
          <w:bCs/>
          <w:sz w:val="20"/>
          <w:szCs w:val="20"/>
          <w:lang w:eastAsia="pl-PL"/>
        </w:rPr>
        <w:t>”</w:t>
      </w:r>
      <w:r w:rsidR="00FD69F8" w:rsidRPr="00566348">
        <w:rPr>
          <w:rFonts w:ascii="Tahoma" w:eastAsia="Times New Roman" w:hAnsi="Tahoma" w:cs="Tahoma"/>
          <w:bCs/>
          <w:sz w:val="20"/>
          <w:szCs w:val="20"/>
          <w:lang w:eastAsia="pl-PL"/>
        </w:rPr>
        <w:t xml:space="preserve"> </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bookmarkEnd w:id="25"/>
      <w:r w:rsidR="00FD69F8">
        <w:rPr>
          <w:rFonts w:ascii="Tahoma" w:eastAsia="Times New Roman" w:hAnsi="Tahoma" w:cs="Tahoma"/>
          <w:sz w:val="20"/>
          <w:szCs w:val="20"/>
          <w:lang w:eastAsia="pl-PL"/>
        </w:rPr>
        <w:t>.</w:t>
      </w:r>
      <w:bookmarkEnd w:id="24"/>
    </w:p>
    <w:bookmarkEnd w:id="20"/>
    <w:p w:rsidR="00566348" w:rsidRPr="004F4382" w:rsidRDefault="00566348" w:rsidP="00566348">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2</w:t>
      </w:r>
    </w:p>
    <w:p w:rsidR="00566348" w:rsidRPr="004F4382"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Przebudowa drogi gminnej w m. Domasławice nr 101947 D</w:t>
      </w:r>
      <w:r w:rsidRPr="004F4382">
        <w:rPr>
          <w:rFonts w:ascii="Tahoma" w:eastAsia="Times New Roman" w:hAnsi="Tahoma" w:cs="Tahoma"/>
          <w:bCs/>
          <w:sz w:val="20"/>
          <w:szCs w:val="20"/>
          <w:lang w:eastAsia="pl-PL"/>
        </w:rPr>
        <w:t xml:space="preserve">” </w:t>
      </w:r>
    </w:p>
    <w:p w:rsidR="00566348" w:rsidRPr="00566348"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Przebudowa drogi gminnej w m. Domasławice nr 101947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566348" w:rsidRPr="004F4382"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566348" w:rsidRPr="004F4382" w:rsidRDefault="00566348" w:rsidP="00566348">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3</w:t>
      </w:r>
    </w:p>
    <w:p w:rsidR="00566348" w:rsidRPr="004F4382"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w:t>
      </w:r>
      <w:r w:rsidRPr="00567437">
        <w:rPr>
          <w:rFonts w:ascii="Tahoma" w:eastAsia="Times New Roman" w:hAnsi="Tahoma" w:cs="Tahoma"/>
          <w:b/>
          <w:bCs/>
          <w:sz w:val="20"/>
          <w:szCs w:val="20"/>
          <w:lang w:eastAsia="pl-PL"/>
        </w:rPr>
        <w:t xml:space="preserve"> 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sidRPr="004F4382">
        <w:rPr>
          <w:rFonts w:ascii="Tahoma" w:eastAsia="Times New Roman" w:hAnsi="Tahoma" w:cs="Tahoma"/>
          <w:bCs/>
          <w:sz w:val="20"/>
          <w:szCs w:val="20"/>
          <w:lang w:eastAsia="pl-PL"/>
        </w:rPr>
        <w:t xml:space="preserve">” </w:t>
      </w:r>
    </w:p>
    <w:p w:rsidR="00566348" w:rsidRPr="00566348"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w:t>
      </w:r>
      <w:r w:rsidRPr="00567437">
        <w:rPr>
          <w:rFonts w:ascii="Tahoma" w:eastAsia="Times New Roman" w:hAnsi="Tahoma" w:cs="Tahoma"/>
          <w:b/>
          <w:bCs/>
          <w:sz w:val="20"/>
          <w:szCs w:val="20"/>
          <w:lang w:eastAsia="pl-PL"/>
        </w:rPr>
        <w:t xml:space="preserve"> 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566348" w:rsidRPr="004F4382"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bookmarkEnd w:id="21"/>
    <w:bookmarkEnd w:id="22"/>
    <w:p w:rsidR="00566348" w:rsidRPr="004F4382" w:rsidRDefault="00566348" w:rsidP="00566348">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4</w:t>
      </w:r>
    </w:p>
    <w:p w:rsidR="00566348" w:rsidRPr="004F4382"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Grabowno Małe</w:t>
      </w:r>
      <w:r w:rsidRPr="00567437">
        <w:rPr>
          <w:rFonts w:ascii="Tahoma" w:eastAsia="Times New Roman" w:hAnsi="Tahoma" w:cs="Tahoma"/>
          <w:b/>
          <w:bCs/>
          <w:sz w:val="20"/>
          <w:szCs w:val="20"/>
          <w:lang w:eastAsia="pl-PL"/>
        </w:rPr>
        <w:t xml:space="preserve"> 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sidRPr="004F4382">
        <w:rPr>
          <w:rFonts w:ascii="Tahoma" w:eastAsia="Times New Roman" w:hAnsi="Tahoma" w:cs="Tahoma"/>
          <w:bCs/>
          <w:sz w:val="20"/>
          <w:szCs w:val="20"/>
          <w:lang w:eastAsia="pl-PL"/>
        </w:rPr>
        <w:t xml:space="preserve">” </w:t>
      </w:r>
    </w:p>
    <w:p w:rsidR="00566348" w:rsidRPr="00566348"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Grabowno Małe</w:t>
      </w:r>
      <w:r w:rsidRPr="00567437">
        <w:rPr>
          <w:rFonts w:ascii="Tahoma" w:eastAsia="Times New Roman" w:hAnsi="Tahoma" w:cs="Tahoma"/>
          <w:b/>
          <w:bCs/>
          <w:sz w:val="20"/>
          <w:szCs w:val="20"/>
          <w:lang w:eastAsia="pl-PL"/>
        </w:rPr>
        <w:t xml:space="preserve"> 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566348" w:rsidRPr="004F4382" w:rsidRDefault="00566348" w:rsidP="00566348">
      <w:pPr>
        <w:numPr>
          <w:ilvl w:val="0"/>
          <w:numId w:val="99"/>
        </w:numPr>
        <w:spacing w:after="0" w:line="240" w:lineRule="auto"/>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bookmarkEnd w:id="23"/>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007652B7" w:rsidRPr="007652B7">
        <w:rPr>
          <w:rFonts w:ascii="Tahoma" w:eastAsia="Times New Roman" w:hAnsi="Tahoma" w:cs="Tahoma"/>
          <w:sz w:val="20"/>
          <w:szCs w:val="20"/>
          <w:lang w:eastAsia="x-none"/>
        </w:rPr>
        <w:t xml:space="preserve">dokument uprawniający do rozpoczęcia robót tj. </w:t>
      </w:r>
      <w:r w:rsidR="00566348">
        <w:rPr>
          <w:rFonts w:ascii="Tahoma" w:eastAsia="Times New Roman" w:hAnsi="Tahoma" w:cs="Tahoma"/>
          <w:sz w:val="20"/>
          <w:szCs w:val="20"/>
          <w:lang w:eastAsia="x-none"/>
        </w:rPr>
        <w:t>kopię zgłoszenia robót budowlanych lub zaświadczenie o braku sprzeciwu do zgłoszenia zamiaru wykonania robót budow</w:t>
      </w:r>
      <w:r w:rsidR="00D179B7">
        <w:rPr>
          <w:rFonts w:ascii="Tahoma" w:eastAsia="Times New Roman" w:hAnsi="Tahoma" w:cs="Tahoma"/>
          <w:sz w:val="20"/>
          <w:szCs w:val="20"/>
          <w:lang w:eastAsia="x-none"/>
        </w:rPr>
        <w:t xml:space="preserve">lanych </w:t>
      </w:r>
      <w:r w:rsidRPr="007652B7">
        <w:rPr>
          <w:rFonts w:ascii="Tahoma" w:eastAsia="Times New Roman" w:hAnsi="Tahoma" w:cs="Tahoma"/>
          <w:sz w:val="20"/>
          <w:szCs w:val="20"/>
          <w:lang w:val="x-none" w:eastAsia="x-none"/>
        </w:rPr>
        <w:t>wydan</w:t>
      </w:r>
      <w:r w:rsidR="00D179B7">
        <w:rPr>
          <w:rFonts w:ascii="Tahoma" w:eastAsia="Times New Roman" w:hAnsi="Tahoma" w:cs="Tahoma"/>
          <w:sz w:val="20"/>
          <w:szCs w:val="20"/>
          <w:lang w:eastAsia="x-none"/>
        </w:rPr>
        <w:t>ego</w:t>
      </w:r>
      <w:r w:rsidRPr="007652B7">
        <w:rPr>
          <w:rFonts w:ascii="Tahoma" w:eastAsia="Times New Roman" w:hAnsi="Tahoma" w:cs="Tahoma"/>
          <w:sz w:val="20"/>
          <w:szCs w:val="20"/>
          <w:lang w:val="x-none" w:eastAsia="x-none"/>
        </w:rPr>
        <w:t xml:space="preserve">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inwentaryzacji powykonawczej - w ilości </w:t>
      </w:r>
      <w:r w:rsidR="00D179B7">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w:t>
      </w:r>
      <w:r w:rsidRPr="0049427D">
        <w:rPr>
          <w:rFonts w:ascii="Tahoma" w:eastAsia="Times New Roman" w:hAnsi="Tahoma" w:cs="Tahoma"/>
          <w:sz w:val="20"/>
          <w:szCs w:val="20"/>
          <w:lang w:eastAsia="pl-PL"/>
        </w:rPr>
        <w:t xml:space="preserve">tunelom </w:t>
      </w:r>
      <w:r w:rsidR="00BA2E16" w:rsidRPr="0049427D">
        <w:rPr>
          <w:rFonts w:ascii="Tahoma" w:eastAsia="Times New Roman" w:hAnsi="Tahoma" w:cs="Tahoma"/>
          <w:sz w:val="20"/>
          <w:szCs w:val="20"/>
          <w:lang w:eastAsia="pl-PL"/>
        </w:rPr>
        <w:t xml:space="preserve">(Dz.U. z 2005r. Nr 67 poz. 582) </w:t>
      </w:r>
      <w:r w:rsidRPr="0049427D">
        <w:rPr>
          <w:rFonts w:ascii="Tahoma" w:eastAsia="Times New Roman" w:hAnsi="Tahoma" w:cs="Tahoma"/>
          <w:sz w:val="20"/>
          <w:szCs w:val="20"/>
          <w:lang w:eastAsia="pl-PL"/>
        </w:rPr>
        <w:t xml:space="preserve">– załącznik </w:t>
      </w:r>
      <w:r w:rsidRPr="007B1E74">
        <w:rPr>
          <w:rFonts w:ascii="Tahoma" w:eastAsia="Times New Roman" w:hAnsi="Tahoma" w:cs="Tahoma"/>
          <w:sz w:val="20"/>
          <w:szCs w:val="20"/>
          <w:lang w:eastAsia="pl-PL"/>
        </w:rPr>
        <w:t>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00D179B7">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kierownika budowy</w:t>
      </w:r>
      <w:r w:rsidR="00D179B7">
        <w:rPr>
          <w:rFonts w:ascii="Tahoma" w:eastAsia="Times New Roman" w:hAnsi="Tahoma" w:cs="Tahoma"/>
          <w:sz w:val="20"/>
          <w:szCs w:val="20"/>
          <w:lang w:eastAsia="pl-PL"/>
        </w:rPr>
        <w:t xml:space="preserve"> (robót)</w:t>
      </w:r>
      <w:r w:rsidRPr="0007566A">
        <w:rPr>
          <w:rFonts w:ascii="Tahoma" w:eastAsia="Times New Roman" w:hAnsi="Tahoma" w:cs="Tahoma"/>
          <w:sz w:val="20"/>
          <w:szCs w:val="20"/>
          <w:lang w:eastAsia="pl-PL"/>
        </w:rPr>
        <w:t xml:space="preserve">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BA2E16">
        <w:rPr>
          <w:rFonts w:ascii="Tahoma" w:eastAsia="Times New Roman" w:hAnsi="Tahoma" w:cs="Tahoma"/>
          <w:sz w:val="20"/>
          <w:szCs w:val="20"/>
          <w:lang w:eastAsia="pl-PL"/>
        </w:rPr>
        <w:t>,</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21FFC" w:rsidRDefault="0007566A" w:rsidP="00321FFC">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r w:rsidRPr="00321FFC">
        <w:rPr>
          <w:rFonts w:ascii="Tahoma" w:eastAsia="Times New Roman" w:hAnsi="Tahoma" w:cs="Tahoma"/>
          <w:sz w:val="20"/>
          <w:szCs w:val="20"/>
          <w:lang w:eastAsia="pl-PL"/>
        </w:rPr>
        <w:t xml:space="preserve">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00D179B7">
        <w:rPr>
          <w:rFonts w:ascii="Tahoma" w:eastAsia="Times New Roman" w:hAnsi="Tahoma" w:cs="Tahoma"/>
          <w:sz w:val="20"/>
          <w:szCs w:val="20"/>
          <w:lang w:eastAsia="pl-PL"/>
        </w:rPr>
        <w:t xml:space="preserve">(robót)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49427D" w:rsidRDefault="0007566A" w:rsidP="00E32685">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w:t>
      </w:r>
      <w:r w:rsidRPr="0049427D">
        <w:rPr>
          <w:rFonts w:ascii="Tahoma" w:eastAsia="Times New Roman" w:hAnsi="Tahoma" w:cs="Tahoma"/>
          <w:sz w:val="20"/>
          <w:szCs w:val="20"/>
          <w:lang w:eastAsia="pl-PL"/>
        </w:rPr>
        <w:t xml:space="preserve">odbioru końcowego robót, na zasadach </w:t>
      </w:r>
      <w:r w:rsidR="00E32685" w:rsidRPr="0049427D">
        <w:rPr>
          <w:rFonts w:ascii="Tahoma" w:eastAsia="Times New Roman" w:hAnsi="Tahoma" w:cs="Tahoma"/>
          <w:sz w:val="20"/>
          <w:szCs w:val="20"/>
          <w:lang w:eastAsia="pl-PL"/>
        </w:rPr>
        <w:t xml:space="preserve">określonych w Kodeksie cywilnym </w:t>
      </w:r>
      <w:r w:rsidR="00F82872" w:rsidRPr="0049427D">
        <w:rPr>
          <w:rFonts w:ascii="Tahoma" w:eastAsia="Times New Roman" w:hAnsi="Tahoma" w:cs="Tahoma"/>
          <w:sz w:val="20"/>
          <w:szCs w:val="20"/>
          <w:lang w:eastAsia="pl-PL"/>
        </w:rPr>
        <w:t xml:space="preserve">i w Karcie gwarancyjnej stanowiącej załącznik do projektu umowy </w:t>
      </w:r>
      <w:r w:rsidR="00E32685" w:rsidRPr="0049427D">
        <w:rPr>
          <w:rFonts w:ascii="Tahoma" w:eastAsia="Times New Roman" w:hAnsi="Tahoma" w:cs="Tahoma"/>
          <w:sz w:val="20"/>
          <w:szCs w:val="20"/>
          <w:lang w:eastAsia="pl-PL"/>
        </w:rPr>
        <w:t>oraz rękojmi na okres nie krótszy niż okres gwarancji.</w:t>
      </w:r>
    </w:p>
    <w:p w:rsidR="0007566A" w:rsidRPr="0049427D"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49427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49427D">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49427D"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49427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8F372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8F3720" w:rsidRPr="0049427D">
        <w:rPr>
          <w:rFonts w:ascii="Tahoma" w:eastAsia="Times New Roman" w:hAnsi="Tahoma" w:cs="Tahoma"/>
          <w:sz w:val="20"/>
          <w:szCs w:val="20"/>
          <w:lang w:eastAsia="pl-PL"/>
        </w:rPr>
        <w:t>1040</w:t>
      </w:r>
      <w:r w:rsidR="00F82872" w:rsidRPr="0049427D">
        <w:rPr>
          <w:rFonts w:ascii="Tahoma" w:eastAsia="Times New Roman" w:hAnsi="Tahoma" w:cs="Tahoma"/>
          <w:sz w:val="20"/>
          <w:szCs w:val="20"/>
          <w:lang w:eastAsia="pl-PL"/>
        </w:rPr>
        <w:t xml:space="preserve"> ze zm.</w:t>
      </w:r>
      <w:r w:rsidRPr="0049427D">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D179B7">
        <w:rPr>
          <w:rFonts w:ascii="Tahoma" w:eastAsia="Times New Roman" w:hAnsi="Tahoma" w:cs="Tahoma"/>
          <w:sz w:val="20"/>
          <w:szCs w:val="20"/>
          <w:lang w:eastAsia="pl-PL"/>
        </w:rPr>
        <w:t xml:space="preserve"> (robót)</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lastRenderedPageBreak/>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49427D" w:rsidRPr="0049427D" w:rsidRDefault="0007566A" w:rsidP="006A0031">
      <w:pPr>
        <w:numPr>
          <w:ilvl w:val="0"/>
          <w:numId w:val="54"/>
        </w:numPr>
        <w:spacing w:after="0" w:line="240" w:lineRule="auto"/>
        <w:ind w:left="1701" w:hanging="425"/>
        <w:jc w:val="both"/>
        <w:rPr>
          <w:rFonts w:ascii="Tahoma" w:eastAsia="Calibri" w:hAnsi="Tahoma" w:cs="Tahoma"/>
          <w:sz w:val="20"/>
          <w:szCs w:val="20"/>
        </w:rPr>
      </w:pPr>
      <w:r w:rsidRPr="0049427D">
        <w:rPr>
          <w:rFonts w:ascii="Tahoma" w:eastAsia="Times New Roman" w:hAnsi="Tahoma" w:cs="Tahoma"/>
          <w:bCs/>
          <w:iCs/>
          <w:sz w:val="20"/>
          <w:szCs w:val="20"/>
          <w:lang w:val="x-none" w:eastAsia="pl-PL"/>
        </w:rPr>
        <w:t>Zamawiający dopuszcza możliwość przesunięcia terminu rozpoczęcia zada</w:t>
      </w:r>
      <w:r w:rsidRPr="0049427D">
        <w:rPr>
          <w:rFonts w:ascii="Tahoma" w:eastAsia="Times New Roman" w:hAnsi="Tahoma" w:cs="Tahoma"/>
          <w:bCs/>
          <w:iCs/>
          <w:sz w:val="20"/>
          <w:szCs w:val="20"/>
          <w:lang w:eastAsia="pl-PL"/>
        </w:rPr>
        <w:t>nia  z</w:t>
      </w:r>
      <w:r w:rsidRPr="0049427D">
        <w:rPr>
          <w:rFonts w:ascii="Tahoma" w:eastAsia="Times New Roman" w:hAnsi="Tahoma" w:cs="Tahoma"/>
          <w:sz w:val="20"/>
          <w:szCs w:val="20"/>
          <w:lang w:val="x-none" w:eastAsia="pl-PL"/>
        </w:rPr>
        <w:t xml:space="preserve"> zastrzeżeniem, że ostateczny termin zakończenia jest niezmienny. </w:t>
      </w:r>
      <w:r w:rsidRPr="0049427D">
        <w:rPr>
          <w:rFonts w:ascii="Tahoma" w:eastAsia="Times New Roman" w:hAnsi="Tahoma" w:cs="Tahoma"/>
          <w:bCs/>
          <w:iCs/>
          <w:sz w:val="20"/>
          <w:szCs w:val="20"/>
          <w:lang w:val="x-none" w:eastAsia="pl-PL"/>
        </w:rPr>
        <w:t>Z</w:t>
      </w:r>
      <w:r w:rsidRPr="0049427D">
        <w:rPr>
          <w:rFonts w:ascii="Tahoma" w:eastAsia="Times New Roman" w:hAnsi="Tahoma" w:cs="Tahoma"/>
          <w:sz w:val="20"/>
          <w:szCs w:val="20"/>
          <w:lang w:val="x-none" w:eastAsia="pl-PL"/>
        </w:rPr>
        <w:t>miana termin</w:t>
      </w:r>
      <w:r w:rsidRPr="0049427D">
        <w:rPr>
          <w:rFonts w:ascii="Tahoma" w:eastAsia="Times New Roman" w:hAnsi="Tahoma" w:cs="Tahoma"/>
          <w:sz w:val="20"/>
          <w:szCs w:val="20"/>
          <w:lang w:eastAsia="pl-PL"/>
        </w:rPr>
        <w:t>u</w:t>
      </w:r>
      <w:r w:rsidRPr="0049427D">
        <w:rPr>
          <w:rFonts w:ascii="Tahoma" w:eastAsia="Times New Roman" w:hAnsi="Tahoma" w:cs="Tahoma"/>
          <w:sz w:val="20"/>
          <w:szCs w:val="20"/>
          <w:lang w:val="x-none" w:eastAsia="pl-PL"/>
        </w:rPr>
        <w:t xml:space="preserve"> realizacji jest możliwa tylko za pisemną zgodą</w:t>
      </w:r>
      <w:r w:rsidRPr="0049427D">
        <w:rPr>
          <w:rFonts w:ascii="Tahoma" w:eastAsia="Times New Roman" w:hAnsi="Tahoma" w:cs="Tahoma"/>
          <w:color w:val="FF0000"/>
          <w:sz w:val="20"/>
          <w:szCs w:val="20"/>
          <w:lang w:val="x-none" w:eastAsia="pl-PL"/>
        </w:rPr>
        <w:t xml:space="preserve"> </w:t>
      </w:r>
      <w:r w:rsidRPr="0049427D">
        <w:rPr>
          <w:rFonts w:ascii="Tahoma" w:eastAsia="Times New Roman" w:hAnsi="Tahoma" w:cs="Tahoma"/>
          <w:sz w:val="20"/>
          <w:szCs w:val="20"/>
          <w:lang w:val="x-none" w:eastAsia="pl-PL"/>
        </w:rPr>
        <w:t xml:space="preserve">Stron w sytuacjach niezawinionych przez strony </w:t>
      </w:r>
      <w:r w:rsidR="00564B80" w:rsidRPr="0049427D">
        <w:rPr>
          <w:rFonts w:ascii="Tahoma" w:eastAsia="Times New Roman" w:hAnsi="Tahoma" w:cs="Tahoma"/>
          <w:sz w:val="20"/>
          <w:szCs w:val="20"/>
          <w:lang w:eastAsia="pl-PL"/>
        </w:rPr>
        <w:t xml:space="preserve">umowy </w:t>
      </w:r>
      <w:r w:rsidRPr="0049427D">
        <w:rPr>
          <w:rFonts w:ascii="Tahoma" w:eastAsia="Times New Roman" w:hAnsi="Tahoma" w:cs="Tahoma"/>
          <w:sz w:val="20"/>
          <w:szCs w:val="20"/>
          <w:lang w:val="x-none" w:eastAsia="pl-PL"/>
        </w:rPr>
        <w:t xml:space="preserve">na zasadach opisanych w </w:t>
      </w:r>
      <w:r w:rsidR="00564B80" w:rsidRPr="0049427D">
        <w:rPr>
          <w:rFonts w:ascii="Tahoma" w:eastAsia="Times New Roman" w:hAnsi="Tahoma" w:cs="Tahoma"/>
          <w:sz w:val="20"/>
          <w:szCs w:val="20"/>
          <w:lang w:eastAsia="pl-PL"/>
        </w:rPr>
        <w:t>niej</w:t>
      </w:r>
      <w:r w:rsidRPr="0049427D">
        <w:rPr>
          <w:rFonts w:ascii="Tahoma" w:eastAsia="Times New Roman" w:hAnsi="Tahoma" w:cs="Tahoma"/>
          <w:sz w:val="20"/>
          <w:szCs w:val="20"/>
          <w:lang w:eastAsia="pl-PL"/>
        </w:rPr>
        <w:t>.</w:t>
      </w:r>
      <w:r w:rsidRPr="0049427D">
        <w:rPr>
          <w:rFonts w:ascii="Tahoma" w:eastAsia="Times New Roman" w:hAnsi="Tahoma" w:cs="Tahoma"/>
          <w:sz w:val="20"/>
          <w:szCs w:val="20"/>
          <w:lang w:val="x-none" w:eastAsia="pl-PL"/>
        </w:rPr>
        <w:t xml:space="preserve"> </w:t>
      </w:r>
      <w:r w:rsidR="00F82872" w:rsidRPr="0049427D">
        <w:rPr>
          <w:rFonts w:ascii="Tahoma" w:eastAsia="Times New Roman" w:hAnsi="Tahoma" w:cs="Tahoma"/>
          <w:sz w:val="20"/>
          <w:szCs w:val="20"/>
          <w:lang w:eastAsia="pl-PL"/>
        </w:rPr>
        <w:t xml:space="preserve"> </w:t>
      </w:r>
    </w:p>
    <w:p w:rsidR="0007566A" w:rsidRPr="0049427D" w:rsidRDefault="0007566A" w:rsidP="0049427D">
      <w:pPr>
        <w:spacing w:after="0" w:line="240" w:lineRule="auto"/>
        <w:jc w:val="both"/>
        <w:rPr>
          <w:rFonts w:ascii="Tahoma" w:eastAsia="Calibri" w:hAnsi="Tahoma" w:cs="Tahoma"/>
          <w:sz w:val="20"/>
          <w:szCs w:val="20"/>
        </w:rPr>
      </w:pPr>
      <w:r w:rsidRPr="0049427D">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26"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6"/>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D179B7">
        <w:rPr>
          <w:rFonts w:ascii="Tahoma" w:eastAsia="Times New Roman" w:hAnsi="Tahoma" w:cs="Tahoma"/>
          <w:b/>
          <w:sz w:val="20"/>
          <w:szCs w:val="20"/>
          <w:lang w:eastAsia="pl-PL"/>
        </w:rPr>
        <w:t>9</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49427D"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49427D" w:rsidRDefault="00A07449"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 xml:space="preserve">12) </w:t>
      </w:r>
      <w:r w:rsidR="00495561" w:rsidRPr="0049427D">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13)</w:t>
      </w:r>
      <w:r w:rsidRPr="0049427D">
        <w:rPr>
          <w:rFonts w:ascii="Tahoma" w:eastAsia="Times New Roman" w:hAnsi="Tahoma" w:cs="Tahoma"/>
          <w:sz w:val="20"/>
          <w:szCs w:val="20"/>
          <w:lang w:eastAsia="pl-PL"/>
        </w:rPr>
        <w:tab/>
        <w:t>wykonawcę będącego osobą fizyczną, którego prawomocnie skazano za przestępstwo:</w:t>
      </w:r>
    </w:p>
    <w:p w:rsidR="00495561" w:rsidRPr="0049427D"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a)</w:t>
      </w:r>
      <w:r w:rsidRPr="0049427D">
        <w:rPr>
          <w:rFonts w:ascii="Tahoma" w:eastAsia="Times New Roman" w:hAnsi="Tahoma" w:cs="Tahoma"/>
          <w:sz w:val="20"/>
          <w:szCs w:val="20"/>
          <w:lang w:eastAsia="pl-PL"/>
        </w:rPr>
        <w:tab/>
        <w:t xml:space="preserve">o którym mowa w art. 165a, art. 181–188, art. 189a, art. 218–221, art. 228–230a, art. 250a, art. 258 lub art. 270–309 ustawy z dnia 6 czerwca 1997 </w:t>
      </w:r>
      <w:r w:rsidR="00A07449" w:rsidRPr="0049427D">
        <w:rPr>
          <w:rFonts w:ascii="Tahoma" w:eastAsia="Times New Roman" w:hAnsi="Tahoma" w:cs="Tahoma"/>
          <w:sz w:val="20"/>
          <w:szCs w:val="20"/>
          <w:lang w:eastAsia="pl-PL"/>
        </w:rPr>
        <w:t>r. – Kodeks karny (Dz. U. z 2019</w:t>
      </w:r>
      <w:r w:rsidRPr="0049427D">
        <w:rPr>
          <w:rFonts w:ascii="Tahoma" w:eastAsia="Times New Roman" w:hAnsi="Tahoma" w:cs="Tahoma"/>
          <w:sz w:val="20"/>
          <w:szCs w:val="20"/>
          <w:lang w:eastAsia="pl-PL"/>
        </w:rPr>
        <w:t xml:space="preserve"> poz. </w:t>
      </w:r>
      <w:r w:rsidR="00A07449" w:rsidRPr="0049427D">
        <w:rPr>
          <w:rFonts w:ascii="Tahoma" w:eastAsia="Times New Roman" w:hAnsi="Tahoma" w:cs="Tahoma"/>
          <w:sz w:val="20"/>
          <w:szCs w:val="20"/>
          <w:lang w:eastAsia="pl-PL"/>
        </w:rPr>
        <w:t>1950 ze zm.</w:t>
      </w:r>
      <w:r w:rsidRPr="0049427D">
        <w:rPr>
          <w:rFonts w:ascii="Tahoma" w:eastAsia="Times New Roman" w:hAnsi="Tahoma" w:cs="Tahoma"/>
          <w:sz w:val="20"/>
          <w:szCs w:val="20"/>
          <w:lang w:eastAsia="pl-PL"/>
        </w:rPr>
        <w:t xml:space="preserve">) lub art. 46 lub art. 48 ustawy z dnia 25 czerwca </w:t>
      </w:r>
      <w:r w:rsidR="00A07449" w:rsidRPr="0049427D">
        <w:rPr>
          <w:rFonts w:ascii="Tahoma" w:eastAsia="Times New Roman" w:hAnsi="Tahoma" w:cs="Tahoma"/>
          <w:sz w:val="20"/>
          <w:szCs w:val="20"/>
          <w:lang w:eastAsia="pl-PL"/>
        </w:rPr>
        <w:t>2010 r. o sporcie (Dz. U. z 2019</w:t>
      </w:r>
      <w:r w:rsidRPr="0049427D">
        <w:rPr>
          <w:rFonts w:ascii="Tahoma" w:eastAsia="Times New Roman" w:hAnsi="Tahoma" w:cs="Tahoma"/>
          <w:sz w:val="20"/>
          <w:szCs w:val="20"/>
          <w:lang w:eastAsia="pl-PL"/>
        </w:rPr>
        <w:t xml:space="preserve">r. poz. </w:t>
      </w:r>
      <w:r w:rsidR="00A07449" w:rsidRPr="0049427D">
        <w:rPr>
          <w:rFonts w:ascii="Tahoma" w:eastAsia="Times New Roman" w:hAnsi="Tahoma" w:cs="Tahoma"/>
          <w:sz w:val="20"/>
          <w:szCs w:val="20"/>
          <w:lang w:eastAsia="pl-PL"/>
        </w:rPr>
        <w:t>1468 ze zm.</w:t>
      </w:r>
      <w:r w:rsidRPr="0049427D">
        <w:rPr>
          <w:rFonts w:ascii="Tahoma" w:eastAsia="Times New Roman" w:hAnsi="Tahoma" w:cs="Tahoma"/>
          <w:sz w:val="20"/>
          <w:szCs w:val="20"/>
          <w:lang w:eastAsia="pl-PL"/>
        </w:rPr>
        <w:t>),</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w:t>
      </w:r>
      <w:r w:rsidRPr="00495561">
        <w:rPr>
          <w:rFonts w:ascii="Tahoma" w:eastAsia="Times New Roman" w:hAnsi="Tahoma" w:cs="Tahoma"/>
          <w:sz w:val="20"/>
          <w:szCs w:val="20"/>
          <w:lang w:eastAsia="pl-PL"/>
        </w:rPr>
        <w:lastRenderedPageBreak/>
        <w:t>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 xml:space="preserve">wykonawcę będącego podmiotem zbiorowym, wobec którego sąd orzekł zakaz ubiegania się o zamówienia publiczne na podstawie ustawy z dnia 28 </w:t>
      </w:r>
      <w:r w:rsidRPr="0049427D">
        <w:rPr>
          <w:rFonts w:ascii="Tahoma" w:eastAsia="Times New Roman" w:hAnsi="Tahoma" w:cs="Tahoma"/>
          <w:sz w:val="20"/>
          <w:szCs w:val="20"/>
          <w:lang w:eastAsia="pl-PL"/>
        </w:rPr>
        <w:t>października 2002 r. o odpowiedzialności podmiotów zbiorowych za czyny zabronione pod groźbą kary (Dz. U. z 201</w:t>
      </w:r>
      <w:r w:rsidR="00A07449"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628 ze zm.</w:t>
      </w:r>
      <w:r w:rsidRPr="0049427D">
        <w:rPr>
          <w:rFonts w:ascii="Tahoma" w:eastAsia="Times New Roman" w:hAnsi="Tahoma" w:cs="Tahoma"/>
          <w:sz w:val="20"/>
          <w:szCs w:val="20"/>
          <w:lang w:eastAsia="pl-PL"/>
        </w:rPr>
        <w:t>);</w:t>
      </w:r>
    </w:p>
    <w:p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22)</w:t>
      </w:r>
      <w:r w:rsidRPr="0049427D">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23)</w:t>
      </w:r>
      <w:r w:rsidRPr="0049427D">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w:t>
      </w:r>
      <w:r w:rsidR="003A647C" w:rsidRPr="0049427D">
        <w:rPr>
          <w:rFonts w:ascii="Tahoma" w:eastAsia="Times New Roman" w:hAnsi="Tahoma" w:cs="Tahoma"/>
          <w:sz w:val="20"/>
          <w:szCs w:val="20"/>
          <w:lang w:eastAsia="pl-PL"/>
        </w:rPr>
        <w:t>2019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369 ze zm.</w:t>
      </w:r>
      <w:r w:rsidRPr="0049427D">
        <w:rPr>
          <w:rFonts w:ascii="Tahoma" w:eastAsia="Times New Roman" w:hAnsi="Tahoma" w:cs="Tahoma"/>
          <w:sz w:val="20"/>
          <w:szCs w:val="20"/>
          <w:lang w:eastAsia="pl-PL"/>
        </w:rPr>
        <w:t xml:space="preserve">), złożyli odrębne oferty, oferty częściowe lub wnioski o dopuszczenie do udziału w postępowaniu, chyba że wykażą, że istniejące między nimi powiązania nie prowadzą do zakłócenia konkurencji </w:t>
      </w:r>
      <w:r w:rsidRPr="00495561">
        <w:rPr>
          <w:rFonts w:ascii="Tahoma" w:eastAsia="Times New Roman" w:hAnsi="Tahoma" w:cs="Tahoma"/>
          <w:sz w:val="20"/>
          <w:szCs w:val="20"/>
          <w:lang w:eastAsia="pl-PL"/>
        </w:rPr>
        <w:t>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w:t>
      </w:r>
      <w:r w:rsidRPr="0049427D">
        <w:rPr>
          <w:rFonts w:ascii="Tahoma" w:hAnsi="Tahoma" w:cs="Tahoma"/>
          <w:bCs/>
          <w:sz w:val="20"/>
          <w:szCs w:val="20"/>
        </w:rPr>
        <w:t>lub sąd zarządził likwidację jego majątku w trybie art. 332 ust. 1 ustawy z dnia 15 maja 2015 r. – Prawo re</w:t>
      </w:r>
      <w:r w:rsidR="003A647C" w:rsidRPr="0049427D">
        <w:rPr>
          <w:rFonts w:ascii="Tahoma" w:hAnsi="Tahoma" w:cs="Tahoma"/>
          <w:bCs/>
          <w:sz w:val="20"/>
          <w:szCs w:val="20"/>
        </w:rPr>
        <w:t>strukturyzacyjne (Dz. U. z 2019</w:t>
      </w:r>
      <w:r w:rsidRPr="0049427D">
        <w:rPr>
          <w:rFonts w:ascii="Tahoma" w:hAnsi="Tahoma" w:cs="Tahoma"/>
          <w:bCs/>
          <w:sz w:val="20"/>
          <w:szCs w:val="20"/>
        </w:rPr>
        <w:t xml:space="preserve">r. poz. </w:t>
      </w:r>
      <w:r w:rsidR="003A647C" w:rsidRPr="0049427D">
        <w:rPr>
          <w:rFonts w:ascii="Tahoma" w:hAnsi="Tahoma" w:cs="Tahoma"/>
          <w:bCs/>
          <w:sz w:val="20"/>
          <w:szCs w:val="20"/>
        </w:rPr>
        <w:t>243 ze zm.</w:t>
      </w:r>
      <w:r w:rsidRPr="0049427D">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A647C" w:rsidRPr="0049427D">
        <w:rPr>
          <w:rFonts w:ascii="Tahoma" w:hAnsi="Tahoma" w:cs="Tahoma"/>
          <w:bCs/>
          <w:sz w:val="20"/>
          <w:szCs w:val="20"/>
        </w:rPr>
        <w:t>9</w:t>
      </w:r>
      <w:r w:rsidRPr="0049427D">
        <w:rPr>
          <w:rFonts w:ascii="Tahoma" w:hAnsi="Tahoma" w:cs="Tahoma"/>
          <w:bCs/>
          <w:sz w:val="20"/>
          <w:szCs w:val="20"/>
        </w:rPr>
        <w:t xml:space="preserve">r. poz. </w:t>
      </w:r>
      <w:r w:rsidR="003A647C" w:rsidRPr="0049427D">
        <w:rPr>
          <w:rFonts w:ascii="Tahoma" w:hAnsi="Tahoma" w:cs="Tahoma"/>
          <w:bCs/>
          <w:sz w:val="20"/>
          <w:szCs w:val="20"/>
        </w:rPr>
        <w:t>498 ze zm.</w:t>
      </w:r>
      <w:r w:rsidRPr="0049427D">
        <w:rPr>
          <w:rFonts w:ascii="Tahoma" w:hAnsi="Tahoma" w:cs="Tahoma"/>
          <w:bCs/>
          <w:sz w:val="20"/>
          <w:szCs w:val="20"/>
        </w:rPr>
        <w:t xml:space="preserve">); </w:t>
      </w:r>
    </w:p>
    <w:p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49427D">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8" w:name="_Hlk507758373"/>
      <w:r w:rsidRPr="000D3CC0">
        <w:rPr>
          <w:rFonts w:ascii="Tahoma" w:eastAsia="Times New Roman" w:hAnsi="Tahoma" w:cs="Tahoma"/>
          <w:bCs/>
          <w:sz w:val="20"/>
          <w:szCs w:val="20"/>
          <w:lang w:eastAsia="pl-PL"/>
        </w:rPr>
        <w:t>Zamawiający nie określa przedmiotowego warunku udziału.</w:t>
      </w:r>
    </w:p>
    <w:bookmarkEnd w:id="28"/>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F16D57" w:rsidRPr="000D3CC0" w:rsidRDefault="00F16D57" w:rsidP="00F16D57">
      <w:pPr>
        <w:spacing w:after="0" w:line="240" w:lineRule="auto"/>
        <w:ind w:left="993"/>
        <w:jc w:val="both"/>
        <w:rPr>
          <w:rFonts w:ascii="Tahoma" w:eastAsia="Times New Roman" w:hAnsi="Tahoma" w:cs="Tahoma"/>
          <w:bCs/>
          <w:sz w:val="20"/>
          <w:szCs w:val="20"/>
          <w:lang w:eastAsia="pl-PL"/>
        </w:rPr>
      </w:pPr>
      <w:bookmarkStart w:id="29" w:name="_Hlk507759137"/>
      <w:r w:rsidRPr="000D3CC0">
        <w:rPr>
          <w:rFonts w:ascii="Tahoma" w:eastAsia="Times New Roman" w:hAnsi="Tahoma" w:cs="Tahoma"/>
          <w:bCs/>
          <w:sz w:val="20"/>
          <w:szCs w:val="20"/>
          <w:lang w:eastAsia="pl-PL"/>
        </w:rPr>
        <w:t>Zamawiający nie określa przedmiotowego warunku udziału.</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9"/>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1) Warunkiem udziału w postępowaniu jest dysponowanie osobą - kierownika budowy</w:t>
      </w:r>
      <w:r w:rsidR="00F16D57">
        <w:rPr>
          <w:rFonts w:ascii="Tahoma" w:eastAsia="Times New Roman" w:hAnsi="Tahoma" w:cs="Tahoma"/>
          <w:sz w:val="20"/>
          <w:szCs w:val="20"/>
          <w:lang w:eastAsia="pl-PL"/>
        </w:rPr>
        <w:t xml:space="preserve"> (robót)</w:t>
      </w:r>
      <w:r w:rsidRPr="00E44696">
        <w:rPr>
          <w:rFonts w:ascii="Tahoma" w:eastAsia="Times New Roman" w:hAnsi="Tahoma" w:cs="Tahoma"/>
          <w:sz w:val="20"/>
          <w:szCs w:val="20"/>
          <w:lang w:eastAsia="pl-PL"/>
        </w:rPr>
        <w:t>,</w:t>
      </w:r>
      <w:r w:rsidR="008819EE">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lastRenderedPageBreak/>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30"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30"/>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który polega na zdolnościach lub sytuacji innych podmiotów, musi udowodnić Zamawiającemu, że realizując zamówienie, będzie dysponował niezbędnymi zasobami tych </w:t>
      </w:r>
      <w:r w:rsidRPr="003C2B91">
        <w:rPr>
          <w:rFonts w:ascii="Tahoma" w:eastAsia="Times New Roman" w:hAnsi="Tahoma" w:cs="Tahoma"/>
          <w:sz w:val="20"/>
          <w:szCs w:val="20"/>
          <w:lang w:eastAsia="pl-PL"/>
        </w:rPr>
        <w:lastRenderedPageBreak/>
        <w:t>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w:t>
      </w:r>
      <w:r w:rsidR="00853704" w:rsidRPr="00217DD0">
        <w:rPr>
          <w:rFonts w:ascii="Tahoma" w:eastAsia="Times New Roman" w:hAnsi="Tahoma" w:cs="Tahoma"/>
          <w:sz w:val="20"/>
          <w:szCs w:val="20"/>
          <w:lang w:eastAsia="pl-PL"/>
        </w:rPr>
        <w:t>lub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D70EC" w:rsidRPr="003D70EC" w:rsidRDefault="003D70EC" w:rsidP="00217DD0">
      <w:pPr>
        <w:suppressAutoHyphens/>
        <w:spacing w:after="0" w:line="240" w:lineRule="auto"/>
        <w:ind w:left="1353"/>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31"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31"/>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32"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3"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4"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32"/>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305FEC"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05FEC">
        <w:rPr>
          <w:rFonts w:ascii="Tahoma" w:eastAsia="Times New Roman" w:hAnsi="Tahoma" w:cs="Tahoma"/>
          <w:sz w:val="20"/>
          <w:szCs w:val="20"/>
          <w:lang w:eastAsia="pl-PL"/>
        </w:rPr>
        <w:t xml:space="preserve">Zamawiający </w:t>
      </w:r>
      <w:r w:rsidR="00305FEC" w:rsidRPr="00305FEC">
        <w:rPr>
          <w:rFonts w:ascii="Tahoma" w:eastAsia="Times New Roman" w:hAnsi="Tahoma" w:cs="Tahoma"/>
          <w:sz w:val="20"/>
          <w:szCs w:val="20"/>
          <w:lang w:eastAsia="pl-PL"/>
        </w:rPr>
        <w:t>nie wymaga o</w:t>
      </w:r>
      <w:r w:rsidRPr="00305FEC">
        <w:rPr>
          <w:rFonts w:ascii="Tahoma" w:eastAsia="Times New Roman" w:hAnsi="Tahoma" w:cs="Tahoma"/>
          <w:sz w:val="20"/>
          <w:szCs w:val="20"/>
          <w:lang w:eastAsia="pl-PL"/>
        </w:rPr>
        <w:t xml:space="preserve">d Wykonawcy wniesienia </w:t>
      </w:r>
      <w:r w:rsidRPr="00305FEC">
        <w:rPr>
          <w:rFonts w:ascii="Tahoma" w:eastAsia="Times New Roman" w:hAnsi="Tahoma" w:cs="Tahoma"/>
          <w:b/>
          <w:sz w:val="20"/>
          <w:szCs w:val="20"/>
          <w:lang w:eastAsia="pl-PL"/>
        </w:rPr>
        <w:t>wadium</w:t>
      </w:r>
      <w:r w:rsidR="00305FEC" w:rsidRPr="00305FEC">
        <w:rPr>
          <w:rFonts w:ascii="Tahoma" w:eastAsia="Times New Roman" w:hAnsi="Tahoma" w:cs="Tahoma"/>
          <w:b/>
          <w:sz w:val="20"/>
          <w:szCs w:val="20"/>
          <w:lang w:eastAsia="pl-PL"/>
        </w:rPr>
        <w:t xml:space="preserve">. </w:t>
      </w:r>
      <w:r w:rsidRPr="00305FEC">
        <w:rPr>
          <w:rFonts w:ascii="Tahoma" w:eastAsia="Times New Roman" w:hAnsi="Tahoma" w:cs="Tahoma"/>
          <w:sz w:val="20"/>
          <w:szCs w:val="20"/>
          <w:lang w:eastAsia="pl-PL"/>
        </w:rPr>
        <w:t xml:space="preserve"> </w:t>
      </w:r>
      <w:r w:rsidR="007B1E74" w:rsidRPr="00305FEC">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3"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3"/>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4"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4"/>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w:t>
      </w:r>
      <w:r w:rsidR="00305FEC">
        <w:rPr>
          <w:rFonts w:ascii="Tahoma" w:eastAsia="Times New Roman" w:hAnsi="Tahoma" w:cs="Tahoma"/>
          <w:sz w:val="20"/>
          <w:szCs w:val="20"/>
          <w:lang w:eastAsia="pl-PL"/>
        </w:rPr>
        <w:t xml:space="preserve">oddzielnie dla każdej części zamówienia </w:t>
      </w:r>
      <w:r w:rsidRPr="003C2B91">
        <w:rPr>
          <w:rFonts w:ascii="Tahoma" w:eastAsia="Times New Roman" w:hAnsi="Tahoma" w:cs="Tahoma"/>
          <w:sz w:val="20"/>
          <w:szCs w:val="20"/>
          <w:lang w:eastAsia="pl-PL"/>
        </w:rPr>
        <w:t xml:space="preserve">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5"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6"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B86450">
        <w:rPr>
          <w:rFonts w:ascii="Tahoma" w:eastAsia="Times New Roman" w:hAnsi="Tahoma" w:cs="Tahoma"/>
          <w:b/>
          <w:lang w:eastAsia="pl-PL"/>
        </w:rPr>
        <w:t>2</w:t>
      </w:r>
      <w:r w:rsidR="008270D2">
        <w:rPr>
          <w:rFonts w:ascii="Tahoma" w:eastAsia="Times New Roman" w:hAnsi="Tahoma" w:cs="Tahoma"/>
          <w:b/>
          <w:lang w:eastAsia="pl-PL"/>
        </w:rPr>
        <w:t>8</w:t>
      </w:r>
      <w:r w:rsidR="00E004CF">
        <w:rPr>
          <w:rFonts w:ascii="Tahoma" w:eastAsia="Times New Roman" w:hAnsi="Tahoma" w:cs="Tahoma"/>
          <w:b/>
          <w:lang w:eastAsia="pl-PL"/>
        </w:rPr>
        <w:t xml:space="preserve"> </w:t>
      </w:r>
      <w:r w:rsidR="00305FEC">
        <w:rPr>
          <w:rFonts w:ascii="Tahoma" w:eastAsia="Times New Roman" w:hAnsi="Tahoma" w:cs="Tahoma"/>
          <w:b/>
          <w:lang w:eastAsia="pl-PL"/>
        </w:rPr>
        <w:t>maja</w:t>
      </w:r>
      <w:r w:rsidR="00B86450">
        <w:rPr>
          <w:rFonts w:ascii="Tahoma" w:eastAsia="Times New Roman" w:hAnsi="Tahoma" w:cs="Tahoma"/>
          <w:b/>
          <w:lang w:eastAsia="pl-PL"/>
        </w:rPr>
        <w:t xml:space="preserve"> </w:t>
      </w:r>
      <w:r w:rsidRPr="008D5E28">
        <w:rPr>
          <w:rFonts w:ascii="Tahoma" w:eastAsia="Times New Roman" w:hAnsi="Tahoma" w:cs="Tahoma"/>
          <w:b/>
          <w:lang w:eastAsia="pl-PL"/>
        </w:rPr>
        <w:t>20</w:t>
      </w:r>
      <w:r w:rsidR="00B86450">
        <w:rPr>
          <w:rFonts w:ascii="Tahoma" w:eastAsia="Times New Roman" w:hAnsi="Tahoma" w:cs="Tahoma"/>
          <w:b/>
          <w:lang w:eastAsia="pl-PL"/>
        </w:rPr>
        <w:t>20</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6916D7" w:rsidRPr="00D4179C" w:rsidRDefault="003C2B91" w:rsidP="009A510F">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36"/>
      <w:r w:rsidR="00305FEC">
        <w:rPr>
          <w:rFonts w:ascii="Tahoma" w:eastAsia="Times New Roman" w:hAnsi="Tahoma" w:cs="Tahoma"/>
          <w:b/>
          <w:bCs/>
          <w:sz w:val="20"/>
          <w:szCs w:val="20"/>
          <w:lang w:eastAsia="pl-PL"/>
        </w:rPr>
        <w:t xml:space="preserve">Przebudowa </w:t>
      </w:r>
      <w:r w:rsidR="005D111F" w:rsidRPr="005D111F">
        <w:rPr>
          <w:rFonts w:ascii="Tahoma" w:eastAsia="Times New Roman" w:hAnsi="Tahoma" w:cs="Tahoma"/>
          <w:b/>
          <w:bCs/>
          <w:sz w:val="20"/>
          <w:szCs w:val="20"/>
          <w:lang w:eastAsia="pl-PL"/>
        </w:rPr>
        <w:t>dr</w:t>
      </w:r>
      <w:r w:rsidR="00305FEC">
        <w:rPr>
          <w:rFonts w:ascii="Tahoma" w:eastAsia="Times New Roman" w:hAnsi="Tahoma" w:cs="Tahoma"/>
          <w:b/>
          <w:bCs/>
          <w:sz w:val="20"/>
          <w:szCs w:val="20"/>
          <w:lang w:eastAsia="pl-PL"/>
        </w:rPr>
        <w:t>óg gminnych</w:t>
      </w:r>
      <w:r w:rsidR="009A510F" w:rsidRPr="00D4179C">
        <w:rPr>
          <w:rFonts w:ascii="Tahoma" w:eastAsia="Times New Roman" w:hAnsi="Tahoma" w:cs="Tahoma"/>
          <w:b/>
          <w:bCs/>
          <w:sz w:val="20"/>
          <w:szCs w:val="20"/>
          <w:lang w:eastAsia="pl-PL"/>
        </w:rPr>
        <w:t>”</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B86450">
        <w:rPr>
          <w:rFonts w:ascii="Tahoma" w:eastAsia="Times New Roman" w:hAnsi="Tahoma" w:cs="Tahoma"/>
          <w:b/>
          <w:sz w:val="20"/>
          <w:szCs w:val="20"/>
          <w:lang w:eastAsia="pl-PL"/>
        </w:rPr>
        <w:t>2</w:t>
      </w:r>
      <w:r w:rsidR="008270D2">
        <w:rPr>
          <w:rFonts w:ascii="Tahoma" w:eastAsia="Times New Roman" w:hAnsi="Tahoma" w:cs="Tahoma"/>
          <w:b/>
          <w:sz w:val="20"/>
          <w:szCs w:val="20"/>
          <w:lang w:eastAsia="pl-PL"/>
        </w:rPr>
        <w:t>8</w:t>
      </w:r>
      <w:r w:rsidR="00305FEC">
        <w:rPr>
          <w:rFonts w:ascii="Tahoma" w:eastAsia="Times New Roman" w:hAnsi="Tahoma" w:cs="Tahoma"/>
          <w:b/>
          <w:sz w:val="20"/>
          <w:szCs w:val="20"/>
          <w:lang w:eastAsia="pl-PL"/>
        </w:rPr>
        <w:t xml:space="preserve"> maja</w:t>
      </w:r>
      <w:r w:rsidR="00B86450">
        <w:rPr>
          <w:rFonts w:ascii="Tahoma" w:eastAsia="Times New Roman" w:hAnsi="Tahoma" w:cs="Tahoma"/>
          <w:b/>
          <w:sz w:val="20"/>
          <w:szCs w:val="20"/>
          <w:lang w:eastAsia="pl-PL"/>
        </w:rPr>
        <w:t xml:space="preserve"> </w:t>
      </w:r>
      <w:r w:rsidR="00B42358" w:rsidRPr="00D4179C">
        <w:rPr>
          <w:rFonts w:ascii="Tahoma" w:eastAsia="Times New Roman" w:hAnsi="Tahoma" w:cs="Tahoma"/>
          <w:b/>
          <w:sz w:val="20"/>
          <w:szCs w:val="20"/>
          <w:lang w:eastAsia="pl-PL"/>
        </w:rPr>
        <w:t>20</w:t>
      </w:r>
      <w:r w:rsidR="00B86450">
        <w:rPr>
          <w:rFonts w:ascii="Tahoma" w:eastAsia="Times New Roman" w:hAnsi="Tahoma" w:cs="Tahoma"/>
          <w:b/>
          <w:sz w:val="20"/>
          <w:szCs w:val="20"/>
          <w:lang w:eastAsia="pl-PL"/>
        </w:rPr>
        <w:t>20</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86450">
        <w:rPr>
          <w:rFonts w:ascii="Tahoma" w:eastAsia="Times New Roman" w:hAnsi="Tahoma" w:cs="Tahoma"/>
          <w:b/>
          <w:sz w:val="20"/>
          <w:szCs w:val="20"/>
          <w:lang w:eastAsia="pl-PL"/>
        </w:rPr>
        <w:t>2</w:t>
      </w:r>
      <w:r w:rsidR="008270D2">
        <w:rPr>
          <w:rFonts w:ascii="Tahoma" w:eastAsia="Times New Roman" w:hAnsi="Tahoma" w:cs="Tahoma"/>
          <w:b/>
          <w:sz w:val="20"/>
          <w:szCs w:val="20"/>
          <w:lang w:eastAsia="pl-PL"/>
        </w:rPr>
        <w:t>8</w:t>
      </w:r>
      <w:r w:rsidR="00305FEC">
        <w:rPr>
          <w:rFonts w:ascii="Tahoma" w:eastAsia="Times New Roman" w:hAnsi="Tahoma" w:cs="Tahoma"/>
          <w:b/>
          <w:sz w:val="20"/>
          <w:szCs w:val="20"/>
          <w:lang w:eastAsia="pl-PL"/>
        </w:rPr>
        <w:t xml:space="preserve"> maja</w:t>
      </w:r>
      <w:r w:rsidR="00B86450">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w:t>
      </w:r>
      <w:r w:rsidR="00B86450">
        <w:rPr>
          <w:rFonts w:ascii="Tahoma" w:eastAsia="Times New Roman" w:hAnsi="Tahoma" w:cs="Tahoma"/>
          <w:b/>
          <w:sz w:val="20"/>
          <w:szCs w:val="20"/>
          <w:lang w:eastAsia="pl-PL"/>
        </w:rPr>
        <w:t>20</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7"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00305FEC">
        <w:rPr>
          <w:rFonts w:ascii="Tahoma" w:eastAsia="Times New Roman" w:hAnsi="Tahoma" w:cs="Tahoma"/>
          <w:sz w:val="20"/>
          <w:szCs w:val="20"/>
          <w:lang w:eastAsia="pl-PL"/>
        </w:rPr>
        <w:t xml:space="preserve"> dla każdej części osobno</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t>
      </w:r>
      <w:r w:rsidR="007249DE" w:rsidRPr="003C2B91">
        <w:rPr>
          <w:rFonts w:ascii="Tahoma" w:hAnsi="Tahoma" w:cs="Tahoma"/>
          <w:sz w:val="20"/>
          <w:szCs w:val="20"/>
        </w:rPr>
        <w:lastRenderedPageBreak/>
        <w:t xml:space="preserve">Wykonawcę </w:t>
      </w:r>
      <w:r w:rsidRPr="003C2B91">
        <w:rPr>
          <w:rFonts w:ascii="Tahoma" w:hAnsi="Tahoma" w:cs="Tahoma"/>
          <w:sz w:val="20"/>
          <w:szCs w:val="20"/>
        </w:rPr>
        <w:t xml:space="preserve">cena oferty </w:t>
      </w:r>
      <w:r w:rsidR="00305FEC">
        <w:rPr>
          <w:rFonts w:ascii="Tahoma" w:hAnsi="Tahoma" w:cs="Tahoma"/>
          <w:sz w:val="20"/>
          <w:szCs w:val="20"/>
        </w:rPr>
        <w:t xml:space="preserve">dla każdej części osobno </w:t>
      </w:r>
      <w:r w:rsidRPr="003C2B91">
        <w:rPr>
          <w:rFonts w:ascii="Tahoma" w:hAnsi="Tahoma" w:cs="Tahoma"/>
          <w:sz w:val="20"/>
          <w:szCs w:val="20"/>
        </w:rPr>
        <w:t>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00305FEC">
        <w:rPr>
          <w:rFonts w:ascii="Tahoma" w:eastAsia="Times New Roman" w:hAnsi="Tahoma" w:cs="Tahoma"/>
          <w:sz w:val="20"/>
          <w:szCs w:val="20"/>
          <w:lang w:eastAsia="pl-PL"/>
        </w:rPr>
        <w:t xml:space="preserve">osobno dla każdej części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 xml:space="preserve">Podana w ofercie cena </w:t>
      </w:r>
      <w:r w:rsidR="00305FEC">
        <w:rPr>
          <w:rFonts w:ascii="Tahoma" w:eastAsia="Times New Roman" w:hAnsi="Tahoma" w:cs="Tahoma"/>
          <w:sz w:val="20"/>
          <w:szCs w:val="20"/>
          <w:lang w:eastAsia="pl-PL"/>
        </w:rPr>
        <w:t xml:space="preserve">dla każdej części </w:t>
      </w:r>
      <w:r w:rsidRPr="00D72EA3">
        <w:rPr>
          <w:rFonts w:ascii="Tahoma" w:eastAsia="Times New Roman" w:hAnsi="Tahoma" w:cs="Tahoma"/>
          <w:sz w:val="20"/>
          <w:szCs w:val="20"/>
          <w:lang w:eastAsia="pl-PL"/>
        </w:rPr>
        <w:t>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Cena ofertowa brutto podana przez Wykonawcę w swojej ofercie </w:t>
      </w:r>
      <w:r w:rsidR="00811114">
        <w:rPr>
          <w:rFonts w:ascii="Tahoma" w:eastAsia="Times New Roman" w:hAnsi="Tahoma" w:cs="Tahoma"/>
          <w:sz w:val="20"/>
          <w:szCs w:val="20"/>
          <w:lang w:eastAsia="pl-PL"/>
        </w:rPr>
        <w:t xml:space="preserve">dla każdej części osobno </w:t>
      </w:r>
      <w:r w:rsidRPr="003C2B91">
        <w:rPr>
          <w:rFonts w:ascii="Tahoma" w:eastAsia="Times New Roman" w:hAnsi="Tahoma" w:cs="Tahoma"/>
          <w:sz w:val="20"/>
          <w:szCs w:val="20"/>
          <w:lang w:eastAsia="pl-PL"/>
        </w:rPr>
        <w:t>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8"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8"/>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9" w:name="_Toc471243906"/>
      <w:r w:rsidRPr="003C2B91">
        <w:rPr>
          <w:rFonts w:ascii="Tahoma" w:eastAsia="Times New Roman" w:hAnsi="Tahoma" w:cs="Tahoma"/>
          <w:sz w:val="20"/>
          <w:szCs w:val="20"/>
          <w:lang w:eastAsia="pl-PL"/>
        </w:rPr>
        <w:t xml:space="preserve">Zamówienie udzielone będzie wyłącznie Wykonawcy wybranemu </w:t>
      </w:r>
      <w:r w:rsidR="00811114">
        <w:rPr>
          <w:rFonts w:ascii="Tahoma" w:eastAsia="Times New Roman" w:hAnsi="Tahoma" w:cs="Tahoma"/>
          <w:sz w:val="20"/>
          <w:szCs w:val="20"/>
          <w:lang w:eastAsia="pl-PL"/>
        </w:rPr>
        <w:t xml:space="preserve">dla każdej części osobno </w:t>
      </w:r>
      <w:r w:rsidRPr="003C2B91">
        <w:rPr>
          <w:rFonts w:ascii="Tahoma" w:eastAsia="Times New Roman" w:hAnsi="Tahoma" w:cs="Tahoma"/>
          <w:sz w:val="20"/>
          <w:szCs w:val="20"/>
          <w:lang w:eastAsia="pl-PL"/>
        </w:rPr>
        <w:t>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9E1FF7">
        <w:rPr>
          <w:rFonts w:ascii="Tahoma" w:eastAsia="Times New Roman" w:hAnsi="Tahoma" w:cs="Tahoma"/>
          <w:sz w:val="20"/>
          <w:szCs w:val="20"/>
          <w:lang w:eastAsia="pl-PL"/>
        </w:rPr>
        <w:t xml:space="preserve">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lastRenderedPageBreak/>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A20BE4"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A20BE4" w:rsidRDefault="003C2B91" w:rsidP="00A20BE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A20BE4">
              <w:rPr>
                <w:rFonts w:ascii="Tahoma" w:eastAsia="Times New Roman" w:hAnsi="Tahoma" w:cs="Tahoma"/>
                <w:sz w:val="20"/>
                <w:szCs w:val="20"/>
                <w:lang w:eastAsia="pl-PL"/>
              </w:rPr>
              <w:t xml:space="preserve">okres gwarancji </w:t>
            </w:r>
            <w:r w:rsidRPr="00A20BE4">
              <w:rPr>
                <w:rFonts w:ascii="Tahoma" w:eastAsia="Times New Roman" w:hAnsi="Tahoma" w:cs="Tahoma"/>
                <w:b/>
                <w:sz w:val="20"/>
                <w:szCs w:val="20"/>
                <w:lang w:val="x-none" w:eastAsia="x-none"/>
              </w:rPr>
              <w:t>oferty badanej</w:t>
            </w:r>
            <w:r w:rsidRPr="00A20BE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A20BE4">
              <w:rPr>
                <w:rFonts w:ascii="Tahoma" w:eastAsia="Times New Roman" w:hAnsi="Tahoma" w:cs="Tahoma"/>
                <w:sz w:val="20"/>
                <w:szCs w:val="20"/>
                <w:lang w:eastAsia="pl-PL"/>
              </w:rPr>
              <w:t xml:space="preserve"> (w miesiącach)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A20BE4" w:rsidRPr="00A20BE4" w:rsidRDefault="003C2B91" w:rsidP="00A20BE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A20BE4">
              <w:rPr>
                <w:rFonts w:ascii="Tahoma" w:eastAsia="Times New Roman" w:hAnsi="Tahoma" w:cs="Tahoma"/>
                <w:sz w:val="20"/>
                <w:szCs w:val="20"/>
                <w:lang w:eastAsia="pl-PL"/>
              </w:rPr>
              <w:t xml:space="preserve">najdłuższy okres gwarancji (w miesiącach) </w:t>
            </w:r>
          </w:p>
          <w:p w:rsidR="003C2B91" w:rsidRPr="00A20BE4"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p>
          <w:p w:rsidR="003C2B91" w:rsidRPr="00A20BE4"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9E1FF7">
        <w:rPr>
          <w:rFonts w:ascii="Tahoma" w:eastAsia="Times New Roman" w:hAnsi="Tahoma" w:cs="Tahoma"/>
          <w:sz w:val="20"/>
          <w:szCs w:val="20"/>
          <w:lang w:eastAsia="pl-PL"/>
        </w:rPr>
        <w:t>5</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9"/>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40"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4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1"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42"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42"/>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3"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3"/>
    </w:p>
    <w:p w:rsidR="00314F74" w:rsidRDefault="007A5B12" w:rsidP="00E515D7">
      <w:pPr>
        <w:spacing w:after="0" w:line="240" w:lineRule="auto"/>
        <w:ind w:firstLine="426"/>
        <w:jc w:val="both"/>
        <w:rPr>
          <w:rFonts w:ascii="Tahoma" w:eastAsia="Times New Roman" w:hAnsi="Tahoma" w:cs="Tahoma"/>
          <w:sz w:val="20"/>
          <w:szCs w:val="20"/>
          <w:lang w:eastAsia="pl-PL"/>
        </w:rPr>
      </w:pPr>
      <w:bookmarkStart w:id="44" w:name="_Toc471243911"/>
      <w:r w:rsidRPr="003C2B91">
        <w:rPr>
          <w:rFonts w:ascii="Tahoma" w:eastAsia="Times New Roman" w:hAnsi="Tahoma" w:cs="Tahoma"/>
          <w:sz w:val="20"/>
          <w:szCs w:val="20"/>
          <w:lang w:eastAsia="pl-PL"/>
        </w:rPr>
        <w:t>Zamawiający dopuszcza możliwoś</w:t>
      </w:r>
      <w:r>
        <w:rPr>
          <w:rFonts w:ascii="Tahoma" w:eastAsia="Times New Roman" w:hAnsi="Tahoma" w:cs="Tahoma"/>
          <w:sz w:val="20"/>
          <w:szCs w:val="20"/>
          <w:lang w:eastAsia="pl-PL"/>
        </w:rPr>
        <w:t xml:space="preserve">ć </w:t>
      </w:r>
      <w:r w:rsidRPr="003C2B91">
        <w:rPr>
          <w:rFonts w:ascii="Tahoma" w:eastAsia="Times New Roman" w:hAnsi="Tahoma" w:cs="Tahoma"/>
          <w:sz w:val="20"/>
          <w:szCs w:val="20"/>
          <w:lang w:eastAsia="pl-PL"/>
        </w:rPr>
        <w:t xml:space="preserve"> składania  ofert częściowych</w:t>
      </w:r>
      <w:r>
        <w:rPr>
          <w:rFonts w:ascii="Tahoma" w:eastAsia="Times New Roman" w:hAnsi="Tahoma" w:cs="Tahoma"/>
          <w:sz w:val="20"/>
          <w:szCs w:val="20"/>
          <w:lang w:eastAsia="pl-PL"/>
        </w:rPr>
        <w:t xml:space="preserve">, przy czym częścią zamówienia może być jedna z części wyszczególniona w rozdziale III niniejszej SIWZ tj. </w:t>
      </w:r>
      <w:r w:rsidRPr="003C2B91">
        <w:rPr>
          <w:rFonts w:ascii="Tahoma" w:eastAsia="Times New Roman" w:hAnsi="Tahoma" w:cs="Tahoma"/>
          <w:sz w:val="20"/>
          <w:szCs w:val="20"/>
          <w:lang w:eastAsia="pl-PL"/>
        </w:rPr>
        <w:t xml:space="preserve"> </w:t>
      </w:r>
    </w:p>
    <w:p w:rsidR="007A5B12" w:rsidRDefault="007A5B12" w:rsidP="007A5B12">
      <w:pPr>
        <w:tabs>
          <w:tab w:val="left" w:pos="851"/>
          <w:tab w:val="left" w:pos="993"/>
        </w:tabs>
        <w:spacing w:after="0" w:line="240" w:lineRule="auto"/>
        <w:jc w:val="both"/>
        <w:rPr>
          <w:rFonts w:ascii="Tahoma" w:eastAsia="Times New Roman" w:hAnsi="Tahoma" w:cs="Tahoma"/>
          <w:b/>
          <w:sz w:val="20"/>
          <w:szCs w:val="20"/>
          <w:lang w:eastAsia="pl-PL"/>
        </w:rPr>
      </w:pPr>
    </w:p>
    <w:p w:rsidR="007A5B12" w:rsidRDefault="007A5B12" w:rsidP="007A5B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lastRenderedPageBreak/>
        <w:t>Część 1</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Moszyce nr 120295 D</w:t>
      </w:r>
      <w:r>
        <w:rPr>
          <w:rFonts w:ascii="Tahoma" w:eastAsia="Times New Roman" w:hAnsi="Tahoma" w:cs="Tahoma"/>
          <w:sz w:val="20"/>
          <w:szCs w:val="20"/>
          <w:lang w:eastAsia="pl-PL"/>
        </w:rPr>
        <w:t xml:space="preserve"> dł. 680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oraz drogi wewnętrznej o długości 156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3,0m + pobocza 2x0,5m obejmująca roboty przygotowawcze, podbudowy, regulację urządzeń podziemnych, nawierzchnie z mieszanek mineralno-bitumicznych o grubości 5cm, roboty wykończeniowe, urządzenia bezpieczeństwa ruchu drogowego (oznakowanie pionowe), dokumentację powykonawczą.  </w:t>
      </w:r>
    </w:p>
    <w:p w:rsidR="007A5B12" w:rsidRDefault="007A5B12" w:rsidP="007A5B12">
      <w:pPr>
        <w:spacing w:after="0" w:line="240" w:lineRule="auto"/>
        <w:jc w:val="both"/>
        <w:rPr>
          <w:rFonts w:ascii="Tahoma" w:eastAsia="Times New Roman" w:hAnsi="Tahoma" w:cs="Tahoma"/>
          <w:b/>
          <w:sz w:val="20"/>
          <w:szCs w:val="20"/>
          <w:lang w:eastAsia="pl-PL"/>
        </w:rPr>
      </w:pPr>
    </w:p>
    <w:p w:rsidR="007A5B12" w:rsidRDefault="007A5B12" w:rsidP="007A5B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Domasławice nr 101947 D</w:t>
      </w:r>
      <w:r>
        <w:rPr>
          <w:rFonts w:ascii="Tahoma" w:eastAsia="Times New Roman" w:hAnsi="Tahoma" w:cs="Tahoma"/>
          <w:sz w:val="20"/>
          <w:szCs w:val="20"/>
          <w:lang w:eastAsia="pl-PL"/>
        </w:rPr>
        <w:t xml:space="preserve"> dł. 290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obejmująca roboty przygotowawcze, podbudowy, regulację urządzeń podziemnych, nawierzchnie z mieszanek mineralno-bitumicznych o grubości 5cm, roboty wykończeniowe, urządzenia bezpieczeństwa ruchu drogowego (oznakowanie pionowe), dokumentację powykonawczą.  </w:t>
      </w:r>
    </w:p>
    <w:p w:rsidR="007A5B12" w:rsidRDefault="007A5B12" w:rsidP="007A5B12">
      <w:pPr>
        <w:spacing w:after="0" w:line="240" w:lineRule="auto"/>
        <w:jc w:val="both"/>
        <w:rPr>
          <w:rFonts w:ascii="Tahoma" w:eastAsia="Times New Roman" w:hAnsi="Tahoma" w:cs="Tahoma"/>
          <w:b/>
          <w:sz w:val="20"/>
          <w:szCs w:val="20"/>
          <w:lang w:eastAsia="pl-PL"/>
        </w:rPr>
      </w:pPr>
    </w:p>
    <w:p w:rsidR="007A5B12" w:rsidRDefault="007A5B12" w:rsidP="007A5B12">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 (</w:t>
      </w:r>
      <w:proofErr w:type="spellStart"/>
      <w:r>
        <w:rPr>
          <w:rFonts w:ascii="Tahoma" w:eastAsia="Times New Roman" w:hAnsi="Tahoma" w:cs="Tahoma"/>
          <w:b/>
          <w:bCs/>
          <w:sz w:val="20"/>
          <w:szCs w:val="20"/>
          <w:lang w:eastAsia="pl-PL"/>
        </w:rPr>
        <w:t>obr</w:t>
      </w:r>
      <w:proofErr w:type="spellEnd"/>
      <w:r>
        <w:rPr>
          <w:rFonts w:ascii="Tahoma" w:eastAsia="Times New Roman" w:hAnsi="Tahoma" w:cs="Tahoma"/>
          <w:b/>
          <w:bCs/>
          <w:sz w:val="20"/>
          <w:szCs w:val="20"/>
          <w:lang w:eastAsia="pl-PL"/>
        </w:rPr>
        <w:t xml:space="preserve">. Drągów) </w:t>
      </w:r>
      <w:r w:rsidRPr="00567437">
        <w:rPr>
          <w:rFonts w:ascii="Tahoma" w:eastAsia="Times New Roman" w:hAnsi="Tahoma" w:cs="Tahoma"/>
          <w:b/>
          <w:bCs/>
          <w:sz w:val="20"/>
          <w:szCs w:val="20"/>
          <w:lang w:eastAsia="pl-PL"/>
        </w:rPr>
        <w:t>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350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Od 3,0-3,5m + pobocza 2x0,75m obejmująca roboty przygotowawcze, podbudowy, regulację urządzeń podziemnych, nawierzchnie z mieszanek mineralno-bitumicznych o grubości 5cm, roboty wykończeniowe, urządzenia bezpieczeństwa ruchu drogowego (oznakowanie pionowe), dokumentację powykonawczą.  </w:t>
      </w:r>
    </w:p>
    <w:p w:rsidR="007A5B12" w:rsidRDefault="007A5B12" w:rsidP="007A5B12">
      <w:pPr>
        <w:spacing w:after="0" w:line="240" w:lineRule="auto"/>
        <w:jc w:val="both"/>
        <w:rPr>
          <w:rFonts w:ascii="Tahoma" w:eastAsia="Times New Roman" w:hAnsi="Tahoma" w:cs="Tahoma"/>
          <w:b/>
          <w:sz w:val="20"/>
          <w:szCs w:val="20"/>
          <w:lang w:eastAsia="pl-PL"/>
        </w:rPr>
      </w:pPr>
    </w:p>
    <w:p w:rsidR="007A5B12" w:rsidRPr="0007566A" w:rsidRDefault="007A5B12" w:rsidP="007A5B12">
      <w:pPr>
        <w:spacing w:after="0" w:line="240" w:lineRule="auto"/>
        <w:ind w:firstLine="426"/>
        <w:jc w:val="both"/>
        <w:rPr>
          <w:rFonts w:ascii="Tahoma" w:eastAsia="Times New Roman" w:hAnsi="Tahoma" w:cs="Tahoma"/>
          <w:b/>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 xml:space="preserve">Grabowno Małe </w:t>
      </w:r>
      <w:r w:rsidRPr="00567437">
        <w:rPr>
          <w:rFonts w:ascii="Tahoma" w:eastAsia="Times New Roman" w:hAnsi="Tahoma" w:cs="Tahoma"/>
          <w:b/>
          <w:bCs/>
          <w:sz w:val="20"/>
          <w:szCs w:val="20"/>
          <w:lang w:eastAsia="pl-PL"/>
        </w:rPr>
        <w:t>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676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w tym o szer. 3,5m + pobocza 2x0,75m dł. 487mb oraz o szer. 3,0m + pobocza 2x0,5m dł. 189mb obejmująca roboty przygotowawcze, podbudowy, regulację urządzeń podziemnych, nawierzchnie z mieszanek mineralno-bitumicznych o grubości 5cm, roboty wykończeniowe, urządzenia bezpieczeństwa ruchu drogowego (oznakowanie pionowe), dokumentację powykonawczą.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4"/>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5"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5"/>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6"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6"/>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7"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7"/>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5"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6"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8"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9"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9"/>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50"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5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51"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51"/>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lastRenderedPageBreak/>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49427D"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w:t>
      </w:r>
      <w:r w:rsidRPr="0049427D">
        <w:rPr>
          <w:rFonts w:ascii="Tahoma" w:eastAsia="Times New Roman" w:hAnsi="Tahoma" w:cs="Tahoma"/>
          <w:sz w:val="20"/>
          <w:szCs w:val="20"/>
          <w:lang w:eastAsia="pl-PL"/>
        </w:rPr>
        <w:t>określony w art. 22 § 1 ustawy z dnia 26 czerwca 1974 r. – Kodeks pracy (Dz. 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1040 ze zm.</w:t>
      </w:r>
      <w:r w:rsidRPr="0049427D">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007A5B12">
        <w:rPr>
          <w:rFonts w:ascii="Tahoma" w:eastAsia="Times New Roman" w:hAnsi="Tahoma" w:cs="Tahoma"/>
          <w:sz w:val="20"/>
          <w:szCs w:val="20"/>
          <w:lang w:eastAsia="pl-PL"/>
        </w:rPr>
        <w:t xml:space="preserve"> (robót)</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2"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5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3" w:name="_Toc460501229"/>
      <w:bookmarkStart w:id="54" w:name="_Toc460501296"/>
      <w:bookmarkStart w:id="55"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3"/>
      <w:bookmarkEnd w:id="54"/>
      <w:bookmarkEnd w:id="55"/>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56" w:name="_Toc460501230"/>
      <w:bookmarkStart w:id="57" w:name="_Toc460501297"/>
      <w:bookmarkStart w:id="58" w:name="_Toc471243921"/>
      <w:r w:rsidRPr="00F70894">
        <w:rPr>
          <w:rFonts w:ascii="Tahoma" w:hAnsi="Tahoma" w:cs="Tahoma"/>
          <w:color w:val="0070C0"/>
          <w:sz w:val="20"/>
          <w:szCs w:val="20"/>
          <w:lang w:eastAsia="pl-PL"/>
        </w:rPr>
        <w:lastRenderedPageBreak/>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6"/>
      <w:bookmarkEnd w:id="57"/>
      <w:bookmarkEnd w:id="58"/>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9"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9"/>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w:t>
      </w:r>
      <w:r w:rsidR="00B86450">
        <w:rPr>
          <w:rFonts w:ascii="Tahoma" w:eastAsia="Times New Roman" w:hAnsi="Tahoma" w:cs="Tahoma"/>
          <w:sz w:val="20"/>
          <w:szCs w:val="20"/>
          <w:lang w:eastAsia="pl-PL"/>
        </w:rPr>
        <w:t>.</w:t>
      </w:r>
    </w:p>
    <w:p w:rsidR="0049427D" w:rsidRDefault="0049427D" w:rsidP="00AE153E">
      <w:pPr>
        <w:spacing w:after="0" w:line="240" w:lineRule="auto"/>
        <w:ind w:left="426"/>
        <w:jc w:val="both"/>
        <w:rPr>
          <w:rFonts w:ascii="Tahoma" w:eastAsia="Times New Roman" w:hAnsi="Tahoma" w:cs="Tahoma"/>
          <w:sz w:val="20"/>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60"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60"/>
    </w:p>
    <w:p w:rsidR="007B1E74" w:rsidRDefault="007A5B12" w:rsidP="007B1E74">
      <w:pPr>
        <w:spacing w:after="0" w:line="240" w:lineRule="auto"/>
        <w:ind w:firstLine="426"/>
        <w:jc w:val="both"/>
        <w:rPr>
          <w:rFonts w:ascii="Tahoma" w:eastAsia="Times New Roman" w:hAnsi="Tahoma" w:cs="Tahoma"/>
          <w:sz w:val="20"/>
          <w:szCs w:val="20"/>
          <w:lang w:eastAsia="pl-PL"/>
        </w:rPr>
      </w:pPr>
      <w:r w:rsidRPr="00CB114E">
        <w:rPr>
          <w:rFonts w:ascii="Tahoma" w:eastAsia="Times New Roman" w:hAnsi="Tahoma" w:cs="Tahoma"/>
          <w:sz w:val="20"/>
          <w:szCs w:val="20"/>
          <w:lang w:eastAsia="pl-PL"/>
        </w:rPr>
        <w:t>Wykonawca może złożyć ofertę na dowolną ilość części</w:t>
      </w:r>
      <w:r w:rsidR="00E515D7">
        <w:rPr>
          <w:rFonts w:ascii="Tahoma" w:eastAsia="Times New Roman" w:hAnsi="Tahoma" w:cs="Tahoma"/>
          <w:sz w:val="20"/>
          <w:szCs w:val="20"/>
          <w:lang w:eastAsia="pl-PL"/>
        </w:rPr>
        <w:t xml:space="preserve">.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61"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I. KLAUZ</w:t>
      </w:r>
      <w:r w:rsidR="007D7353">
        <w:rPr>
          <w:rFonts w:ascii="Tahoma" w:hAnsi="Tahoma" w:cs="Tahoma"/>
          <w:color w:val="0070C0"/>
          <w:sz w:val="20"/>
          <w:szCs w:val="20"/>
          <w:lang w:eastAsia="pl-PL"/>
        </w:rPr>
        <w:t>U</w:t>
      </w:r>
      <w:r>
        <w:rPr>
          <w:rFonts w:ascii="Tahoma" w:hAnsi="Tahoma" w:cs="Tahoma"/>
          <w:color w:val="0070C0"/>
          <w:sz w:val="20"/>
          <w:szCs w:val="20"/>
          <w:lang w:eastAsia="pl-PL"/>
        </w:rPr>
        <w:t xml:space="preserve">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7A5B12">
        <w:rPr>
          <w:rFonts w:ascii="Tahoma" w:eastAsia="Times New Roman" w:hAnsi="Tahoma" w:cs="Tahoma"/>
          <w:b/>
          <w:bCs/>
          <w:sz w:val="20"/>
          <w:szCs w:val="20"/>
          <w:lang w:eastAsia="pl-PL"/>
        </w:rPr>
        <w:t>Prze</w:t>
      </w:r>
      <w:r w:rsidR="005D111F" w:rsidRPr="005D111F">
        <w:rPr>
          <w:rFonts w:ascii="Tahoma" w:eastAsia="Times New Roman" w:hAnsi="Tahoma" w:cs="Tahoma"/>
          <w:b/>
          <w:bCs/>
          <w:sz w:val="20"/>
          <w:szCs w:val="20"/>
          <w:lang w:eastAsia="pl-PL"/>
        </w:rPr>
        <w:t>budowa dr</w:t>
      </w:r>
      <w:r w:rsidR="007A5B12">
        <w:rPr>
          <w:rFonts w:ascii="Tahoma" w:eastAsia="Times New Roman" w:hAnsi="Tahoma" w:cs="Tahoma"/>
          <w:b/>
          <w:bCs/>
          <w:sz w:val="20"/>
          <w:szCs w:val="20"/>
          <w:lang w:eastAsia="pl-PL"/>
        </w:rPr>
        <w:t>ó</w:t>
      </w:r>
      <w:r w:rsidR="005D111F" w:rsidRPr="005D111F">
        <w:rPr>
          <w:rFonts w:ascii="Tahoma" w:eastAsia="Times New Roman" w:hAnsi="Tahoma" w:cs="Tahoma"/>
          <w:b/>
          <w:bCs/>
          <w:sz w:val="20"/>
          <w:szCs w:val="20"/>
          <w:lang w:eastAsia="pl-PL"/>
        </w:rPr>
        <w:t>g</w:t>
      </w:r>
      <w:r w:rsidR="007A5B12">
        <w:rPr>
          <w:rFonts w:ascii="Tahoma" w:eastAsia="Times New Roman" w:hAnsi="Tahoma" w:cs="Tahoma"/>
          <w:b/>
          <w:bCs/>
          <w:sz w:val="20"/>
          <w:szCs w:val="20"/>
          <w:lang w:eastAsia="pl-PL"/>
        </w:rPr>
        <w:t xml:space="preserve"> gminnych</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9E1FF7" w:rsidRPr="009E1FF7">
        <w:rPr>
          <w:rFonts w:ascii="Tahoma" w:eastAsia="Times New Roman" w:hAnsi="Tahoma" w:cs="Tahoma"/>
          <w:sz w:val="20"/>
          <w:szCs w:val="20"/>
          <w:lang w:eastAsia="pl-PL"/>
        </w:rPr>
        <w:t xml:space="preserve">Dz.U.2019.1843 </w:t>
      </w:r>
      <w:proofErr w:type="spellStart"/>
      <w:r w:rsidR="009E1FF7" w:rsidRPr="009E1FF7">
        <w:rPr>
          <w:rFonts w:ascii="Tahoma" w:eastAsia="Times New Roman" w:hAnsi="Tahoma" w:cs="Tahoma"/>
          <w:sz w:val="20"/>
          <w:szCs w:val="20"/>
          <w:lang w:eastAsia="pl-PL"/>
        </w:rPr>
        <w:t>t.j</w:t>
      </w:r>
      <w:proofErr w:type="spellEnd"/>
      <w:r w:rsidR="009E1FF7"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lastRenderedPageBreak/>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E004CF" w:rsidRDefault="00E004CF" w:rsidP="00241D94">
      <w:pPr>
        <w:pStyle w:val="Nagwek1"/>
        <w:rPr>
          <w:rFonts w:ascii="Tahoma" w:hAnsi="Tahoma" w:cs="Tahoma"/>
          <w:color w:val="0070C0"/>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61"/>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E004CF" w:rsidRPr="007B1E74" w:rsidRDefault="00E004CF" w:rsidP="00E004CF">
      <w:pPr>
        <w:tabs>
          <w:tab w:val="left" w:pos="426"/>
        </w:tabs>
        <w:spacing w:after="0" w:line="240" w:lineRule="auto"/>
        <w:ind w:left="2977"/>
        <w:rPr>
          <w:rFonts w:ascii="Tahoma" w:eastAsia="Times New Roman" w:hAnsi="Tahoma" w:cs="Tahoma"/>
          <w:sz w:val="20"/>
          <w:szCs w:val="20"/>
          <w:lang w:eastAsia="pl-PL"/>
        </w:rPr>
      </w:pP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r w:rsidR="00AB409F">
        <w:rPr>
          <w:rFonts w:ascii="Tahoma" w:eastAsia="Times New Roman" w:hAnsi="Tahoma" w:cs="Tahoma"/>
          <w:bCs/>
          <w:sz w:val="20"/>
          <w:szCs w:val="20"/>
          <w:lang w:eastAsia="pl-PL"/>
        </w:rPr>
        <w:t xml:space="preserve"> – nie dotyczy</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558D1">
              <w:rPr>
                <w:rFonts w:ascii="Times New Roman" w:eastAsia="Times New Roman" w:hAnsi="Times New Roman" w:cs="Times New Roman"/>
                <w:b/>
                <w:sz w:val="20"/>
                <w:szCs w:val="20"/>
                <w:lang w:eastAsia="x-none"/>
              </w:rPr>
            </w:r>
            <w:r w:rsidR="00C558D1">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558D1">
              <w:rPr>
                <w:rFonts w:ascii="Times New Roman" w:eastAsia="Times New Roman" w:hAnsi="Times New Roman" w:cs="Times New Roman"/>
                <w:b/>
                <w:sz w:val="20"/>
                <w:szCs w:val="20"/>
                <w:lang w:eastAsia="x-none"/>
              </w:rPr>
            </w:r>
            <w:r w:rsidR="00C558D1">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AB409F">
        <w:rPr>
          <w:rFonts w:ascii="Tahoma" w:eastAsia="Times New Roman" w:hAnsi="Tahoma" w:cs="Tahoma"/>
          <w:b/>
          <w:bCs/>
          <w:sz w:val="20"/>
          <w:szCs w:val="20"/>
          <w:lang w:eastAsia="pl-PL"/>
        </w:rPr>
        <w:t>Prze</w:t>
      </w:r>
      <w:r w:rsidR="005D111F" w:rsidRPr="005D111F">
        <w:rPr>
          <w:rFonts w:ascii="Tahoma" w:eastAsia="Times New Roman" w:hAnsi="Tahoma" w:cs="Tahoma"/>
          <w:b/>
          <w:bCs/>
          <w:sz w:val="20"/>
          <w:szCs w:val="20"/>
          <w:lang w:eastAsia="pl-PL"/>
        </w:rPr>
        <w:t>budowa dr</w:t>
      </w:r>
      <w:r w:rsidR="00AB409F">
        <w:rPr>
          <w:rFonts w:ascii="Tahoma" w:eastAsia="Times New Roman" w:hAnsi="Tahoma" w:cs="Tahoma"/>
          <w:b/>
          <w:bCs/>
          <w:sz w:val="20"/>
          <w:szCs w:val="20"/>
          <w:lang w:eastAsia="pl-PL"/>
        </w:rPr>
        <w:t>ó</w:t>
      </w:r>
      <w:r w:rsidR="005D111F" w:rsidRPr="005D111F">
        <w:rPr>
          <w:rFonts w:ascii="Tahoma" w:eastAsia="Times New Roman" w:hAnsi="Tahoma" w:cs="Tahoma"/>
          <w:b/>
          <w:bCs/>
          <w:sz w:val="20"/>
          <w:szCs w:val="20"/>
          <w:lang w:eastAsia="pl-PL"/>
        </w:rPr>
        <w:t>g</w:t>
      </w:r>
      <w:r w:rsidR="00AB409F">
        <w:rPr>
          <w:rFonts w:ascii="Tahoma" w:eastAsia="Times New Roman" w:hAnsi="Tahoma" w:cs="Tahoma"/>
          <w:b/>
          <w:bCs/>
          <w:sz w:val="20"/>
          <w:szCs w:val="20"/>
          <w:lang w:eastAsia="pl-PL"/>
        </w:rPr>
        <w:t xml:space="preserve"> gminnych</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r w:rsidR="00AB409F">
        <w:rPr>
          <w:rFonts w:ascii="Tahoma" w:eastAsia="Times New Roman" w:hAnsi="Tahoma" w:cs="Tahoma"/>
          <w:sz w:val="20"/>
          <w:szCs w:val="20"/>
          <w:lang w:eastAsia="pl-PL"/>
        </w:rPr>
        <w:t xml:space="preserve">dla: </w:t>
      </w:r>
    </w:p>
    <w:p w:rsidR="00AB409F" w:rsidRDefault="00AB409F" w:rsidP="00AB409F">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C27092">
        <w:rPr>
          <w:rFonts w:ascii="Tahoma" w:eastAsia="Times New Roman" w:hAnsi="Tahoma" w:cs="Tahoma"/>
          <w:b/>
          <w:sz w:val="20"/>
          <w:szCs w:val="20"/>
          <w:lang w:eastAsia="pl-PL"/>
        </w:rPr>
        <w:t xml:space="preserve"> 1</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Moszyce nr 120295 D</w:t>
      </w:r>
      <w:r>
        <w:rPr>
          <w:rFonts w:ascii="Tahoma" w:eastAsia="Times New Roman" w:hAnsi="Tahoma" w:cs="Tahoma"/>
          <w:sz w:val="20"/>
          <w:szCs w:val="20"/>
          <w:lang w:eastAsia="pl-PL"/>
        </w:rPr>
        <w:t xml:space="preserve"> dł. 680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oraz drogi wewnętrznej o długości 156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3,0m + pobocza 2x0,5m obejmująca roboty przygotowawcze, podbudowy, regulację urządzeń podziemnych, nawierzchnie z mieszanek mineralno-bitumicznych o grubości 5cm, roboty wykończeniowe, urządzenia bezpieczeństwa ruchu drogowego (oznakowanie pionowe), dokumentację powykonawczą.  </w:t>
      </w:r>
    </w:p>
    <w:p w:rsidR="00AB409F" w:rsidRDefault="00AB409F" w:rsidP="00AB409F">
      <w:pPr>
        <w:tabs>
          <w:tab w:val="left" w:pos="0"/>
        </w:tabs>
        <w:spacing w:after="0" w:line="240" w:lineRule="auto"/>
        <w:rPr>
          <w:rFonts w:ascii="Tahoma" w:eastAsia="Times New Roman" w:hAnsi="Tahoma" w:cs="Tahoma"/>
          <w:b/>
          <w:sz w:val="20"/>
          <w:szCs w:val="20"/>
          <w:lang w:eastAsia="pl-PL"/>
        </w:rPr>
      </w:pPr>
    </w:p>
    <w:p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AB409F" w:rsidRDefault="00AB409F" w:rsidP="00AB409F">
      <w:pPr>
        <w:tabs>
          <w:tab w:val="left" w:pos="0"/>
        </w:tabs>
        <w:spacing w:after="0" w:line="240" w:lineRule="auto"/>
        <w:rPr>
          <w:rFonts w:ascii="Tahoma" w:eastAsia="Times New Roman" w:hAnsi="Tahoma" w:cs="Tahoma"/>
          <w:sz w:val="20"/>
          <w:szCs w:val="20"/>
          <w:lang w:eastAsia="pl-PL"/>
        </w:rPr>
      </w:pPr>
    </w:p>
    <w:p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AB409F" w:rsidRPr="0089654E" w:rsidRDefault="00AB409F" w:rsidP="00AB409F">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AB409F" w:rsidRPr="0089654E" w:rsidRDefault="00AB409F" w:rsidP="00AB409F">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AB409F" w:rsidRDefault="00AB409F" w:rsidP="00AB409F">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9</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AB409F" w:rsidRDefault="00AB409F" w:rsidP="00AB409F">
      <w:pPr>
        <w:autoSpaceDE w:val="0"/>
        <w:autoSpaceDN w:val="0"/>
        <w:adjustRightInd w:val="0"/>
        <w:spacing w:after="0" w:line="240" w:lineRule="exact"/>
        <w:jc w:val="both"/>
        <w:rPr>
          <w:rFonts w:ascii="Tahoma" w:eastAsia="Times New Roman" w:hAnsi="Tahoma" w:cs="Tahoma"/>
          <w:bCs/>
          <w:sz w:val="20"/>
          <w:szCs w:val="20"/>
          <w:lang w:eastAsia="pl-PL"/>
        </w:rPr>
      </w:pPr>
    </w:p>
    <w:p w:rsidR="00AB409F" w:rsidRPr="00361F19" w:rsidRDefault="00AB409F" w:rsidP="00AB409F">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 oraz rękojmi na okres równy okresowi gwarancji, nie krótszy jednak niż okres wynikający z przepisów prawa (K.c.).</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p w:rsidR="00AB409F" w:rsidRDefault="00AB409F" w:rsidP="00AB409F">
      <w:pPr>
        <w:spacing w:after="0" w:line="240" w:lineRule="auto"/>
        <w:jc w:val="both"/>
        <w:rPr>
          <w:rFonts w:ascii="Tahoma" w:eastAsia="Times New Roman" w:hAnsi="Tahoma" w:cs="Tahoma"/>
          <w:b/>
          <w:sz w:val="20"/>
          <w:szCs w:val="20"/>
          <w:lang w:eastAsia="pl-PL"/>
        </w:rPr>
      </w:pPr>
    </w:p>
    <w:p w:rsidR="00AB409F" w:rsidRPr="00AB409F" w:rsidRDefault="00AB409F" w:rsidP="00AB409F">
      <w:pPr>
        <w:spacing w:after="0" w:line="240" w:lineRule="auto"/>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w:t>
      </w:r>
    </w:p>
    <w:p w:rsidR="00AB409F" w:rsidRDefault="00AB409F" w:rsidP="00AB409F">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C27092">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Domasławice nr 101947 D</w:t>
      </w:r>
      <w:r>
        <w:rPr>
          <w:rFonts w:ascii="Tahoma" w:eastAsia="Times New Roman" w:hAnsi="Tahoma" w:cs="Tahoma"/>
          <w:sz w:val="20"/>
          <w:szCs w:val="20"/>
          <w:lang w:eastAsia="pl-PL"/>
        </w:rPr>
        <w:t xml:space="preserve"> dł. 290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obejmująca roboty przygotowawcze, podbudowy, regulację urządzeń podziemnych, nawierzchnie z mieszanek mineralno-bitumicznych o grubości 5cm, roboty wykończeniowe, urządzenia bezpieczeństwa ruchu drogowego (oznakowanie pionowe), dokumentację powykonawczą.  </w:t>
      </w:r>
    </w:p>
    <w:p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AB409F" w:rsidRDefault="00AB409F" w:rsidP="00AB409F">
      <w:pPr>
        <w:tabs>
          <w:tab w:val="left" w:pos="0"/>
        </w:tabs>
        <w:spacing w:after="0" w:line="240" w:lineRule="auto"/>
        <w:rPr>
          <w:rFonts w:ascii="Tahoma" w:eastAsia="Times New Roman" w:hAnsi="Tahoma" w:cs="Tahoma"/>
          <w:sz w:val="20"/>
          <w:szCs w:val="20"/>
          <w:lang w:eastAsia="pl-PL"/>
        </w:rPr>
      </w:pPr>
    </w:p>
    <w:p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AB409F" w:rsidRPr="0089654E" w:rsidRDefault="00AB409F" w:rsidP="00AB409F">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AB409F" w:rsidRPr="0089654E" w:rsidRDefault="00AB409F" w:rsidP="00AB409F">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AB409F" w:rsidRDefault="00AB409F" w:rsidP="00AB409F">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9</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AB409F" w:rsidRDefault="00AB409F" w:rsidP="00AB409F">
      <w:pPr>
        <w:autoSpaceDE w:val="0"/>
        <w:autoSpaceDN w:val="0"/>
        <w:adjustRightInd w:val="0"/>
        <w:spacing w:after="0" w:line="240" w:lineRule="exact"/>
        <w:jc w:val="both"/>
        <w:rPr>
          <w:rFonts w:ascii="Tahoma" w:eastAsia="Times New Roman" w:hAnsi="Tahoma" w:cs="Tahoma"/>
          <w:bCs/>
          <w:sz w:val="20"/>
          <w:szCs w:val="20"/>
          <w:lang w:eastAsia="pl-PL"/>
        </w:rPr>
      </w:pPr>
    </w:p>
    <w:p w:rsidR="00AB409F" w:rsidRPr="00361F19" w:rsidRDefault="00AB409F" w:rsidP="00AB409F">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 oraz rękojmi na okres równy okresowi gwarancji, nie krótszy jednak niż okres wynikający z przepisów prawa (K.c.).</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p w:rsidR="00AB409F" w:rsidRDefault="00AB409F" w:rsidP="00AB409F">
      <w:pPr>
        <w:spacing w:after="0" w:line="240" w:lineRule="auto"/>
        <w:jc w:val="both"/>
        <w:rPr>
          <w:rFonts w:ascii="Tahoma" w:eastAsia="Times New Roman" w:hAnsi="Tahoma" w:cs="Tahoma"/>
          <w:b/>
          <w:sz w:val="20"/>
          <w:szCs w:val="20"/>
          <w:lang w:eastAsia="pl-PL"/>
        </w:rPr>
      </w:pPr>
    </w:p>
    <w:p w:rsidR="00AB409F" w:rsidRPr="00AB409F" w:rsidRDefault="00AB409F" w:rsidP="00AB409F">
      <w:pPr>
        <w:spacing w:after="0" w:line="240" w:lineRule="auto"/>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w:t>
      </w:r>
    </w:p>
    <w:p w:rsidR="00AB409F" w:rsidRDefault="00AB409F" w:rsidP="00AB409F">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C27092">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 (</w:t>
      </w:r>
      <w:proofErr w:type="spellStart"/>
      <w:r>
        <w:rPr>
          <w:rFonts w:ascii="Tahoma" w:eastAsia="Times New Roman" w:hAnsi="Tahoma" w:cs="Tahoma"/>
          <w:b/>
          <w:bCs/>
          <w:sz w:val="20"/>
          <w:szCs w:val="20"/>
          <w:lang w:eastAsia="pl-PL"/>
        </w:rPr>
        <w:t>obr</w:t>
      </w:r>
      <w:proofErr w:type="spellEnd"/>
      <w:r>
        <w:rPr>
          <w:rFonts w:ascii="Tahoma" w:eastAsia="Times New Roman" w:hAnsi="Tahoma" w:cs="Tahoma"/>
          <w:b/>
          <w:bCs/>
          <w:sz w:val="20"/>
          <w:szCs w:val="20"/>
          <w:lang w:eastAsia="pl-PL"/>
        </w:rPr>
        <w:t xml:space="preserve">. Drągów) </w:t>
      </w:r>
      <w:r w:rsidRPr="00567437">
        <w:rPr>
          <w:rFonts w:ascii="Tahoma" w:eastAsia="Times New Roman" w:hAnsi="Tahoma" w:cs="Tahoma"/>
          <w:b/>
          <w:bCs/>
          <w:sz w:val="20"/>
          <w:szCs w:val="20"/>
          <w:lang w:eastAsia="pl-PL"/>
        </w:rPr>
        <w:t>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350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Od 3,0-3,5m + pobocza 2x0,75m obejmująca roboty przygotowawcze, podbudowy, regulację urządzeń podziemnych, nawierzchnie z mieszanek mineralno-bitumicznych o grubości 5cm, roboty wykończeniowe, urządzenia bezpieczeństwa ruchu drogowego (oznakowanie pionowe), dokumentację powykonawczą.  </w:t>
      </w:r>
    </w:p>
    <w:p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AB409F" w:rsidRDefault="00AB409F" w:rsidP="00AB409F">
      <w:pPr>
        <w:tabs>
          <w:tab w:val="left" w:pos="0"/>
        </w:tabs>
        <w:spacing w:after="0" w:line="240" w:lineRule="auto"/>
        <w:rPr>
          <w:rFonts w:ascii="Tahoma" w:eastAsia="Times New Roman" w:hAnsi="Tahoma" w:cs="Tahoma"/>
          <w:sz w:val="20"/>
          <w:szCs w:val="20"/>
          <w:lang w:eastAsia="pl-PL"/>
        </w:rPr>
      </w:pPr>
    </w:p>
    <w:p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AB409F" w:rsidRPr="0089654E" w:rsidRDefault="00AB409F" w:rsidP="00AB409F">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AB409F" w:rsidRPr="0089654E" w:rsidRDefault="00AB409F" w:rsidP="00AB409F">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AB409F" w:rsidRDefault="00AB409F" w:rsidP="00AB409F">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9</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AB409F" w:rsidRDefault="00AB409F" w:rsidP="00AB409F">
      <w:pPr>
        <w:autoSpaceDE w:val="0"/>
        <w:autoSpaceDN w:val="0"/>
        <w:adjustRightInd w:val="0"/>
        <w:spacing w:after="0" w:line="240" w:lineRule="exact"/>
        <w:jc w:val="both"/>
        <w:rPr>
          <w:rFonts w:ascii="Tahoma" w:eastAsia="Times New Roman" w:hAnsi="Tahoma" w:cs="Tahoma"/>
          <w:bCs/>
          <w:sz w:val="20"/>
          <w:szCs w:val="20"/>
          <w:lang w:eastAsia="pl-PL"/>
        </w:rPr>
      </w:pPr>
    </w:p>
    <w:p w:rsidR="00AB409F" w:rsidRPr="00361F19" w:rsidRDefault="00AB409F" w:rsidP="00AB409F">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 oraz rękojmi na okres równy okresowi gwarancji, nie krótszy jednak niż okres wynikający z przepisów prawa (K.c.).</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p w:rsidR="00AB409F" w:rsidRDefault="00AB409F" w:rsidP="00AB409F">
      <w:pPr>
        <w:spacing w:after="0" w:line="240" w:lineRule="auto"/>
        <w:jc w:val="both"/>
        <w:rPr>
          <w:rFonts w:ascii="Tahoma" w:eastAsia="Times New Roman" w:hAnsi="Tahoma" w:cs="Tahoma"/>
          <w:b/>
          <w:sz w:val="20"/>
          <w:szCs w:val="20"/>
          <w:lang w:eastAsia="pl-PL"/>
        </w:rPr>
      </w:pPr>
    </w:p>
    <w:p w:rsidR="00AB409F" w:rsidRPr="00AB409F" w:rsidRDefault="00AB409F" w:rsidP="00AB409F">
      <w:pPr>
        <w:spacing w:after="0" w:line="240" w:lineRule="auto"/>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Dla </w:t>
      </w:r>
    </w:p>
    <w:p w:rsidR="00AB409F" w:rsidRDefault="00AB409F" w:rsidP="00AB409F">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w:t>
      </w:r>
      <w:r>
        <w:rPr>
          <w:rFonts w:ascii="Tahoma" w:eastAsia="Times New Roman" w:hAnsi="Tahoma" w:cs="Tahoma"/>
          <w:b/>
          <w:sz w:val="20"/>
          <w:szCs w:val="20"/>
          <w:lang w:eastAsia="pl-PL"/>
        </w:rPr>
        <w:t>ci</w:t>
      </w:r>
      <w:r w:rsidRPr="00C27092">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 xml:space="preserve">Grabowno Małe </w:t>
      </w:r>
      <w:r w:rsidRPr="00567437">
        <w:rPr>
          <w:rFonts w:ascii="Tahoma" w:eastAsia="Times New Roman" w:hAnsi="Tahoma" w:cs="Tahoma"/>
          <w:b/>
          <w:bCs/>
          <w:sz w:val="20"/>
          <w:szCs w:val="20"/>
          <w:lang w:eastAsia="pl-PL"/>
        </w:rPr>
        <w:t>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676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w tym o szer. 3,5m + pobocza 2x0,75m dł. 487mb oraz o szer. 3,0m + pobocza 2x0,5m dł. 189mb obejmująca roboty przygotowawcze, podbudowy, regulację urządzeń podziemnych, nawierzchnie z mieszanek mineralno-bitumicznych o grubości 5cm, roboty wykończeniowe, urządzenia bezpieczeństwa ruchu drogowego (oznakowanie pionowe), dokumentację powykonawczą.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62"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sidR="00AB409F">
        <w:rPr>
          <w:rFonts w:ascii="Tahoma" w:eastAsia="Times New Roman" w:hAnsi="Tahoma" w:cs="Tahoma"/>
          <w:sz w:val="20"/>
          <w:szCs w:val="20"/>
          <w:lang w:eastAsia="pl-PL"/>
        </w:rPr>
        <w:t>9</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lastRenderedPageBreak/>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62"/>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024FCD" w:rsidRDefault="00024FCD" w:rsidP="004A0C4C">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4A0C4C">
        <w:rPr>
          <w:rFonts w:ascii="Tahoma" w:eastAsia="Times New Roman" w:hAnsi="Tahoma" w:cs="Tahoma"/>
          <w:b/>
          <w:sz w:val="20"/>
          <w:szCs w:val="20"/>
          <w:lang w:eastAsia="pl-PL"/>
        </w:rPr>
        <w:t>6</w:t>
      </w:r>
      <w:r w:rsidRPr="00024FCD">
        <w:rPr>
          <w:rFonts w:ascii="Tahoma" w:eastAsia="Times New Roman" w:hAnsi="Tahoma" w:cs="Tahoma"/>
          <w:b/>
          <w:sz w:val="20"/>
          <w:szCs w:val="20"/>
          <w:lang w:eastAsia="pl-PL"/>
        </w:rPr>
        <w:t>.</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4A0C4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4A0C4C">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BA2E16" w:rsidRDefault="00024FCD" w:rsidP="007B1E74">
      <w:pPr>
        <w:spacing w:after="0" w:line="240" w:lineRule="auto"/>
        <w:ind w:left="400"/>
        <w:jc w:val="both"/>
        <w:rPr>
          <w:rFonts w:ascii="Tahoma" w:eastAsia="Times New Roman" w:hAnsi="Tahoma" w:cs="Tahoma"/>
          <w:b/>
          <w:sz w:val="18"/>
          <w:szCs w:val="18"/>
          <w:u w:val="single"/>
          <w:lang w:val="en-US"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63"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63"/>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7"/>
          <w:footerReference w:type="default" r:id="rId18"/>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4A0C4C">
        <w:rPr>
          <w:rFonts w:ascii="Tahoma" w:eastAsia="Times New Roman" w:hAnsi="Tahoma" w:cs="Tahoma"/>
          <w:b/>
          <w:bCs/>
          <w:sz w:val="20"/>
          <w:szCs w:val="20"/>
          <w:lang w:eastAsia="pl-PL"/>
        </w:rPr>
        <w:t xml:space="preserve">Przebudowa </w:t>
      </w:r>
      <w:r w:rsidR="0082072D" w:rsidRPr="0082072D">
        <w:rPr>
          <w:rFonts w:ascii="Tahoma" w:eastAsia="Times New Roman" w:hAnsi="Tahoma" w:cs="Tahoma"/>
          <w:b/>
          <w:bCs/>
          <w:sz w:val="20"/>
          <w:szCs w:val="20"/>
          <w:lang w:eastAsia="pl-PL"/>
        </w:rPr>
        <w:t>dr</w:t>
      </w:r>
      <w:r w:rsidR="004A0C4C">
        <w:rPr>
          <w:rFonts w:ascii="Tahoma" w:eastAsia="Times New Roman" w:hAnsi="Tahoma" w:cs="Tahoma"/>
          <w:b/>
          <w:bCs/>
          <w:sz w:val="20"/>
          <w:szCs w:val="20"/>
          <w:lang w:eastAsia="pl-PL"/>
        </w:rPr>
        <w:t>ó</w:t>
      </w:r>
      <w:r w:rsidR="0082072D" w:rsidRPr="0082072D">
        <w:rPr>
          <w:rFonts w:ascii="Tahoma" w:eastAsia="Times New Roman" w:hAnsi="Tahoma" w:cs="Tahoma"/>
          <w:b/>
          <w:bCs/>
          <w:sz w:val="20"/>
          <w:szCs w:val="20"/>
          <w:lang w:eastAsia="pl-PL"/>
        </w:rPr>
        <w:t>g</w:t>
      </w:r>
      <w:r w:rsidR="004A0C4C">
        <w:rPr>
          <w:rFonts w:ascii="Tahoma" w:eastAsia="Times New Roman" w:hAnsi="Tahoma" w:cs="Tahoma"/>
          <w:b/>
          <w:bCs/>
          <w:sz w:val="20"/>
          <w:szCs w:val="20"/>
          <w:lang w:eastAsia="pl-PL"/>
        </w:rPr>
        <w:t xml:space="preserve"> gminnych</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9"/>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bookmarkStart w:id="64" w:name="_Hlk40186477"/>
      <w:r w:rsidR="004A0C4C">
        <w:rPr>
          <w:rFonts w:ascii="Tahoma" w:eastAsia="Times New Roman" w:hAnsi="Tahoma" w:cs="Tahoma"/>
          <w:b/>
          <w:bCs/>
          <w:sz w:val="20"/>
          <w:szCs w:val="20"/>
          <w:lang w:eastAsia="pl-PL"/>
        </w:rPr>
        <w:t>Prze</w:t>
      </w:r>
      <w:r w:rsidR="0082072D" w:rsidRPr="0082072D">
        <w:rPr>
          <w:rFonts w:ascii="Tahoma" w:eastAsia="Times New Roman" w:hAnsi="Tahoma" w:cs="Tahoma"/>
          <w:b/>
          <w:bCs/>
          <w:sz w:val="20"/>
          <w:szCs w:val="20"/>
          <w:lang w:eastAsia="pl-PL"/>
        </w:rPr>
        <w:t>budowa dr</w:t>
      </w:r>
      <w:r w:rsidR="004A0C4C">
        <w:rPr>
          <w:rFonts w:ascii="Tahoma" w:eastAsia="Times New Roman" w:hAnsi="Tahoma" w:cs="Tahoma"/>
          <w:b/>
          <w:bCs/>
          <w:sz w:val="20"/>
          <w:szCs w:val="20"/>
          <w:lang w:eastAsia="pl-PL"/>
        </w:rPr>
        <w:t>ó</w:t>
      </w:r>
      <w:r w:rsidR="0082072D" w:rsidRPr="0082072D">
        <w:rPr>
          <w:rFonts w:ascii="Tahoma" w:eastAsia="Times New Roman" w:hAnsi="Tahoma" w:cs="Tahoma"/>
          <w:b/>
          <w:bCs/>
          <w:sz w:val="20"/>
          <w:szCs w:val="20"/>
          <w:lang w:eastAsia="pl-PL"/>
        </w:rPr>
        <w:t>g</w:t>
      </w:r>
      <w:r w:rsidR="004A0C4C">
        <w:rPr>
          <w:rFonts w:ascii="Tahoma" w:eastAsia="Times New Roman" w:hAnsi="Tahoma" w:cs="Tahoma"/>
          <w:b/>
          <w:bCs/>
          <w:sz w:val="20"/>
          <w:szCs w:val="20"/>
          <w:lang w:eastAsia="pl-PL"/>
        </w:rPr>
        <w:t xml:space="preserve"> gminnych</w:t>
      </w:r>
      <w:bookmarkEnd w:id="64"/>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0"/>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4A0C4C" w:rsidP="007B1E74">
      <w:pPr>
        <w:autoSpaceDE w:val="0"/>
        <w:autoSpaceDN w:val="0"/>
        <w:adjustRightInd w:val="0"/>
        <w:spacing w:after="0" w:line="240" w:lineRule="auto"/>
        <w:jc w:val="center"/>
        <w:rPr>
          <w:rFonts w:ascii="Tahoma" w:eastAsia="Calibri" w:hAnsi="Tahoma" w:cs="Tahoma"/>
          <w:b/>
          <w:bCs/>
          <w:sz w:val="32"/>
          <w:szCs w:val="32"/>
        </w:rPr>
      </w:pPr>
      <w:r w:rsidRPr="004A0C4C">
        <w:rPr>
          <w:rFonts w:ascii="Tahoma" w:eastAsia="Times New Roman" w:hAnsi="Tahoma" w:cs="Tahoma"/>
          <w:b/>
          <w:bCs/>
          <w:sz w:val="28"/>
          <w:szCs w:val="28"/>
          <w:lang w:eastAsia="pl-PL"/>
        </w:rPr>
        <w:t>Przebudowa dróg gminnych</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E004CF" w:rsidRDefault="00E004CF" w:rsidP="007B1E74">
      <w:pPr>
        <w:autoSpaceDE w:val="0"/>
        <w:autoSpaceDN w:val="0"/>
        <w:adjustRightInd w:val="0"/>
        <w:spacing w:after="0" w:line="240" w:lineRule="auto"/>
        <w:jc w:val="center"/>
        <w:rPr>
          <w:rFonts w:ascii="Tahoma" w:eastAsia="Calibri" w:hAnsi="Tahoma" w:cs="Tahoma"/>
          <w:b/>
          <w:bCs/>
        </w:rPr>
      </w:pPr>
    </w:p>
    <w:p w:rsidR="004A0C4C" w:rsidRDefault="004A0C4C"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607D1A">
        <w:rPr>
          <w:rFonts w:ascii="Tahoma" w:eastAsia="Times New Roman" w:hAnsi="Tahoma" w:cs="Tahoma"/>
          <w:b/>
          <w:bCs/>
          <w:lang w:eastAsia="pl-PL"/>
        </w:rPr>
        <w:t>20</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607D1A">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5" w:name="_Toc4489705"/>
      <w:r w:rsidRPr="007B1E74">
        <w:rPr>
          <w:rFonts w:ascii="Tahoma" w:eastAsia="Times New Roman" w:hAnsi="Tahoma" w:cs="Tahoma"/>
          <w:b/>
          <w:color w:val="000000"/>
          <w:lang w:eastAsia="pl-PL"/>
        </w:rPr>
        <w:t>DEFINICJE</w:t>
      </w:r>
      <w:bookmarkEnd w:id="65"/>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66" w:name="_Toc4489707"/>
      <w:r w:rsidRPr="00DC1A69">
        <w:rPr>
          <w:rFonts w:ascii="Tahoma" w:eastAsia="Times New Roman" w:hAnsi="Tahoma" w:cs="Tahoma"/>
          <w:b/>
          <w:lang w:eastAsia="pl-PL"/>
        </w:rPr>
        <w:t>PRZEDMIOT UMOWY</w:t>
      </w:r>
      <w:bookmarkEnd w:id="66"/>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4A0C4C" w:rsidRPr="004A0C4C">
        <w:rPr>
          <w:rFonts w:ascii="Tahoma" w:eastAsia="Times New Roman" w:hAnsi="Tahoma" w:cs="Tahoma"/>
          <w:b/>
          <w:bCs/>
          <w:sz w:val="20"/>
          <w:szCs w:val="20"/>
          <w:lang w:eastAsia="pl-PL"/>
        </w:rPr>
        <w:t>Przebudowa dróg gminnych</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4A0C4C" w:rsidRDefault="004A0C4C" w:rsidP="004A0C4C">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Przedmiotem zamówienia są roboty budowlane związane z przebudową drogi gminnej w miejscowości: Moszyce, lub Domasławice, lub Drągówek, lub Grabowno Małe </w:t>
      </w:r>
      <w:r>
        <w:rPr>
          <w:rFonts w:ascii="Tahoma" w:eastAsia="Times New Roman" w:hAnsi="Tahoma" w:cs="Tahoma"/>
          <w:i/>
          <w:iCs/>
          <w:sz w:val="20"/>
          <w:szCs w:val="20"/>
          <w:lang w:eastAsia="pl-PL"/>
        </w:rPr>
        <w:t>(w zależności od wyników przetargu)</w:t>
      </w:r>
      <w:r>
        <w:rPr>
          <w:rFonts w:ascii="Tahoma" w:eastAsia="Times New Roman" w:hAnsi="Tahoma" w:cs="Tahoma"/>
          <w:sz w:val="20"/>
          <w:szCs w:val="20"/>
          <w:lang w:eastAsia="pl-PL"/>
        </w:rPr>
        <w:t>. 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leżeć będzie wykonanie prac określonych w dokumentacji projektowej</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przedmiarach robót (tabelach ceny ryczałtowej) oraz specyfikacji technicznej wykonania i odbioru robót</w:t>
      </w:r>
      <w:r>
        <w:rPr>
          <w:rFonts w:ascii="Tahoma" w:eastAsia="Times New Roman" w:hAnsi="Tahoma" w:cs="Tahoma"/>
          <w:sz w:val="20"/>
          <w:szCs w:val="20"/>
          <w:lang w:eastAsia="pl-PL"/>
        </w:rPr>
        <w:t xml:space="preserve"> w zakresie:</w:t>
      </w:r>
    </w:p>
    <w:p w:rsidR="004A0C4C" w:rsidRDefault="004A0C4C" w:rsidP="004A0C4C">
      <w:pPr>
        <w:tabs>
          <w:tab w:val="left" w:pos="851"/>
          <w:tab w:val="left" w:pos="993"/>
        </w:tabs>
        <w:spacing w:after="0" w:line="240" w:lineRule="auto"/>
        <w:jc w:val="both"/>
        <w:rPr>
          <w:rFonts w:ascii="Tahoma" w:eastAsia="Times New Roman" w:hAnsi="Tahoma" w:cs="Tahoma"/>
          <w:b/>
          <w:sz w:val="20"/>
          <w:szCs w:val="20"/>
          <w:lang w:eastAsia="pl-PL"/>
        </w:rPr>
      </w:pPr>
    </w:p>
    <w:p w:rsidR="004A0C4C" w:rsidRDefault="004A0C4C" w:rsidP="004A0C4C">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Część 1</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Moszyce nr 120295 D</w:t>
      </w:r>
      <w:r>
        <w:rPr>
          <w:rFonts w:ascii="Tahoma" w:eastAsia="Times New Roman" w:hAnsi="Tahoma" w:cs="Tahoma"/>
          <w:sz w:val="20"/>
          <w:szCs w:val="20"/>
          <w:lang w:eastAsia="pl-PL"/>
        </w:rPr>
        <w:t xml:space="preserve"> dł. 680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oraz drogi wewnętrznej o długości 156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3,0m + pobocza 2x0,5m obejmująca roboty przygotowawcze, podbudowy, regulację urządzeń podziemnych, nawierzchnie z mieszanek mineralno-bitumicznych o grubości 5cm, roboty wykończeniowe, urządzenia bezpieczeństwa ruchu drogowego (oznakowanie pionowe), dokumentację powykonawczą.  </w:t>
      </w:r>
    </w:p>
    <w:p w:rsidR="004A0C4C" w:rsidRDefault="004A0C4C" w:rsidP="004A0C4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lub</w:t>
      </w:r>
    </w:p>
    <w:p w:rsidR="004A0C4C" w:rsidRDefault="004A0C4C" w:rsidP="004A0C4C">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2</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Domasławice nr 101947 D</w:t>
      </w:r>
      <w:r>
        <w:rPr>
          <w:rFonts w:ascii="Tahoma" w:eastAsia="Times New Roman" w:hAnsi="Tahoma" w:cs="Tahoma"/>
          <w:sz w:val="20"/>
          <w:szCs w:val="20"/>
          <w:lang w:eastAsia="pl-PL"/>
        </w:rPr>
        <w:t xml:space="preserve"> dł. 290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3,5m + pobocza 2x0,75m obejmująca roboty przygotowawcze, podbudowy, regulację urządzeń podziemnych, nawierzchnie z mieszanek mineralno-bitumicznych o grubości 5cm, roboty wykończeniowe, urządzenia bezpieczeństwa ruchu drogowego (oznakowanie pionowe), dokumentację powykonawczą.  </w:t>
      </w:r>
    </w:p>
    <w:p w:rsidR="004A0C4C" w:rsidRDefault="004A0C4C" w:rsidP="004A0C4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lub</w:t>
      </w:r>
    </w:p>
    <w:p w:rsidR="004A0C4C" w:rsidRDefault="004A0C4C" w:rsidP="004A0C4C">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3</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 (</w:t>
      </w:r>
      <w:proofErr w:type="spellStart"/>
      <w:r>
        <w:rPr>
          <w:rFonts w:ascii="Tahoma" w:eastAsia="Times New Roman" w:hAnsi="Tahoma" w:cs="Tahoma"/>
          <w:b/>
          <w:bCs/>
          <w:sz w:val="20"/>
          <w:szCs w:val="20"/>
          <w:lang w:eastAsia="pl-PL"/>
        </w:rPr>
        <w:t>obr</w:t>
      </w:r>
      <w:proofErr w:type="spellEnd"/>
      <w:r>
        <w:rPr>
          <w:rFonts w:ascii="Tahoma" w:eastAsia="Times New Roman" w:hAnsi="Tahoma" w:cs="Tahoma"/>
          <w:b/>
          <w:bCs/>
          <w:sz w:val="20"/>
          <w:szCs w:val="20"/>
          <w:lang w:eastAsia="pl-PL"/>
        </w:rPr>
        <w:t xml:space="preserve">. Drągów) </w:t>
      </w:r>
      <w:r w:rsidRPr="00567437">
        <w:rPr>
          <w:rFonts w:ascii="Tahoma" w:eastAsia="Times New Roman" w:hAnsi="Tahoma" w:cs="Tahoma"/>
          <w:b/>
          <w:bCs/>
          <w:sz w:val="20"/>
          <w:szCs w:val="20"/>
          <w:lang w:eastAsia="pl-PL"/>
        </w:rPr>
        <w:t>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350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szer. Od 3,0-3,5m + pobocza 2x0,75m obejmująca roboty przygotowawcze, podbudowy, regulację urządzeń podziemnych, nawierzchnie z mieszanek mineralno-bitumicznych o grubości 5cm, roboty wykończeniowe, urządzenia bezpieczeństwa ruchu drogowego (oznakowanie pionowe), dokumentację powykonawczą.  </w:t>
      </w:r>
    </w:p>
    <w:p w:rsidR="004A0C4C" w:rsidRDefault="004A0C4C" w:rsidP="004A0C4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lub</w:t>
      </w:r>
    </w:p>
    <w:p w:rsidR="004A0C4C" w:rsidRDefault="004A0C4C" w:rsidP="004A0C4C">
      <w:pPr>
        <w:tabs>
          <w:tab w:val="left" w:pos="851"/>
          <w:tab w:val="left" w:pos="993"/>
        </w:tabs>
        <w:spacing w:after="0" w:line="240" w:lineRule="auto"/>
        <w:jc w:val="both"/>
        <w:rPr>
          <w:rFonts w:ascii="Tahoma" w:eastAsia="Times New Roman" w:hAnsi="Tahoma" w:cs="Tahoma"/>
          <w:sz w:val="20"/>
          <w:szCs w:val="20"/>
          <w:lang w:eastAsia="pl-PL"/>
        </w:rPr>
      </w:pPr>
      <w:r w:rsidRPr="00C27092">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4</w:t>
      </w:r>
      <w:r>
        <w:rPr>
          <w:rFonts w:ascii="Tahoma" w:eastAsia="Times New Roman" w:hAnsi="Tahoma" w:cs="Tahoma"/>
          <w:sz w:val="20"/>
          <w:szCs w:val="20"/>
          <w:lang w:eastAsia="pl-PL"/>
        </w:rPr>
        <w:t xml:space="preserve"> –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 xml:space="preserve">Grabowno Małe </w:t>
      </w:r>
      <w:r w:rsidRPr="00567437">
        <w:rPr>
          <w:rFonts w:ascii="Tahoma" w:eastAsia="Times New Roman" w:hAnsi="Tahoma" w:cs="Tahoma"/>
          <w:b/>
          <w:bCs/>
          <w:sz w:val="20"/>
          <w:szCs w:val="20"/>
          <w:lang w:eastAsia="pl-PL"/>
        </w:rPr>
        <w:t>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Pr>
          <w:rFonts w:ascii="Tahoma" w:eastAsia="Times New Roman" w:hAnsi="Tahoma" w:cs="Tahoma"/>
          <w:sz w:val="20"/>
          <w:szCs w:val="20"/>
          <w:lang w:eastAsia="pl-PL"/>
        </w:rPr>
        <w:t xml:space="preserve"> dł. 676 </w:t>
      </w:r>
      <w:proofErr w:type="spellStart"/>
      <w:r>
        <w:rPr>
          <w:rFonts w:ascii="Tahoma" w:eastAsia="Times New Roman" w:hAnsi="Tahoma" w:cs="Tahoma"/>
          <w:sz w:val="20"/>
          <w:szCs w:val="20"/>
          <w:lang w:eastAsia="pl-PL"/>
        </w:rPr>
        <w:t>mb</w:t>
      </w:r>
      <w:proofErr w:type="spellEnd"/>
      <w:r>
        <w:rPr>
          <w:rFonts w:ascii="Tahoma" w:eastAsia="Times New Roman" w:hAnsi="Tahoma" w:cs="Tahoma"/>
          <w:sz w:val="20"/>
          <w:szCs w:val="20"/>
          <w:lang w:eastAsia="pl-PL"/>
        </w:rPr>
        <w:t xml:space="preserve"> w tym o szer. 3,5m + pobocza 2x0,75m dł. 487mb oraz o szer. 3,0m + pobocza 2x0,5m dł. 189mb obejmująca roboty przygotowawcze, podbudowy, regulację urządzeń podziemnych, nawierzchnie z mieszanek mineralno-bitumicznych o grubości 5cm, roboty wykończeniowe, urządzenia bezpieczeństwa ruchu drogowego (oznakowanie pionowe), dokumentację powykonawczą.  </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 xml:space="preserve">miejscowość </w:t>
      </w:r>
      <w:r w:rsidR="004A0C4C">
        <w:rPr>
          <w:rFonts w:ascii="Tahoma" w:eastAsia="Times New Roman" w:hAnsi="Tahoma" w:cs="Tahoma"/>
          <w:b/>
          <w:bCs/>
          <w:sz w:val="20"/>
          <w:szCs w:val="20"/>
          <w:lang w:eastAsia="pl-PL"/>
        </w:rPr>
        <w:t xml:space="preserve">Moszyce, lub Domasławice, lub Drągówek lub </w:t>
      </w:r>
      <w:r w:rsidR="0082072D">
        <w:rPr>
          <w:rFonts w:ascii="Tahoma" w:eastAsia="Times New Roman" w:hAnsi="Tahoma" w:cs="Tahoma"/>
          <w:b/>
          <w:bCs/>
          <w:sz w:val="20"/>
          <w:szCs w:val="20"/>
          <w:lang w:eastAsia="pl-PL"/>
        </w:rPr>
        <w:t xml:space="preserve">Grabowno </w:t>
      </w:r>
      <w:r w:rsidR="004A0C4C">
        <w:rPr>
          <w:rFonts w:ascii="Tahoma" w:eastAsia="Times New Roman" w:hAnsi="Tahoma" w:cs="Tahoma"/>
          <w:b/>
          <w:bCs/>
          <w:sz w:val="20"/>
          <w:szCs w:val="20"/>
          <w:lang w:eastAsia="pl-PL"/>
        </w:rPr>
        <w:t>Małe</w:t>
      </w:r>
      <w:r w:rsidR="0082072D">
        <w:rPr>
          <w:rFonts w:ascii="Tahoma" w:eastAsia="Times New Roman" w:hAnsi="Tahoma" w:cs="Tahoma"/>
          <w:b/>
          <w:bCs/>
          <w:sz w:val="20"/>
          <w:szCs w:val="20"/>
          <w:lang w:eastAsia="pl-PL"/>
        </w:rPr>
        <w:t xml:space="preserve">.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143C15" w:rsidRPr="004F4382" w:rsidRDefault="00143C15" w:rsidP="00143C15">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1</w:t>
      </w:r>
    </w:p>
    <w:p w:rsidR="00143C15"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Przebudowa drogi gminnej w m. Moszyce nr 120295 D</w:t>
      </w:r>
      <w:r w:rsidRPr="004F4382">
        <w:rPr>
          <w:rFonts w:ascii="Tahoma" w:eastAsia="Times New Roman" w:hAnsi="Tahoma" w:cs="Tahoma"/>
          <w:bCs/>
          <w:sz w:val="20"/>
          <w:szCs w:val="20"/>
          <w:lang w:eastAsia="pl-PL"/>
        </w:rPr>
        <w:t xml:space="preserve">” </w:t>
      </w:r>
    </w:p>
    <w:p w:rsidR="00143C15"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bCs/>
          <w:sz w:val="20"/>
          <w:szCs w:val="20"/>
          <w:lang w:eastAsia="pl-PL"/>
        </w:rPr>
        <w:lastRenderedPageBreak/>
        <w:t xml:space="preserve">2.2.2 </w:t>
      </w: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Przebudowa drogi gminnej w m. Moszyce nr 120295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2.2.3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143C15" w:rsidRPr="004F4382" w:rsidRDefault="00143C15" w:rsidP="00143C15">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2</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Przebudowa drogi gminnej w m. Domasławice nr 101947 D</w:t>
      </w:r>
      <w:r w:rsidRPr="004F4382">
        <w:rPr>
          <w:rFonts w:ascii="Tahoma" w:eastAsia="Times New Roman" w:hAnsi="Tahoma" w:cs="Tahoma"/>
          <w:bCs/>
          <w:sz w:val="20"/>
          <w:szCs w:val="20"/>
          <w:lang w:eastAsia="pl-PL"/>
        </w:rPr>
        <w:t xml:space="preserve">” </w:t>
      </w:r>
    </w:p>
    <w:p w:rsidR="00143C15" w:rsidRPr="00566348"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2.2.2 </w:t>
      </w: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Przebudowa drogi gminnej w m. Domasławice nr 101947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2.2.3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143C15" w:rsidRPr="004F4382" w:rsidRDefault="00143C15" w:rsidP="00143C15">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3</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w:t>
      </w:r>
      <w:r w:rsidRPr="00567437">
        <w:rPr>
          <w:rFonts w:ascii="Tahoma" w:eastAsia="Times New Roman" w:hAnsi="Tahoma" w:cs="Tahoma"/>
          <w:b/>
          <w:bCs/>
          <w:sz w:val="20"/>
          <w:szCs w:val="20"/>
          <w:lang w:eastAsia="pl-PL"/>
        </w:rPr>
        <w:t xml:space="preserve"> 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sidRPr="004F4382">
        <w:rPr>
          <w:rFonts w:ascii="Tahoma" w:eastAsia="Times New Roman" w:hAnsi="Tahoma" w:cs="Tahoma"/>
          <w:bCs/>
          <w:sz w:val="20"/>
          <w:szCs w:val="20"/>
          <w:lang w:eastAsia="pl-PL"/>
        </w:rPr>
        <w:t xml:space="preserve">” </w:t>
      </w:r>
    </w:p>
    <w:p w:rsidR="00143C15" w:rsidRPr="00566348"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2.2.2 </w:t>
      </w: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Przebudowa drogi gminnej w m. D</w:t>
      </w:r>
      <w:r>
        <w:rPr>
          <w:rFonts w:ascii="Tahoma" w:eastAsia="Times New Roman" w:hAnsi="Tahoma" w:cs="Tahoma"/>
          <w:b/>
          <w:bCs/>
          <w:sz w:val="20"/>
          <w:szCs w:val="20"/>
          <w:lang w:eastAsia="pl-PL"/>
        </w:rPr>
        <w:t>rągówek</w:t>
      </w:r>
      <w:r w:rsidRPr="00567437">
        <w:rPr>
          <w:rFonts w:ascii="Tahoma" w:eastAsia="Times New Roman" w:hAnsi="Tahoma" w:cs="Tahoma"/>
          <w:b/>
          <w:bCs/>
          <w:sz w:val="20"/>
          <w:szCs w:val="20"/>
          <w:lang w:eastAsia="pl-PL"/>
        </w:rPr>
        <w:t xml:space="preserve"> nr 10194</w:t>
      </w:r>
      <w:r>
        <w:rPr>
          <w:rFonts w:ascii="Tahoma" w:eastAsia="Times New Roman" w:hAnsi="Tahoma" w:cs="Tahoma"/>
          <w:b/>
          <w:bCs/>
          <w:sz w:val="20"/>
          <w:szCs w:val="20"/>
          <w:lang w:eastAsia="pl-PL"/>
        </w:rPr>
        <w:t>9</w:t>
      </w:r>
      <w:r w:rsidRPr="00567437">
        <w:rPr>
          <w:rFonts w:ascii="Tahoma" w:eastAsia="Times New Roman" w:hAnsi="Tahoma" w:cs="Tahoma"/>
          <w:b/>
          <w:bCs/>
          <w:sz w:val="20"/>
          <w:szCs w:val="20"/>
          <w:lang w:eastAsia="pl-PL"/>
        </w:rPr>
        <w:t xml:space="preserve">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2.2.3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143C15" w:rsidRPr="004F4382" w:rsidRDefault="00143C15" w:rsidP="00143C15">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4</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4F4382">
        <w:rPr>
          <w:rFonts w:ascii="Tahoma" w:eastAsia="Times New Roman" w:hAnsi="Tahoma" w:cs="Tahoma"/>
          <w:sz w:val="20"/>
          <w:szCs w:val="20"/>
          <w:lang w:eastAsia="pl-PL"/>
        </w:rPr>
        <w:t>Projekt budowlany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Grabowno Małe</w:t>
      </w:r>
      <w:r w:rsidRPr="00567437">
        <w:rPr>
          <w:rFonts w:ascii="Tahoma" w:eastAsia="Times New Roman" w:hAnsi="Tahoma" w:cs="Tahoma"/>
          <w:b/>
          <w:bCs/>
          <w:sz w:val="20"/>
          <w:szCs w:val="20"/>
          <w:lang w:eastAsia="pl-PL"/>
        </w:rPr>
        <w:t xml:space="preserve"> 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sidRPr="004F4382">
        <w:rPr>
          <w:rFonts w:ascii="Tahoma" w:eastAsia="Times New Roman" w:hAnsi="Tahoma" w:cs="Tahoma"/>
          <w:bCs/>
          <w:sz w:val="20"/>
          <w:szCs w:val="20"/>
          <w:lang w:eastAsia="pl-PL"/>
        </w:rPr>
        <w:t xml:space="preserve">” </w:t>
      </w:r>
    </w:p>
    <w:p w:rsidR="00143C15" w:rsidRPr="00566348"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2.2.2 </w:t>
      </w:r>
      <w:r w:rsidRPr="004F4382">
        <w:rPr>
          <w:rFonts w:ascii="Tahoma" w:eastAsia="Times New Roman" w:hAnsi="Tahoma" w:cs="Tahoma"/>
          <w:sz w:val="20"/>
          <w:szCs w:val="20"/>
          <w:lang w:eastAsia="pl-PL"/>
        </w:rPr>
        <w:t>Specyfikacja techniczna wykonania i odbioru robót dla „</w:t>
      </w:r>
      <w:r w:rsidRPr="00567437">
        <w:rPr>
          <w:rFonts w:ascii="Tahoma" w:eastAsia="Times New Roman" w:hAnsi="Tahoma" w:cs="Tahoma"/>
          <w:b/>
          <w:bCs/>
          <w:sz w:val="20"/>
          <w:szCs w:val="20"/>
          <w:lang w:eastAsia="pl-PL"/>
        </w:rPr>
        <w:t xml:space="preserve">Przebudowa drogi gminnej w m. </w:t>
      </w:r>
      <w:r>
        <w:rPr>
          <w:rFonts w:ascii="Tahoma" w:eastAsia="Times New Roman" w:hAnsi="Tahoma" w:cs="Tahoma"/>
          <w:b/>
          <w:bCs/>
          <w:sz w:val="20"/>
          <w:szCs w:val="20"/>
          <w:lang w:eastAsia="pl-PL"/>
        </w:rPr>
        <w:t>Grabowno Małe</w:t>
      </w:r>
      <w:r w:rsidRPr="00567437">
        <w:rPr>
          <w:rFonts w:ascii="Tahoma" w:eastAsia="Times New Roman" w:hAnsi="Tahoma" w:cs="Tahoma"/>
          <w:b/>
          <w:bCs/>
          <w:sz w:val="20"/>
          <w:szCs w:val="20"/>
          <w:lang w:eastAsia="pl-PL"/>
        </w:rPr>
        <w:t xml:space="preserve"> nr 1019</w:t>
      </w:r>
      <w:r>
        <w:rPr>
          <w:rFonts w:ascii="Tahoma" w:eastAsia="Times New Roman" w:hAnsi="Tahoma" w:cs="Tahoma"/>
          <w:b/>
          <w:bCs/>
          <w:sz w:val="20"/>
          <w:szCs w:val="20"/>
          <w:lang w:eastAsia="pl-PL"/>
        </w:rPr>
        <w:t>55</w:t>
      </w:r>
      <w:r w:rsidRPr="00567437">
        <w:rPr>
          <w:rFonts w:ascii="Tahoma" w:eastAsia="Times New Roman" w:hAnsi="Tahoma" w:cs="Tahoma"/>
          <w:b/>
          <w:bCs/>
          <w:sz w:val="20"/>
          <w:szCs w:val="20"/>
          <w:lang w:eastAsia="pl-PL"/>
        </w:rPr>
        <w:t xml:space="preserve"> D</w:t>
      </w:r>
      <w:r>
        <w:rPr>
          <w:rFonts w:ascii="Tahoma" w:eastAsia="Times New Roman" w:hAnsi="Tahoma" w:cs="Tahoma"/>
          <w:bCs/>
          <w:sz w:val="20"/>
          <w:szCs w:val="20"/>
          <w:lang w:eastAsia="pl-PL"/>
        </w:rPr>
        <w:t>”</w:t>
      </w:r>
      <w:r w:rsidRPr="00566348">
        <w:rPr>
          <w:rFonts w:ascii="Tahoma" w:eastAsia="Times New Roman" w:hAnsi="Tahoma" w:cs="Tahoma"/>
          <w:bCs/>
          <w:sz w:val="20"/>
          <w:szCs w:val="20"/>
          <w:lang w:eastAsia="pl-PL"/>
        </w:rPr>
        <w:t xml:space="preserve"> </w:t>
      </w:r>
    </w:p>
    <w:p w:rsidR="00143C15" w:rsidRPr="004F4382" w:rsidRDefault="00143C15" w:rsidP="00143C1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2.2.3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143C15">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w:t>
      </w:r>
      <w:r w:rsidRPr="0049427D">
        <w:rPr>
          <w:rFonts w:ascii="Tahoma" w:eastAsia="Times New Roman" w:hAnsi="Tahoma" w:cs="Tahoma"/>
          <w:sz w:val="20"/>
          <w:szCs w:val="20"/>
          <w:lang w:eastAsia="pl-PL"/>
        </w:rPr>
        <w:t>projektanta i kierownika budowy określa ustawa z dnia 07.07.1994 r. Prawo budowlane (tekst jednolity Dz.U.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 xml:space="preserve">1186 </w:t>
      </w:r>
      <w:r w:rsidRPr="0049427D">
        <w:rPr>
          <w:rFonts w:ascii="Tahoma" w:eastAsia="Times New Roman" w:hAnsi="Tahoma" w:cs="Tahoma"/>
          <w:sz w:val="20"/>
          <w:szCs w:val="20"/>
          <w:lang w:eastAsia="pl-PL"/>
        </w:rPr>
        <w:t>z późn</w:t>
      </w:r>
      <w:r w:rsidRPr="007B1E74">
        <w:rPr>
          <w:rFonts w:ascii="Tahoma" w:eastAsia="Times New Roman" w:hAnsi="Tahoma" w:cs="Tahoma"/>
          <w:sz w:val="20"/>
          <w:szCs w:val="20"/>
          <w:lang w:eastAsia="pl-PL"/>
        </w:rPr>
        <w:t>.zm.).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43C15">
        <w:rPr>
          <w:rFonts w:ascii="Tahoma" w:eastAsia="Times New Roman" w:hAnsi="Tahoma" w:cs="Tahoma"/>
          <w:color w:val="000000"/>
          <w:sz w:val="20"/>
          <w:szCs w:val="20"/>
          <w:lang w:eastAsia="pl-PL"/>
        </w:rPr>
        <w:t xml:space="preserve"> (robót)</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7" w:name="_Toc4489711"/>
      <w:r w:rsidRPr="007B1E74">
        <w:rPr>
          <w:rFonts w:ascii="Tahoma" w:eastAsia="Times New Roman" w:hAnsi="Tahoma" w:cs="Tahoma"/>
          <w:b/>
          <w:lang w:eastAsia="pl-PL"/>
        </w:rPr>
        <w:t>TERMINY</w:t>
      </w:r>
      <w:bookmarkEnd w:id="67"/>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143C15">
        <w:rPr>
          <w:rFonts w:ascii="Tahoma" w:eastAsia="Times New Roman" w:hAnsi="Tahoma" w:cs="Tahoma"/>
          <w:b/>
          <w:iCs/>
          <w:color w:val="000000"/>
          <w:sz w:val="20"/>
          <w:szCs w:val="20"/>
          <w:lang w:eastAsia="pl-PL"/>
        </w:rPr>
        <w:t>9</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t>
      </w:r>
      <w:r w:rsidRPr="007B1E74">
        <w:rPr>
          <w:rFonts w:ascii="Tahoma" w:eastAsia="Times New Roman" w:hAnsi="Tahoma" w:cs="Tahoma"/>
          <w:iCs/>
          <w:color w:val="000000"/>
          <w:sz w:val="20"/>
          <w:szCs w:val="20"/>
          <w:lang w:eastAsia="pl-PL"/>
        </w:rPr>
        <w:lastRenderedPageBreak/>
        <w:t xml:space="preserve">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13"/>
      <w:r w:rsidRPr="007B1E74">
        <w:rPr>
          <w:rFonts w:ascii="Tahoma" w:eastAsia="Times New Roman" w:hAnsi="Tahoma" w:cs="Tahoma"/>
          <w:b/>
          <w:color w:val="000000"/>
          <w:lang w:eastAsia="pl-PL"/>
        </w:rPr>
        <w:t>ODBIORY</w:t>
      </w:r>
      <w:bookmarkEnd w:id="68"/>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9" w:name="_Toc513013296"/>
      <w:bookmarkStart w:id="70" w:name="_Toc514069198"/>
      <w:bookmarkStart w:id="71"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dokumentację powykonawczą obiektu budowlanego wraz z naniesionymi zmianami dokonanymi w trakcie budowy, potwierdzonymi </w:t>
      </w:r>
      <w:r w:rsidRPr="00434B9A">
        <w:rPr>
          <w:rFonts w:ascii="Tahoma" w:eastAsia="Times New Roman" w:hAnsi="Tahoma" w:cs="Tahoma"/>
          <w:color w:val="000000"/>
          <w:sz w:val="20"/>
          <w:szCs w:val="20"/>
          <w:lang w:eastAsia="pl-PL"/>
        </w:rPr>
        <w:t xml:space="preserve">przez kierownika </w:t>
      </w:r>
      <w:r w:rsidR="00434B9A" w:rsidRPr="00434B9A">
        <w:rPr>
          <w:rFonts w:ascii="Tahoma" w:eastAsia="Times New Roman" w:hAnsi="Tahoma" w:cs="Tahoma"/>
          <w:color w:val="000000"/>
          <w:sz w:val="20"/>
          <w:szCs w:val="20"/>
          <w:lang w:eastAsia="pl-PL"/>
        </w:rPr>
        <w:t>budowy (</w:t>
      </w:r>
      <w:r w:rsidRPr="00434B9A">
        <w:rPr>
          <w:rFonts w:ascii="Tahoma" w:eastAsia="Times New Roman" w:hAnsi="Tahoma" w:cs="Tahoma"/>
          <w:color w:val="000000"/>
          <w:sz w:val="20"/>
          <w:szCs w:val="20"/>
          <w:lang w:eastAsia="pl-PL"/>
        </w:rPr>
        <w:t>robót</w:t>
      </w:r>
      <w:r w:rsidR="00434B9A" w:rsidRPr="00434B9A">
        <w:rPr>
          <w:rFonts w:ascii="Tahoma" w:eastAsia="Times New Roman" w:hAnsi="Tahoma" w:cs="Tahoma"/>
          <w:color w:val="000000"/>
          <w:sz w:val="20"/>
          <w:szCs w:val="20"/>
          <w:lang w:eastAsia="pl-PL"/>
        </w:rPr>
        <w:t>)</w:t>
      </w:r>
      <w:r w:rsidR="00A8454F">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00434B9A">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09"/>
      <w:r w:rsidRPr="007B1E74">
        <w:rPr>
          <w:rFonts w:ascii="Tahoma" w:eastAsia="Times New Roman" w:hAnsi="Tahoma" w:cs="Tahoma"/>
          <w:b/>
          <w:color w:val="000000"/>
          <w:lang w:eastAsia="pl-PL"/>
        </w:rPr>
        <w:t>ZASADY WSPÓŁDZIAŁANIA STRON</w:t>
      </w:r>
      <w:bookmarkEnd w:id="72"/>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w:t>
      </w:r>
      <w:r w:rsidRPr="007B1E74">
        <w:rPr>
          <w:rFonts w:ascii="Tahoma" w:eastAsia="Calibri" w:hAnsi="Tahoma" w:cs="Tahoma"/>
          <w:sz w:val="20"/>
          <w:szCs w:val="20"/>
        </w:rPr>
        <w:lastRenderedPageBreak/>
        <w:t xml:space="preserve">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9"/>
    <w:bookmarkEnd w:id="70"/>
    <w:bookmarkEnd w:id="71"/>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17"/>
      <w:r w:rsidRPr="007B1E74">
        <w:rPr>
          <w:rFonts w:ascii="Tahoma" w:eastAsia="Times New Roman" w:hAnsi="Tahoma" w:cs="Tahoma"/>
          <w:b/>
          <w:color w:val="000000"/>
          <w:lang w:eastAsia="pl-PL"/>
        </w:rPr>
        <w:t>RĘKOJMIA i GWARANCJA JAKOŚCI</w:t>
      </w:r>
      <w:bookmarkEnd w:id="73"/>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 xml:space="preserve">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t>
      </w:r>
      <w:r w:rsidRPr="007B1E74">
        <w:rPr>
          <w:rFonts w:ascii="Tahoma" w:eastAsia="Times New Roman" w:hAnsi="Tahoma" w:cs="Tahoma"/>
          <w:color w:val="000000"/>
          <w:sz w:val="20"/>
          <w:szCs w:val="20"/>
          <w:lang w:eastAsia="pl-PL"/>
        </w:rPr>
        <w:lastRenderedPageBreak/>
        <w:t>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74" w:name="_Toc4489723"/>
      <w:r w:rsidRPr="007B1E74">
        <w:rPr>
          <w:rFonts w:ascii="Tahoma" w:eastAsia="Times New Roman" w:hAnsi="Tahoma" w:cs="Tahoma"/>
          <w:b/>
          <w:lang w:eastAsia="pl-PL"/>
        </w:rPr>
        <w:t>KARY UMOWNE</w:t>
      </w:r>
      <w:bookmarkEnd w:id="74"/>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gdy przy opóźnieniach postępu robót w stosunku do harmonogramu powyżej 10% terminu określonego w harmonogramie, Wykonawca nie przedstawi programu naprawy opóźnień w </w:t>
      </w:r>
      <w:r w:rsidRPr="007B1E74">
        <w:rPr>
          <w:rFonts w:ascii="Tahoma" w:eastAsia="Times New Roman" w:hAnsi="Tahoma" w:cs="Tahoma"/>
          <w:sz w:val="20"/>
          <w:szCs w:val="20"/>
          <w:lang w:eastAsia="pl-PL"/>
        </w:rPr>
        <w:lastRenderedPageBreak/>
        <w:t>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25"/>
      <w:r w:rsidRPr="007B1E74">
        <w:rPr>
          <w:rFonts w:ascii="Tahoma" w:eastAsia="Times New Roman" w:hAnsi="Tahoma" w:cs="Tahoma"/>
          <w:b/>
          <w:color w:val="000000"/>
          <w:lang w:eastAsia="pl-PL"/>
        </w:rPr>
        <w:t>ZABEZPIECZENIE NALEŻYTEGO WYKONANIA UMOWY</w:t>
      </w:r>
      <w:bookmarkEnd w:id="75"/>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15"/>
      <w:r w:rsidRPr="007B1E74">
        <w:rPr>
          <w:rFonts w:ascii="Tahoma" w:eastAsia="Times New Roman" w:hAnsi="Tahoma" w:cs="Tahoma"/>
          <w:b/>
          <w:color w:val="000000"/>
          <w:lang w:eastAsia="pl-PL"/>
        </w:rPr>
        <w:t>WYNAGRODZENIE</w:t>
      </w:r>
      <w:bookmarkEnd w:id="76"/>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w:t>
      </w:r>
      <w:r w:rsidRPr="007B1E74">
        <w:rPr>
          <w:rFonts w:ascii="Tahoma" w:eastAsia="Times New Roman" w:hAnsi="Tahoma" w:cs="Tahoma"/>
          <w:color w:val="000000"/>
          <w:sz w:val="20"/>
          <w:szCs w:val="20"/>
          <w:lang w:eastAsia="pl-PL"/>
        </w:rPr>
        <w:lastRenderedPageBreak/>
        <w:t xml:space="preserve">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Opóźnienie w zapłacie należności powoduje obowiązek zapłaty odsetek </w:t>
      </w:r>
      <w:r w:rsidR="007D7353">
        <w:rPr>
          <w:rFonts w:ascii="Tahoma" w:eastAsia="Times New Roman" w:hAnsi="Tahoma" w:cs="Tahoma"/>
          <w:color w:val="000000"/>
          <w:sz w:val="20"/>
          <w:szCs w:val="20"/>
          <w:lang w:eastAsia="pl-PL"/>
        </w:rPr>
        <w:t>za opóźnienie</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27"/>
      <w:r w:rsidRPr="007B1E74">
        <w:rPr>
          <w:rFonts w:ascii="Tahoma" w:eastAsia="Times New Roman" w:hAnsi="Tahoma" w:cs="Tahoma"/>
          <w:b/>
          <w:color w:val="000000"/>
          <w:lang w:eastAsia="pl-PL"/>
        </w:rPr>
        <w:t>ZMIANY UMOWY</w:t>
      </w:r>
      <w:bookmarkEnd w:id="77"/>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8" w:name="_Toc4489721"/>
      <w:r w:rsidRPr="007B1E74">
        <w:rPr>
          <w:rFonts w:ascii="Tahoma" w:eastAsia="Times New Roman" w:hAnsi="Tahoma" w:cs="Tahoma"/>
          <w:b/>
          <w:color w:val="000000"/>
          <w:lang w:eastAsia="pl-PL"/>
        </w:rPr>
        <w:t>ODSTĄPIENIE</w:t>
      </w:r>
      <w:bookmarkEnd w:id="78"/>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 xml:space="preserve">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w:t>
      </w:r>
      <w:r w:rsidR="00787C7D" w:rsidRPr="0049427D">
        <w:rPr>
          <w:rFonts w:ascii="Tahoma" w:eastAsia="Times New Roman" w:hAnsi="Tahoma" w:cs="Tahoma"/>
          <w:sz w:val="20"/>
          <w:szCs w:val="20"/>
          <w:lang w:eastAsia="pl-PL"/>
        </w:rPr>
        <w:t>terminu wykonania zamówienia określonego w art. 5 pkt 5.1. Umowy</w:t>
      </w:r>
      <w:r w:rsidRPr="0049427D">
        <w:rPr>
          <w:rFonts w:ascii="Tahoma" w:eastAsia="Times New Roman" w:hAnsi="Tahoma" w:cs="Tahoma"/>
          <w:sz w:val="20"/>
          <w:szCs w:val="20"/>
          <w:lang w:eastAsia="pl-PL"/>
        </w:rPr>
        <w:t xml:space="preserve">, wedle </w:t>
      </w:r>
      <w:r w:rsidRPr="006155CE">
        <w:rPr>
          <w:rFonts w:ascii="Tahoma" w:eastAsia="Times New Roman" w:hAnsi="Tahoma" w:cs="Tahoma"/>
          <w:color w:val="000000"/>
          <w:sz w:val="20"/>
          <w:szCs w:val="20"/>
          <w:lang w:eastAsia="pl-PL"/>
        </w:rPr>
        <w:t>zasad opisanych w ust. 2 i 3 poniżej.</w:t>
      </w:r>
    </w:p>
    <w:p w:rsidR="006155CE" w:rsidRPr="00434B9A"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434B9A">
        <w:rPr>
          <w:rFonts w:ascii="Tahoma" w:eastAsia="Times New Roman" w:hAnsi="Tahoma" w:cs="Tahoma"/>
          <w:sz w:val="20"/>
          <w:szCs w:val="20"/>
          <w:lang w:eastAsia="pl-PL"/>
        </w:rPr>
        <w:t xml:space="preserve">z </w:t>
      </w:r>
      <w:r w:rsidR="00B62C24" w:rsidRPr="00434B9A">
        <w:rPr>
          <w:rFonts w:ascii="Tahoma" w:eastAsia="Times New Roman" w:hAnsi="Tahoma" w:cs="Tahoma"/>
          <w:sz w:val="20"/>
          <w:szCs w:val="20"/>
          <w:lang w:eastAsia="pl-PL"/>
        </w:rPr>
        <w:t xml:space="preserve">przyczyn leżących po stronie </w:t>
      </w:r>
      <w:r w:rsidRPr="00434B9A">
        <w:rPr>
          <w:rFonts w:ascii="Tahoma" w:eastAsia="Times New Roman" w:hAnsi="Tahoma" w:cs="Tahoma"/>
          <w:sz w:val="20"/>
          <w:szCs w:val="20"/>
          <w:lang w:eastAsia="pl-PL"/>
        </w:rPr>
        <w:t xml:space="preserve">Wykonawcy, </w:t>
      </w:r>
      <w:r w:rsidR="00027D3A" w:rsidRPr="00434B9A">
        <w:rPr>
          <w:rFonts w:ascii="Tahoma" w:eastAsia="Times New Roman" w:hAnsi="Tahoma" w:cs="Tahoma"/>
          <w:sz w:val="20"/>
          <w:szCs w:val="20"/>
          <w:lang w:eastAsia="pl-PL"/>
        </w:rPr>
        <w:t xml:space="preserve">w całym okresie jej realizacji, </w:t>
      </w:r>
      <w:r w:rsidRPr="00434B9A">
        <w:rPr>
          <w:rFonts w:ascii="Tahoma" w:eastAsia="Times New Roman" w:hAnsi="Tahoma" w:cs="Tahoma"/>
          <w:sz w:val="20"/>
          <w:szCs w:val="20"/>
          <w:lang w:eastAsia="pl-PL"/>
        </w:rPr>
        <w:t>jeżeli:</w:t>
      </w:r>
    </w:p>
    <w:p w:rsidR="006155CE" w:rsidRPr="00434B9A"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sz w:val="20"/>
          <w:szCs w:val="20"/>
          <w:lang w:eastAsia="pl-PL"/>
        </w:rPr>
      </w:pPr>
      <w:r w:rsidRPr="00434B9A">
        <w:rPr>
          <w:rFonts w:ascii="Tahoma" w:eastAsia="Times New Roman" w:hAnsi="Tahoma" w:cs="Tahoma"/>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B62C24" w:rsidRPr="00434B9A" w:rsidRDefault="00B62C24"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sz w:val="20"/>
          <w:szCs w:val="20"/>
          <w:lang w:eastAsia="pl-PL"/>
        </w:rPr>
      </w:pPr>
      <w:r w:rsidRPr="00434B9A">
        <w:rPr>
          <w:rFonts w:ascii="Tahoma" w:eastAsia="Times New Roman" w:hAnsi="Tahoma" w:cs="Tahoma"/>
          <w:sz w:val="20"/>
          <w:szCs w:val="20"/>
          <w:lang w:eastAsia="pl-PL"/>
        </w:rPr>
        <w:t>Wykonawca opóźnia się z zakończeniem realizacji przedmiotu umowy i opóźnienie to wynosi co najmniej 15 dni,</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9" w:name="_Toc4489731"/>
      <w:r w:rsidRPr="007B1E74">
        <w:rPr>
          <w:rFonts w:ascii="Tahoma" w:eastAsia="Times New Roman" w:hAnsi="Tahoma" w:cs="Tahoma"/>
          <w:b/>
          <w:color w:val="000000"/>
          <w:lang w:eastAsia="pl-PL"/>
        </w:rPr>
        <w:t>ZAWIADOMIENIA</w:t>
      </w:r>
      <w:bookmarkEnd w:id="79"/>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80" w:name="_Toc4489735"/>
      <w:r w:rsidRPr="007B1E74">
        <w:rPr>
          <w:rFonts w:ascii="Tahoma" w:eastAsia="Times New Roman" w:hAnsi="Tahoma" w:cs="Tahoma"/>
          <w:b/>
          <w:color w:val="000000"/>
          <w:lang w:eastAsia="pl-PL"/>
        </w:rPr>
        <w:t xml:space="preserve">POSTANOWIENIA </w:t>
      </w:r>
      <w:bookmarkEnd w:id="80"/>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73696" w:rsidRDefault="00973696"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Default="009B2A0A" w:rsidP="00024FCD">
            <w:pPr>
              <w:spacing w:after="0" w:line="240" w:lineRule="auto"/>
              <w:jc w:val="both"/>
              <w:rPr>
                <w:rFonts w:ascii="Tahoma" w:eastAsia="Times New Roman" w:hAnsi="Tahoma" w:cs="Tahoma"/>
                <w:color w:val="000000"/>
                <w:sz w:val="16"/>
                <w:szCs w:val="16"/>
                <w:lang w:eastAsia="pl-PL"/>
              </w:rPr>
            </w:pPr>
          </w:p>
          <w:p w:rsidR="00973696" w:rsidRDefault="00973696" w:rsidP="00024FCD">
            <w:pPr>
              <w:spacing w:after="0" w:line="240" w:lineRule="auto"/>
              <w:jc w:val="both"/>
              <w:rPr>
                <w:rFonts w:ascii="Tahoma" w:eastAsia="Times New Roman" w:hAnsi="Tahoma" w:cs="Tahoma"/>
                <w:color w:val="000000"/>
                <w:sz w:val="16"/>
                <w:szCs w:val="16"/>
                <w:lang w:eastAsia="pl-PL"/>
              </w:rPr>
            </w:pPr>
          </w:p>
          <w:p w:rsidR="00973696" w:rsidRDefault="00973696" w:rsidP="00024FCD">
            <w:pPr>
              <w:spacing w:after="0" w:line="240" w:lineRule="auto"/>
              <w:jc w:val="both"/>
              <w:rPr>
                <w:rFonts w:ascii="Tahoma" w:eastAsia="Times New Roman" w:hAnsi="Tahoma" w:cs="Tahoma"/>
                <w:color w:val="000000"/>
                <w:sz w:val="16"/>
                <w:szCs w:val="16"/>
                <w:lang w:eastAsia="pl-PL"/>
              </w:rPr>
            </w:pPr>
          </w:p>
          <w:p w:rsidR="00973696" w:rsidRDefault="00973696" w:rsidP="00024FCD">
            <w:pPr>
              <w:spacing w:after="0" w:line="240" w:lineRule="auto"/>
              <w:jc w:val="both"/>
              <w:rPr>
                <w:rFonts w:ascii="Tahoma" w:eastAsia="Times New Roman" w:hAnsi="Tahoma" w:cs="Tahoma"/>
                <w:color w:val="000000"/>
                <w:sz w:val="16"/>
                <w:szCs w:val="16"/>
                <w:lang w:eastAsia="pl-PL"/>
              </w:rPr>
            </w:pPr>
          </w:p>
          <w:p w:rsidR="00973696" w:rsidRPr="007B1E74" w:rsidRDefault="00973696"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143C15" w:rsidRDefault="00143C15"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973696" w:rsidRDefault="00973696"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lastRenderedPageBreak/>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lastRenderedPageBreak/>
        <w:t xml:space="preserve">3. Niniejsza Karta Gwarancyjna stanowi załącznik do Umowy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81" w:name="_Hlk859057"/>
            <w:r w:rsidRPr="00E72D79">
              <w:t>Załącznik nr 5 do umowy</w:t>
            </w:r>
          </w:p>
          <w:bookmarkEnd w:id="81"/>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Pr="0049427D" w:rsidRDefault="00091A33" w:rsidP="00091A33">
            <w:pPr>
              <w:numPr>
                <w:ilvl w:val="0"/>
                <w:numId w:val="94"/>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1" w:history="1">
              <w:r w:rsidR="00787C7D" w:rsidRPr="0049427D">
                <w:rPr>
                  <w:rStyle w:val="Hipercze"/>
                </w:rPr>
                <w:t>iod@twardogora.pl</w:t>
              </w:r>
            </w:hyperlink>
            <w:r w:rsidRPr="0049427D">
              <w:t>;</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w:t>
            </w:r>
            <w:r w:rsidR="00787C7D">
              <w:t xml:space="preserve"> </w:t>
            </w:r>
            <w:r w:rsidR="00787C7D" w:rsidRPr="0049427D">
              <w:t xml:space="preserve">zawarciem i </w:t>
            </w:r>
            <w:r w:rsidRPr="0049427D">
              <w:t xml:space="preserve"> </w:t>
            </w:r>
            <w:r>
              <w:t>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 xml:space="preserve">obowiązek podania przez Panią/Pana danych osobowych bezpośrednio Pani/Pana dotyczących jest warunkiem zawarcia umowy, której Pan/Pani jest stroną, skutkiem </w:t>
            </w:r>
            <w:r>
              <w:lastRenderedPageBreak/>
              <w:t>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091A33" w:rsidRDefault="00091A33" w:rsidP="00091A33">
            <w:pPr>
              <w:numPr>
                <w:ilvl w:val="0"/>
                <w:numId w:val="94"/>
              </w:numPr>
              <w:shd w:val="clear" w:color="auto" w:fill="FFFFFF"/>
              <w:spacing w:after="0" w:line="240" w:lineRule="auto"/>
              <w:jc w:val="both"/>
              <w:textAlignment w:val="baseline"/>
            </w:pPr>
            <w:r>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143C15">
        <w:rPr>
          <w:rFonts w:ascii="Tahoma" w:eastAsia="Times New Roman" w:hAnsi="Tahoma" w:cs="Tahoma"/>
          <w:b/>
          <w:bCs/>
          <w:sz w:val="20"/>
          <w:szCs w:val="20"/>
          <w:lang w:eastAsia="pl-PL"/>
        </w:rPr>
        <w:t>Przebudowa d</w:t>
      </w:r>
      <w:r w:rsidR="0082072D" w:rsidRPr="0082072D">
        <w:rPr>
          <w:rFonts w:ascii="Tahoma" w:eastAsia="Times New Roman" w:hAnsi="Tahoma" w:cs="Tahoma"/>
          <w:b/>
          <w:bCs/>
          <w:sz w:val="20"/>
          <w:szCs w:val="20"/>
          <w:lang w:eastAsia="pl-PL"/>
        </w:rPr>
        <w:t>r</w:t>
      </w:r>
      <w:r w:rsidR="00DF73F3">
        <w:rPr>
          <w:rFonts w:ascii="Tahoma" w:eastAsia="Times New Roman" w:hAnsi="Tahoma" w:cs="Tahoma"/>
          <w:b/>
          <w:bCs/>
          <w:sz w:val="20"/>
          <w:szCs w:val="20"/>
          <w:lang w:eastAsia="pl-PL"/>
        </w:rPr>
        <w:t>ó</w:t>
      </w:r>
      <w:r w:rsidR="0082072D" w:rsidRPr="0082072D">
        <w:rPr>
          <w:rFonts w:ascii="Tahoma" w:eastAsia="Times New Roman" w:hAnsi="Tahoma" w:cs="Tahoma"/>
          <w:b/>
          <w:bCs/>
          <w:sz w:val="20"/>
          <w:szCs w:val="20"/>
          <w:lang w:eastAsia="pl-PL"/>
        </w:rPr>
        <w:t xml:space="preserve">g </w:t>
      </w:r>
      <w:r w:rsidR="00143C15">
        <w:rPr>
          <w:rFonts w:ascii="Tahoma" w:eastAsia="Times New Roman" w:hAnsi="Tahoma" w:cs="Tahoma"/>
          <w:b/>
          <w:bCs/>
          <w:sz w:val="20"/>
          <w:szCs w:val="20"/>
          <w:lang w:eastAsia="pl-PL"/>
        </w:rPr>
        <w:t>gminn</w:t>
      </w:r>
      <w:r w:rsidR="00DF73F3">
        <w:rPr>
          <w:rFonts w:ascii="Tahoma" w:eastAsia="Times New Roman" w:hAnsi="Tahoma" w:cs="Tahoma"/>
          <w:b/>
          <w:bCs/>
          <w:sz w:val="20"/>
          <w:szCs w:val="20"/>
          <w:lang w:eastAsia="pl-PL"/>
        </w:rPr>
        <w:t>ych</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lastRenderedPageBreak/>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143C15">
        <w:rPr>
          <w:rFonts w:ascii="Tahoma" w:eastAsia="Times New Roman" w:hAnsi="Tahoma" w:cs="Tahoma"/>
          <w:b/>
          <w:bCs/>
          <w:sz w:val="20"/>
          <w:szCs w:val="20"/>
          <w:lang w:eastAsia="pl-PL"/>
        </w:rPr>
        <w:t>Prze</w:t>
      </w:r>
      <w:r w:rsidR="0082072D" w:rsidRPr="0082072D">
        <w:rPr>
          <w:rFonts w:ascii="Tahoma" w:eastAsia="Times New Roman" w:hAnsi="Tahoma" w:cs="Tahoma"/>
          <w:b/>
          <w:bCs/>
          <w:sz w:val="20"/>
          <w:szCs w:val="20"/>
          <w:lang w:eastAsia="pl-PL"/>
        </w:rPr>
        <w:t>budowa dr</w:t>
      </w:r>
      <w:r w:rsidR="00DF73F3">
        <w:rPr>
          <w:rFonts w:ascii="Tahoma" w:eastAsia="Times New Roman" w:hAnsi="Tahoma" w:cs="Tahoma"/>
          <w:b/>
          <w:bCs/>
          <w:sz w:val="20"/>
          <w:szCs w:val="20"/>
          <w:lang w:eastAsia="pl-PL"/>
        </w:rPr>
        <w:t>ó</w:t>
      </w:r>
      <w:r w:rsidR="0082072D" w:rsidRPr="0082072D">
        <w:rPr>
          <w:rFonts w:ascii="Tahoma" w:eastAsia="Times New Roman" w:hAnsi="Tahoma" w:cs="Tahoma"/>
          <w:b/>
          <w:bCs/>
          <w:sz w:val="20"/>
          <w:szCs w:val="20"/>
          <w:lang w:eastAsia="pl-PL"/>
        </w:rPr>
        <w:t xml:space="preserve">g </w:t>
      </w:r>
      <w:r w:rsidR="00143C15">
        <w:rPr>
          <w:rFonts w:ascii="Tahoma" w:eastAsia="Times New Roman" w:hAnsi="Tahoma" w:cs="Tahoma"/>
          <w:b/>
          <w:bCs/>
          <w:sz w:val="20"/>
          <w:szCs w:val="20"/>
          <w:lang w:eastAsia="pl-PL"/>
        </w:rPr>
        <w:t>gminn</w:t>
      </w:r>
      <w:r w:rsidR="00DF73F3">
        <w:rPr>
          <w:rFonts w:ascii="Tahoma" w:eastAsia="Times New Roman" w:hAnsi="Tahoma" w:cs="Tahoma"/>
          <w:b/>
          <w:bCs/>
          <w:sz w:val="20"/>
          <w:szCs w:val="20"/>
          <w:lang w:eastAsia="pl-PL"/>
        </w:rPr>
        <w:t>ych</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558D1">
        <w:rPr>
          <w:rFonts w:ascii="Tahoma" w:eastAsia="Times New Roman" w:hAnsi="Tahoma" w:cs="Tahoma"/>
          <w:sz w:val="20"/>
          <w:szCs w:val="20"/>
          <w:lang w:eastAsia="pl-PL"/>
        </w:rPr>
      </w:r>
      <w:r w:rsidR="00C558D1">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558D1">
        <w:rPr>
          <w:rFonts w:ascii="Tahoma" w:eastAsia="Times New Roman" w:hAnsi="Tahoma" w:cs="Tahoma"/>
          <w:sz w:val="20"/>
          <w:szCs w:val="20"/>
          <w:lang w:eastAsia="pl-PL"/>
        </w:rPr>
      </w:r>
      <w:r w:rsidR="00C558D1">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73F3">
        <w:rPr>
          <w:rFonts w:ascii="Tahoma" w:eastAsia="Times New Roman" w:hAnsi="Tahoma" w:cs="Tahoma"/>
          <w:b/>
          <w:bCs/>
          <w:sz w:val="20"/>
          <w:szCs w:val="20"/>
          <w:lang w:eastAsia="pl-PL"/>
        </w:rPr>
        <w:t>Prze</w:t>
      </w:r>
      <w:r w:rsidR="0082072D" w:rsidRPr="0082072D">
        <w:rPr>
          <w:rFonts w:ascii="Tahoma" w:eastAsia="Times New Roman" w:hAnsi="Tahoma" w:cs="Tahoma"/>
          <w:b/>
          <w:bCs/>
          <w:sz w:val="20"/>
          <w:szCs w:val="20"/>
          <w:lang w:eastAsia="pl-PL"/>
        </w:rPr>
        <w:t>budowa dr</w:t>
      </w:r>
      <w:r w:rsidR="00DF73F3">
        <w:rPr>
          <w:rFonts w:ascii="Tahoma" w:eastAsia="Times New Roman" w:hAnsi="Tahoma" w:cs="Tahoma"/>
          <w:b/>
          <w:bCs/>
          <w:sz w:val="20"/>
          <w:szCs w:val="20"/>
          <w:lang w:eastAsia="pl-PL"/>
        </w:rPr>
        <w:t>óg gminnych”</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DF73F3">
        <w:rPr>
          <w:rFonts w:ascii="Tahoma" w:eastAsia="Times New Roman" w:hAnsi="Tahoma" w:cs="Tahoma"/>
          <w:b/>
          <w:sz w:val="20"/>
          <w:szCs w:val="20"/>
          <w:lang w:eastAsia="pl-PL"/>
        </w:rPr>
        <w:t>Prze</w:t>
      </w:r>
      <w:r w:rsidR="0082072D" w:rsidRPr="0082072D">
        <w:rPr>
          <w:rFonts w:ascii="Tahoma" w:eastAsia="Times New Roman" w:hAnsi="Tahoma" w:cs="Tahoma"/>
          <w:b/>
          <w:sz w:val="20"/>
          <w:szCs w:val="20"/>
          <w:lang w:eastAsia="pl-PL"/>
        </w:rPr>
        <w:t>budowa dr</w:t>
      </w:r>
      <w:r w:rsidR="00DF73F3">
        <w:rPr>
          <w:rFonts w:ascii="Tahoma" w:eastAsia="Times New Roman" w:hAnsi="Tahoma" w:cs="Tahoma"/>
          <w:b/>
          <w:sz w:val="20"/>
          <w:szCs w:val="20"/>
          <w:lang w:eastAsia="pl-PL"/>
        </w:rPr>
        <w:t>óg gminnych</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4"/>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DF73F3">
        <w:rPr>
          <w:rFonts w:ascii="Tahoma" w:eastAsia="Times New Roman" w:hAnsi="Tahoma" w:cs="Tahoma"/>
          <w:b/>
          <w:bCs/>
          <w:sz w:val="20"/>
          <w:szCs w:val="20"/>
          <w:lang w:eastAsia="pl-PL"/>
        </w:rPr>
        <w:t>Prze</w:t>
      </w:r>
      <w:r w:rsidR="0082072D" w:rsidRPr="0082072D">
        <w:rPr>
          <w:rFonts w:ascii="Tahoma" w:eastAsia="Times New Roman" w:hAnsi="Tahoma" w:cs="Tahoma"/>
          <w:b/>
          <w:bCs/>
          <w:sz w:val="20"/>
          <w:szCs w:val="20"/>
          <w:lang w:eastAsia="pl-PL"/>
        </w:rPr>
        <w:t>budowa dr</w:t>
      </w:r>
      <w:r w:rsidR="00DF73F3">
        <w:rPr>
          <w:rFonts w:ascii="Tahoma" w:eastAsia="Times New Roman" w:hAnsi="Tahoma" w:cs="Tahoma"/>
          <w:b/>
          <w:bCs/>
          <w:sz w:val="20"/>
          <w:szCs w:val="20"/>
          <w:lang w:eastAsia="pl-PL"/>
        </w:rPr>
        <w:t>óg gminnych</w:t>
      </w:r>
      <w:r w:rsidR="00E40815">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5"/>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6"/>
      <w:footerReference w:type="default" r:id="rId2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44" w:rsidRDefault="007B5B44">
      <w:pPr>
        <w:spacing w:after="0" w:line="240" w:lineRule="auto"/>
      </w:pPr>
      <w:r>
        <w:separator/>
      </w:r>
    </w:p>
  </w:endnote>
  <w:endnote w:type="continuationSeparator" w:id="0">
    <w:p w:rsidR="007B5B44" w:rsidRDefault="007B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00"/>
    <w:family w:val="auto"/>
    <w:pitch w:val="default"/>
  </w:font>
  <w:font w:name="OpenSymbol">
    <w:altName w:val="Calibri"/>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pPr>
      <w:pStyle w:val="Stopka"/>
      <w:jc w:val="right"/>
    </w:pPr>
    <w:r>
      <w:fldChar w:fldCharType="begin"/>
    </w:r>
    <w:r>
      <w:instrText>PAGE   \* MERGEFORMAT</w:instrText>
    </w:r>
    <w:r>
      <w:fldChar w:fldCharType="separate"/>
    </w:r>
    <w:r w:rsidR="00C558D1">
      <w:rPr>
        <w:noProof/>
      </w:rPr>
      <w:t>4</w:t>
    </w:r>
    <w:r>
      <w:fldChar w:fldCharType="end"/>
    </w:r>
  </w:p>
  <w:p w:rsidR="00A8454F" w:rsidRPr="008C062F" w:rsidRDefault="00A8454F"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pPr>
      <w:pStyle w:val="Stopka"/>
      <w:jc w:val="right"/>
    </w:pPr>
    <w:r>
      <w:fldChar w:fldCharType="begin"/>
    </w:r>
    <w:r>
      <w:instrText>PAGE   \* MERGEFORMAT</w:instrText>
    </w:r>
    <w:r>
      <w:fldChar w:fldCharType="separate"/>
    </w:r>
    <w:r w:rsidR="00C558D1">
      <w:rPr>
        <w:noProof/>
      </w:rPr>
      <w:t>60</w:t>
    </w:r>
    <w:r>
      <w:fldChar w:fldCharType="end"/>
    </w:r>
  </w:p>
  <w:p w:rsidR="00A8454F" w:rsidRDefault="00A845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44" w:rsidRDefault="007B5B44">
      <w:pPr>
        <w:spacing w:after="0" w:line="240" w:lineRule="auto"/>
      </w:pPr>
      <w:r>
        <w:separator/>
      </w:r>
    </w:p>
  </w:footnote>
  <w:footnote w:type="continuationSeparator" w:id="0">
    <w:p w:rsidR="007B5B44" w:rsidRDefault="007B5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Pr="002936A4" w:rsidRDefault="00A8454F" w:rsidP="00F577F2">
    <w:pPr>
      <w:ind w:left="-284"/>
      <w:rPr>
        <w:rFonts w:ascii="Arial" w:hAnsi="Arial"/>
        <w:sz w:val="16"/>
        <w:szCs w:val="16"/>
      </w:rPr>
    </w:pPr>
  </w:p>
  <w:p w:rsidR="00A8454F" w:rsidRDefault="00A8454F" w:rsidP="00F577F2">
    <w:pPr>
      <w:pStyle w:val="Nagwek"/>
      <w:rPr>
        <w:i/>
        <w:sz w:val="16"/>
        <w:szCs w:val="16"/>
      </w:rPr>
    </w:pPr>
    <w:r>
      <w:rPr>
        <w:sz w:val="16"/>
        <w:szCs w:val="16"/>
      </w:rPr>
      <w:t xml:space="preserve">                                                                                                                                                                        </w:t>
    </w:r>
  </w:p>
  <w:p w:rsidR="00A8454F" w:rsidRDefault="00A8454F" w:rsidP="00F577F2">
    <w:pPr>
      <w:pStyle w:val="Nagwek"/>
      <w:rPr>
        <w:i/>
        <w:sz w:val="16"/>
        <w:szCs w:val="16"/>
      </w:rPr>
    </w:pPr>
  </w:p>
  <w:p w:rsidR="00A8454F" w:rsidRPr="006F0334" w:rsidRDefault="00A8454F" w:rsidP="00F577F2">
    <w:pPr>
      <w:pStyle w:val="Nagwek"/>
      <w:rPr>
        <w:sz w:val="16"/>
        <w:szCs w:val="16"/>
      </w:rPr>
    </w:pPr>
    <w:r>
      <w:rPr>
        <w:sz w:val="16"/>
        <w:szCs w:val="16"/>
      </w:rPr>
      <w:t xml:space="preserve">                                                                                                                   </w:t>
    </w:r>
  </w:p>
  <w:p w:rsidR="00A8454F" w:rsidRDefault="00A84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tabs>
        <w:tab w:val="left" w:pos="5475"/>
      </w:tabs>
      <w:ind w:left="-284"/>
      <w:rPr>
        <w:sz w:val="16"/>
        <w:szCs w:val="16"/>
      </w:rPr>
    </w:pPr>
    <w:r>
      <w:rPr>
        <w:rFonts w:ascii="Arial" w:hAnsi="Arial"/>
        <w:sz w:val="16"/>
        <w:szCs w:val="16"/>
      </w:rPr>
      <w:tab/>
    </w:r>
    <w:r>
      <w:rPr>
        <w:sz w:val="16"/>
        <w:szCs w:val="16"/>
      </w:rPr>
      <w:t xml:space="preserve">            </w:t>
    </w:r>
  </w:p>
  <w:p w:rsidR="00A8454F" w:rsidRDefault="00A8454F" w:rsidP="00F577F2">
    <w:pPr>
      <w:tabs>
        <w:tab w:val="left" w:pos="5475"/>
      </w:tabs>
      <w:ind w:left="-284"/>
      <w:rPr>
        <w:sz w:val="16"/>
        <w:szCs w:val="16"/>
      </w:rPr>
    </w:pPr>
  </w:p>
  <w:p w:rsidR="00A8454F" w:rsidRPr="00D32DD6" w:rsidRDefault="00A8454F" w:rsidP="00B47186">
    <w:pPr>
      <w:tabs>
        <w:tab w:val="left" w:pos="5475"/>
      </w:tabs>
      <w:rPr>
        <w:i/>
        <w:sz w:val="16"/>
        <w:szCs w:val="16"/>
      </w:rPr>
    </w:pPr>
    <w:r>
      <w:rPr>
        <w:sz w:val="16"/>
        <w:szCs w:val="16"/>
      </w:rPr>
      <w:t xml:space="preserve">                                                                                                                                             </w:t>
    </w:r>
  </w:p>
  <w:p w:rsidR="00A8454F" w:rsidRPr="004C50C5" w:rsidRDefault="00A8454F"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tabs>
        <w:tab w:val="left" w:pos="5475"/>
      </w:tabs>
      <w:ind w:left="-284"/>
      <w:rPr>
        <w:sz w:val="16"/>
        <w:szCs w:val="16"/>
      </w:rPr>
    </w:pPr>
    <w:r>
      <w:rPr>
        <w:sz w:val="16"/>
        <w:szCs w:val="16"/>
      </w:rPr>
      <w:t xml:space="preserve">         </w:t>
    </w:r>
  </w:p>
  <w:p w:rsidR="00A8454F" w:rsidRPr="00D32DD6" w:rsidRDefault="00A8454F" w:rsidP="00C045D5">
    <w:pPr>
      <w:tabs>
        <w:tab w:val="left" w:pos="5475"/>
      </w:tabs>
      <w:rPr>
        <w:i/>
        <w:sz w:val="16"/>
        <w:szCs w:val="16"/>
      </w:rPr>
    </w:pPr>
    <w:r>
      <w:rPr>
        <w:sz w:val="16"/>
        <w:szCs w:val="16"/>
      </w:rPr>
      <w:t xml:space="preserve">                                                                                                                                              </w:t>
    </w:r>
  </w:p>
  <w:p w:rsidR="00A8454F" w:rsidRPr="004C50C5" w:rsidRDefault="00A8454F"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tabs>
        <w:tab w:val="left" w:pos="5475"/>
      </w:tabs>
      <w:ind w:left="-284"/>
      <w:rPr>
        <w:sz w:val="16"/>
        <w:szCs w:val="16"/>
      </w:rPr>
    </w:pPr>
    <w:r>
      <w:rPr>
        <w:sz w:val="16"/>
        <w:szCs w:val="16"/>
      </w:rPr>
      <w:t xml:space="preserve">  </w:t>
    </w:r>
  </w:p>
  <w:p w:rsidR="00A8454F" w:rsidRPr="00D32DD6" w:rsidRDefault="00A8454F" w:rsidP="00F577F2">
    <w:pPr>
      <w:tabs>
        <w:tab w:val="left" w:pos="5475"/>
      </w:tabs>
      <w:ind w:left="-284"/>
      <w:rPr>
        <w:i/>
        <w:sz w:val="16"/>
        <w:szCs w:val="16"/>
      </w:rPr>
    </w:pPr>
    <w:r>
      <w:rPr>
        <w:sz w:val="16"/>
        <w:szCs w:val="16"/>
      </w:rPr>
      <w:t xml:space="preserve">                                                                                                     </w:t>
    </w:r>
  </w:p>
  <w:p w:rsidR="00A8454F" w:rsidRPr="004C50C5" w:rsidRDefault="00A8454F" w:rsidP="00F577F2">
    <w:pPr>
      <w:pStyle w:val="Nagwek"/>
      <w:pBdr>
        <w:top w:val="single" w:sz="2" w:space="0" w:color="auto"/>
      </w:pBdr>
      <w:jc w:val="right"/>
      <w:rPr>
        <w:rFonts w:ascii="Tahoma" w:hAnsi="Tahoma" w:cs="Tahoma"/>
        <w:b/>
      </w:rPr>
    </w:pPr>
    <w:r>
      <w:rPr>
        <w:rFonts w:ascii="Tahoma" w:hAnsi="Tahoma" w:cs="Tahoma"/>
        <w:b/>
      </w:rPr>
      <w:t xml:space="preserve"> </w:t>
    </w:r>
  </w:p>
  <w:p w:rsidR="00A8454F" w:rsidRDefault="00A845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p w:rsidR="00A8454F" w:rsidRPr="004C50C5" w:rsidRDefault="00A8454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p w:rsidR="00A8454F" w:rsidRPr="004C50C5" w:rsidRDefault="00A8454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p w:rsidR="00A8454F" w:rsidRDefault="00A8454F" w:rsidP="00F577F2">
    <w:pPr>
      <w:pStyle w:val="Nagwek"/>
      <w:tabs>
        <w:tab w:val="center" w:pos="4819"/>
        <w:tab w:val="right" w:pos="9638"/>
      </w:tabs>
      <w:jc w:val="right"/>
      <w:rPr>
        <w:rFonts w:ascii="Tahoma" w:hAnsi="Tahoma" w:cs="Tahoma"/>
        <w:b/>
      </w:rPr>
    </w:pPr>
  </w:p>
  <w:p w:rsidR="00A8454F" w:rsidRPr="004C50C5" w:rsidRDefault="00A8454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353"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77290D"/>
    <w:multiLevelType w:val="hybridMultilevel"/>
    <w:tmpl w:val="4C7C90B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nsid w:val="0D552B84"/>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2">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3">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9">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1">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2">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5">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9">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87524C1"/>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7">
    <w:nsid w:val="3C83410F"/>
    <w:multiLevelType w:val="hybridMultilevel"/>
    <w:tmpl w:val="311E9BC8"/>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5">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6">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7">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5">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56F1252B"/>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2">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9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9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9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8">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1">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02">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3">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4">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9">
    <w:nsid w:val="7CFE7F34"/>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11">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2">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7"/>
  </w:num>
  <w:num w:numId="3">
    <w:abstractNumId w:val="73"/>
  </w:num>
  <w:num w:numId="4">
    <w:abstractNumId w:val="32"/>
  </w:num>
  <w:num w:numId="5">
    <w:abstractNumId w:val="108"/>
  </w:num>
  <w:num w:numId="6">
    <w:abstractNumId w:val="19"/>
  </w:num>
  <w:num w:numId="7">
    <w:abstractNumId w:val="80"/>
  </w:num>
  <w:num w:numId="8">
    <w:abstractNumId w:val="38"/>
  </w:num>
  <w:num w:numId="9">
    <w:abstractNumId w:val="65"/>
  </w:num>
  <w:num w:numId="10">
    <w:abstractNumId w:val="91"/>
  </w:num>
  <w:num w:numId="11">
    <w:abstractNumId w:val="89"/>
  </w:num>
  <w:num w:numId="12">
    <w:abstractNumId w:val="74"/>
  </w:num>
  <w:num w:numId="13">
    <w:abstractNumId w:val="98"/>
  </w:num>
  <w:num w:numId="14">
    <w:abstractNumId w:val="21"/>
  </w:num>
  <w:num w:numId="15">
    <w:abstractNumId w:val="58"/>
  </w:num>
  <w:num w:numId="16">
    <w:abstractNumId w:val="36"/>
  </w:num>
  <w:num w:numId="17">
    <w:abstractNumId w:val="45"/>
  </w:num>
  <w:num w:numId="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7"/>
  </w:num>
  <w:num w:numId="21">
    <w:abstractNumId w:val="112"/>
  </w:num>
  <w:num w:numId="22">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num>
  <w:num w:numId="24">
    <w:abstractNumId w:val="56"/>
  </w:num>
  <w:num w:numId="25">
    <w:abstractNumId w:val="9"/>
  </w:num>
  <w:num w:numId="26">
    <w:abstractNumId w:val="100"/>
  </w:num>
  <w:num w:numId="27">
    <w:abstractNumId w:val="1"/>
  </w:num>
  <w:num w:numId="28">
    <w:abstractNumId w:val="64"/>
  </w:num>
  <w:num w:numId="29">
    <w:abstractNumId w:val="26"/>
  </w:num>
  <w:num w:numId="30">
    <w:abstractNumId w:val="43"/>
  </w:num>
  <w:num w:numId="31">
    <w:abstractNumId w:val="14"/>
  </w:num>
  <w:num w:numId="32">
    <w:abstractNumId w:val="46"/>
  </w:num>
  <w:num w:numId="33">
    <w:abstractNumId w:val="49"/>
  </w:num>
  <w:num w:numId="34">
    <w:abstractNumId w:val="75"/>
  </w:num>
  <w:num w:numId="35">
    <w:abstractNumId w:val="12"/>
  </w:num>
  <w:num w:numId="36">
    <w:abstractNumId w:val="106"/>
  </w:num>
  <w:num w:numId="37">
    <w:abstractNumId w:val="110"/>
  </w:num>
  <w:num w:numId="38">
    <w:abstractNumId w:val="11"/>
  </w:num>
  <w:num w:numId="39">
    <w:abstractNumId w:val="60"/>
  </w:num>
  <w:num w:numId="40">
    <w:abstractNumId w:val="72"/>
  </w:num>
  <w:num w:numId="41">
    <w:abstractNumId w:val="3"/>
  </w:num>
  <w:num w:numId="42">
    <w:abstractNumId w:val="40"/>
  </w:num>
  <w:num w:numId="43">
    <w:abstractNumId w:val="31"/>
  </w:num>
  <w:num w:numId="44">
    <w:abstractNumId w:val="6"/>
  </w:num>
  <w:num w:numId="45">
    <w:abstractNumId w:val="5"/>
  </w:num>
  <w:num w:numId="46">
    <w:abstractNumId w:val="99"/>
  </w:num>
  <w:num w:numId="47">
    <w:abstractNumId w:val="79"/>
  </w:num>
  <w:num w:numId="48">
    <w:abstractNumId w:val="13"/>
  </w:num>
  <w:num w:numId="49">
    <w:abstractNumId w:val="41"/>
  </w:num>
  <w:num w:numId="50">
    <w:abstractNumId w:val="20"/>
  </w:num>
  <w:num w:numId="51">
    <w:abstractNumId w:val="4"/>
  </w:num>
  <w:num w:numId="52">
    <w:abstractNumId w:val="70"/>
  </w:num>
  <w:num w:numId="53">
    <w:abstractNumId w:val="111"/>
  </w:num>
  <w:num w:numId="54">
    <w:abstractNumId w:val="90"/>
  </w:num>
  <w:num w:numId="55">
    <w:abstractNumId w:val="92"/>
  </w:num>
  <w:num w:numId="56">
    <w:abstractNumId w:val="71"/>
  </w:num>
  <w:num w:numId="57">
    <w:abstractNumId w:val="104"/>
  </w:num>
  <w:num w:numId="58">
    <w:abstractNumId w:val="78"/>
  </w:num>
  <w:num w:numId="59">
    <w:abstractNumId w:val="47"/>
  </w:num>
  <w:num w:numId="60">
    <w:abstractNumId w:val="15"/>
  </w:num>
  <w:num w:numId="61">
    <w:abstractNumId w:val="87"/>
  </w:num>
  <w:num w:numId="62">
    <w:abstractNumId w:val="105"/>
  </w:num>
  <w:num w:numId="63">
    <w:abstractNumId w:val="52"/>
  </w:num>
  <w:num w:numId="64">
    <w:abstractNumId w:val="86"/>
  </w:num>
  <w:num w:numId="65">
    <w:abstractNumId w:val="10"/>
  </w:num>
  <w:num w:numId="66">
    <w:abstractNumId w:val="28"/>
  </w:num>
  <w:num w:numId="67">
    <w:abstractNumId w:val="2"/>
  </w:num>
  <w:num w:numId="68">
    <w:abstractNumId w:val="83"/>
  </w:num>
  <w:num w:numId="69">
    <w:abstractNumId w:val="107"/>
  </w:num>
  <w:num w:numId="70">
    <w:abstractNumId w:val="33"/>
  </w:num>
  <w:num w:numId="71">
    <w:abstractNumId w:val="50"/>
  </w:num>
  <w:num w:numId="72">
    <w:abstractNumId w:val="63"/>
  </w:num>
  <w:num w:numId="73">
    <w:abstractNumId w:val="82"/>
  </w:num>
  <w:num w:numId="74">
    <w:abstractNumId w:val="113"/>
  </w:num>
  <w:num w:numId="75">
    <w:abstractNumId w:val="23"/>
  </w:num>
  <w:num w:numId="76">
    <w:abstractNumId w:val="53"/>
  </w:num>
  <w:num w:numId="77">
    <w:abstractNumId w:val="96"/>
  </w:num>
  <w:num w:numId="78">
    <w:abstractNumId w:val="34"/>
  </w:num>
  <w:num w:numId="79">
    <w:abstractNumId w:val="29"/>
  </w:num>
  <w:num w:numId="80">
    <w:abstractNumId w:val="16"/>
  </w:num>
  <w:num w:numId="81">
    <w:abstractNumId w:val="101"/>
  </w:num>
  <w:num w:numId="82">
    <w:abstractNumId w:val="61"/>
  </w:num>
  <w:num w:numId="83">
    <w:abstractNumId w:val="81"/>
  </w:num>
  <w:num w:numId="84">
    <w:abstractNumId w:val="44"/>
  </w:num>
  <w:num w:numId="85">
    <w:abstractNumId w:val="48"/>
  </w:num>
  <w:num w:numId="86">
    <w:abstractNumId w:val="94"/>
  </w:num>
  <w:num w:numId="87">
    <w:abstractNumId w:val="102"/>
  </w:num>
  <w:num w:numId="88">
    <w:abstractNumId w:val="84"/>
  </w:num>
  <w:num w:numId="89">
    <w:abstractNumId w:val="85"/>
  </w:num>
  <w:num w:numId="90">
    <w:abstractNumId w:val="69"/>
  </w:num>
  <w:num w:numId="91">
    <w:abstractNumId w:val="37"/>
  </w:num>
  <w:num w:numId="92">
    <w:abstractNumId w:val="22"/>
  </w:num>
  <w:num w:numId="93">
    <w:abstractNumId w:val="51"/>
  </w:num>
  <w:num w:numId="94">
    <w:abstractNumId w:val="30"/>
  </w:num>
  <w:num w:numId="95">
    <w:abstractNumId w:val="18"/>
  </w:num>
  <w:num w:numId="96">
    <w:abstractNumId w:val="103"/>
  </w:num>
  <w:num w:numId="97">
    <w:abstractNumId w:val="55"/>
  </w:num>
  <w:num w:numId="98">
    <w:abstractNumId w:val="66"/>
  </w:num>
  <w:num w:numId="99">
    <w:abstractNumId w:val="109"/>
  </w:num>
  <w:num w:numId="100">
    <w:abstractNumId w:val="88"/>
  </w:num>
  <w:num w:numId="101">
    <w:abstractNumId w:val="42"/>
  </w:num>
  <w:num w:numId="102">
    <w:abstractNumId w:val="25"/>
  </w:num>
  <w:num w:numId="103">
    <w:abstractNumId w:val="67"/>
  </w:num>
  <w:num w:numId="104">
    <w:abstractNumId w:val="68"/>
  </w:num>
  <w:num w:numId="105">
    <w:abstractNumId w:val="62"/>
  </w:num>
  <w:num w:numId="106">
    <w:abstractNumId w:val="35"/>
  </w:num>
  <w:num w:numId="107">
    <w:abstractNumId w:val="39"/>
  </w:num>
  <w:num w:numId="108">
    <w:abstractNumId w:val="24"/>
  </w:num>
  <w:num w:numId="109">
    <w:abstractNumId w:val="54"/>
  </w:num>
  <w:num w:numId="110">
    <w:abstractNumId w:val="7"/>
  </w:num>
  <w:num w:numId="111">
    <w:abstractNumId w:val="57"/>
  </w:num>
  <w:num w:numId="112">
    <w:abstractNumId w:val="76"/>
  </w:num>
  <w:num w:numId="113">
    <w:abstractNumId w:val="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0805"/>
    <w:rsid w:val="00023EFC"/>
    <w:rsid w:val="00024FCD"/>
    <w:rsid w:val="00025392"/>
    <w:rsid w:val="00027D3A"/>
    <w:rsid w:val="00040084"/>
    <w:rsid w:val="00042A53"/>
    <w:rsid w:val="00044E67"/>
    <w:rsid w:val="00050FC7"/>
    <w:rsid w:val="0005538F"/>
    <w:rsid w:val="000631E8"/>
    <w:rsid w:val="00063F6F"/>
    <w:rsid w:val="0006775F"/>
    <w:rsid w:val="00074B4B"/>
    <w:rsid w:val="0007566A"/>
    <w:rsid w:val="00076A21"/>
    <w:rsid w:val="000802DB"/>
    <w:rsid w:val="00091A33"/>
    <w:rsid w:val="00091F7C"/>
    <w:rsid w:val="00093186"/>
    <w:rsid w:val="000947EC"/>
    <w:rsid w:val="00094CF4"/>
    <w:rsid w:val="00096927"/>
    <w:rsid w:val="000B083F"/>
    <w:rsid w:val="000B3644"/>
    <w:rsid w:val="000B3E53"/>
    <w:rsid w:val="000B409E"/>
    <w:rsid w:val="000B46AA"/>
    <w:rsid w:val="000C0AC0"/>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3C15"/>
    <w:rsid w:val="001457CC"/>
    <w:rsid w:val="00145BD1"/>
    <w:rsid w:val="00152F76"/>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B47FD"/>
    <w:rsid w:val="001B52FF"/>
    <w:rsid w:val="001C1FD3"/>
    <w:rsid w:val="001C39EB"/>
    <w:rsid w:val="001D6879"/>
    <w:rsid w:val="001E1762"/>
    <w:rsid w:val="001E6B9F"/>
    <w:rsid w:val="001F02FE"/>
    <w:rsid w:val="001F6794"/>
    <w:rsid w:val="001F729A"/>
    <w:rsid w:val="002011A8"/>
    <w:rsid w:val="00203C53"/>
    <w:rsid w:val="002069AD"/>
    <w:rsid w:val="002102D9"/>
    <w:rsid w:val="00212E3D"/>
    <w:rsid w:val="00217DD0"/>
    <w:rsid w:val="002231E0"/>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1086"/>
    <w:rsid w:val="00295C75"/>
    <w:rsid w:val="002B5B16"/>
    <w:rsid w:val="002B751D"/>
    <w:rsid w:val="002D2489"/>
    <w:rsid w:val="002D2832"/>
    <w:rsid w:val="002D384D"/>
    <w:rsid w:val="002D3E97"/>
    <w:rsid w:val="002D50EB"/>
    <w:rsid w:val="002D7A66"/>
    <w:rsid w:val="002D7A74"/>
    <w:rsid w:val="002E2028"/>
    <w:rsid w:val="002E4530"/>
    <w:rsid w:val="002E61D6"/>
    <w:rsid w:val="002F67BE"/>
    <w:rsid w:val="003016F6"/>
    <w:rsid w:val="00301A6A"/>
    <w:rsid w:val="00302B46"/>
    <w:rsid w:val="003048BC"/>
    <w:rsid w:val="00305FEC"/>
    <w:rsid w:val="00307924"/>
    <w:rsid w:val="00311430"/>
    <w:rsid w:val="003115BE"/>
    <w:rsid w:val="003117DD"/>
    <w:rsid w:val="0031276C"/>
    <w:rsid w:val="00314B85"/>
    <w:rsid w:val="00314F74"/>
    <w:rsid w:val="00321080"/>
    <w:rsid w:val="00321FFC"/>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A647C"/>
    <w:rsid w:val="003B00BD"/>
    <w:rsid w:val="003B6429"/>
    <w:rsid w:val="003B6F31"/>
    <w:rsid w:val="003C2B91"/>
    <w:rsid w:val="003C6D39"/>
    <w:rsid w:val="003D1C3C"/>
    <w:rsid w:val="003D70EC"/>
    <w:rsid w:val="003E5B4B"/>
    <w:rsid w:val="003E6C6F"/>
    <w:rsid w:val="003E73EC"/>
    <w:rsid w:val="003F05EB"/>
    <w:rsid w:val="003F13E4"/>
    <w:rsid w:val="00400E7D"/>
    <w:rsid w:val="004026B5"/>
    <w:rsid w:val="004051F7"/>
    <w:rsid w:val="00406847"/>
    <w:rsid w:val="00410384"/>
    <w:rsid w:val="004114CE"/>
    <w:rsid w:val="0041577B"/>
    <w:rsid w:val="00421570"/>
    <w:rsid w:val="00423122"/>
    <w:rsid w:val="00424424"/>
    <w:rsid w:val="004257F3"/>
    <w:rsid w:val="00434B9A"/>
    <w:rsid w:val="00446617"/>
    <w:rsid w:val="0045046C"/>
    <w:rsid w:val="004545C9"/>
    <w:rsid w:val="0046245E"/>
    <w:rsid w:val="00470032"/>
    <w:rsid w:val="00472DCA"/>
    <w:rsid w:val="00480126"/>
    <w:rsid w:val="00482483"/>
    <w:rsid w:val="00482924"/>
    <w:rsid w:val="00485674"/>
    <w:rsid w:val="00493569"/>
    <w:rsid w:val="0049427D"/>
    <w:rsid w:val="00495561"/>
    <w:rsid w:val="00497D80"/>
    <w:rsid w:val="004A0707"/>
    <w:rsid w:val="004A0C4C"/>
    <w:rsid w:val="004A0DE0"/>
    <w:rsid w:val="004A5787"/>
    <w:rsid w:val="004B07E7"/>
    <w:rsid w:val="004B775E"/>
    <w:rsid w:val="004C5C70"/>
    <w:rsid w:val="004F1973"/>
    <w:rsid w:val="004F4382"/>
    <w:rsid w:val="004F4389"/>
    <w:rsid w:val="004F4A30"/>
    <w:rsid w:val="00501974"/>
    <w:rsid w:val="00507958"/>
    <w:rsid w:val="00510332"/>
    <w:rsid w:val="00520E52"/>
    <w:rsid w:val="00521757"/>
    <w:rsid w:val="00530861"/>
    <w:rsid w:val="005356FB"/>
    <w:rsid w:val="0054053B"/>
    <w:rsid w:val="0054484F"/>
    <w:rsid w:val="005506DE"/>
    <w:rsid w:val="00554C19"/>
    <w:rsid w:val="005563A9"/>
    <w:rsid w:val="005610FF"/>
    <w:rsid w:val="0056163D"/>
    <w:rsid w:val="00562253"/>
    <w:rsid w:val="00564B80"/>
    <w:rsid w:val="00566348"/>
    <w:rsid w:val="0056687A"/>
    <w:rsid w:val="00567437"/>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E161D"/>
    <w:rsid w:val="005F16D5"/>
    <w:rsid w:val="005F4DB4"/>
    <w:rsid w:val="005F67E9"/>
    <w:rsid w:val="00606700"/>
    <w:rsid w:val="00607A09"/>
    <w:rsid w:val="00607D1A"/>
    <w:rsid w:val="00610A06"/>
    <w:rsid w:val="006112A7"/>
    <w:rsid w:val="00611F78"/>
    <w:rsid w:val="006155CE"/>
    <w:rsid w:val="0062327D"/>
    <w:rsid w:val="006268B0"/>
    <w:rsid w:val="006318A0"/>
    <w:rsid w:val="00632809"/>
    <w:rsid w:val="0064423E"/>
    <w:rsid w:val="006528B5"/>
    <w:rsid w:val="00652CC1"/>
    <w:rsid w:val="00657996"/>
    <w:rsid w:val="00676A1D"/>
    <w:rsid w:val="0067768E"/>
    <w:rsid w:val="0068158B"/>
    <w:rsid w:val="006821B5"/>
    <w:rsid w:val="00686474"/>
    <w:rsid w:val="006878F6"/>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87C7D"/>
    <w:rsid w:val="00792D9B"/>
    <w:rsid w:val="007955A6"/>
    <w:rsid w:val="0079662E"/>
    <w:rsid w:val="00797DEB"/>
    <w:rsid w:val="007A0A0E"/>
    <w:rsid w:val="007A4293"/>
    <w:rsid w:val="007A5A09"/>
    <w:rsid w:val="007A5B12"/>
    <w:rsid w:val="007B1E74"/>
    <w:rsid w:val="007B2BD3"/>
    <w:rsid w:val="007B3E82"/>
    <w:rsid w:val="007B5B44"/>
    <w:rsid w:val="007B6558"/>
    <w:rsid w:val="007C190C"/>
    <w:rsid w:val="007C295A"/>
    <w:rsid w:val="007C5708"/>
    <w:rsid w:val="007C5E2E"/>
    <w:rsid w:val="007D7353"/>
    <w:rsid w:val="007D7A40"/>
    <w:rsid w:val="007E00C6"/>
    <w:rsid w:val="007E0728"/>
    <w:rsid w:val="007E2A3D"/>
    <w:rsid w:val="007E40B0"/>
    <w:rsid w:val="007E5FAC"/>
    <w:rsid w:val="007F5D51"/>
    <w:rsid w:val="008002D1"/>
    <w:rsid w:val="008040C9"/>
    <w:rsid w:val="008052E9"/>
    <w:rsid w:val="00806DA5"/>
    <w:rsid w:val="00807974"/>
    <w:rsid w:val="00811114"/>
    <w:rsid w:val="00815B40"/>
    <w:rsid w:val="008205DA"/>
    <w:rsid w:val="0082072D"/>
    <w:rsid w:val="008211AE"/>
    <w:rsid w:val="00823389"/>
    <w:rsid w:val="0082383A"/>
    <w:rsid w:val="008242DD"/>
    <w:rsid w:val="008270D2"/>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2108"/>
    <w:rsid w:val="008C368A"/>
    <w:rsid w:val="008C6F7D"/>
    <w:rsid w:val="008D2F48"/>
    <w:rsid w:val="008D435D"/>
    <w:rsid w:val="008D5E28"/>
    <w:rsid w:val="008E24AA"/>
    <w:rsid w:val="008E4391"/>
    <w:rsid w:val="008E5504"/>
    <w:rsid w:val="008E692E"/>
    <w:rsid w:val="008F3720"/>
    <w:rsid w:val="008F5716"/>
    <w:rsid w:val="009107E9"/>
    <w:rsid w:val="009134BA"/>
    <w:rsid w:val="0093385F"/>
    <w:rsid w:val="00942975"/>
    <w:rsid w:val="00942E83"/>
    <w:rsid w:val="009442CB"/>
    <w:rsid w:val="00946663"/>
    <w:rsid w:val="009649C9"/>
    <w:rsid w:val="009659E0"/>
    <w:rsid w:val="00972341"/>
    <w:rsid w:val="00973696"/>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1FF7"/>
    <w:rsid w:val="009E304C"/>
    <w:rsid w:val="009E3302"/>
    <w:rsid w:val="009E5381"/>
    <w:rsid w:val="009E78D5"/>
    <w:rsid w:val="009F6701"/>
    <w:rsid w:val="00A0107D"/>
    <w:rsid w:val="00A07449"/>
    <w:rsid w:val="00A162E7"/>
    <w:rsid w:val="00A208E1"/>
    <w:rsid w:val="00A20BE4"/>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8454F"/>
    <w:rsid w:val="00A9604F"/>
    <w:rsid w:val="00A970A9"/>
    <w:rsid w:val="00AA465A"/>
    <w:rsid w:val="00AB0F0B"/>
    <w:rsid w:val="00AB1671"/>
    <w:rsid w:val="00AB3A94"/>
    <w:rsid w:val="00AB409F"/>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2C24"/>
    <w:rsid w:val="00B644D2"/>
    <w:rsid w:val="00B77CA2"/>
    <w:rsid w:val="00B82ACB"/>
    <w:rsid w:val="00B832B6"/>
    <w:rsid w:val="00B86450"/>
    <w:rsid w:val="00B869DC"/>
    <w:rsid w:val="00B9162B"/>
    <w:rsid w:val="00BA099C"/>
    <w:rsid w:val="00BA2E16"/>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682A"/>
    <w:rsid w:val="00C17FEC"/>
    <w:rsid w:val="00C33FED"/>
    <w:rsid w:val="00C36988"/>
    <w:rsid w:val="00C441CB"/>
    <w:rsid w:val="00C448C1"/>
    <w:rsid w:val="00C45F7A"/>
    <w:rsid w:val="00C535B1"/>
    <w:rsid w:val="00C558D1"/>
    <w:rsid w:val="00C6250C"/>
    <w:rsid w:val="00C62BB5"/>
    <w:rsid w:val="00C64B9C"/>
    <w:rsid w:val="00C749FE"/>
    <w:rsid w:val="00C76A95"/>
    <w:rsid w:val="00C779BD"/>
    <w:rsid w:val="00C80650"/>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179B7"/>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C672D"/>
    <w:rsid w:val="00DD1F0E"/>
    <w:rsid w:val="00DD4377"/>
    <w:rsid w:val="00DE32C9"/>
    <w:rsid w:val="00DF14D0"/>
    <w:rsid w:val="00DF2C42"/>
    <w:rsid w:val="00DF6460"/>
    <w:rsid w:val="00DF73F3"/>
    <w:rsid w:val="00E004CF"/>
    <w:rsid w:val="00E036FE"/>
    <w:rsid w:val="00E073C0"/>
    <w:rsid w:val="00E1382F"/>
    <w:rsid w:val="00E22D01"/>
    <w:rsid w:val="00E25CDA"/>
    <w:rsid w:val="00E32685"/>
    <w:rsid w:val="00E40815"/>
    <w:rsid w:val="00E41C91"/>
    <w:rsid w:val="00E432C6"/>
    <w:rsid w:val="00E44696"/>
    <w:rsid w:val="00E457E5"/>
    <w:rsid w:val="00E51488"/>
    <w:rsid w:val="00E515D7"/>
    <w:rsid w:val="00E518C1"/>
    <w:rsid w:val="00E66481"/>
    <w:rsid w:val="00E66F0F"/>
    <w:rsid w:val="00E721FD"/>
    <w:rsid w:val="00E72D79"/>
    <w:rsid w:val="00E81914"/>
    <w:rsid w:val="00E8260A"/>
    <w:rsid w:val="00E867CE"/>
    <w:rsid w:val="00E95E38"/>
    <w:rsid w:val="00E972B8"/>
    <w:rsid w:val="00E977B3"/>
    <w:rsid w:val="00EA51A0"/>
    <w:rsid w:val="00EA5F15"/>
    <w:rsid w:val="00EB09CF"/>
    <w:rsid w:val="00EB1C15"/>
    <w:rsid w:val="00EC5E22"/>
    <w:rsid w:val="00EC7E65"/>
    <w:rsid w:val="00EE02AA"/>
    <w:rsid w:val="00EF038D"/>
    <w:rsid w:val="00EF4374"/>
    <w:rsid w:val="00F02C24"/>
    <w:rsid w:val="00F02F80"/>
    <w:rsid w:val="00F03CDE"/>
    <w:rsid w:val="00F06C63"/>
    <w:rsid w:val="00F12D1C"/>
    <w:rsid w:val="00F14AB7"/>
    <w:rsid w:val="00F16D57"/>
    <w:rsid w:val="00F23487"/>
    <w:rsid w:val="00F3234E"/>
    <w:rsid w:val="00F363F4"/>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2872"/>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C15"/>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C15"/>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usz@twardogora.pl"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od@twardogora.pl" TargetMode="Externa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twardogora.pl"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elblag.pl"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ratusz@twardogora.pl"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t@twardogora.pl" TargetMode="External"/><Relationship Id="rId22" Type="http://schemas.openxmlformats.org/officeDocument/2006/relationships/header" Target="header4.xm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BD37D7A-92A4-43F8-8331-D70FF7F5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60</Pages>
  <Words>24853</Words>
  <Characters>149124</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7</cp:revision>
  <cp:lastPrinted>2020-05-13T10:59:00Z</cp:lastPrinted>
  <dcterms:created xsi:type="dcterms:W3CDTF">2020-05-13T09:19:00Z</dcterms:created>
  <dcterms:modified xsi:type="dcterms:W3CDTF">2020-05-13T11:00:00Z</dcterms:modified>
</cp:coreProperties>
</file>